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FE" w:rsidRDefault="003738F9">
      <w:pPr>
        <w:pStyle w:val="aff0"/>
        <w:widowControl/>
        <w:spacing w:after="0" w:line="240" w:lineRule="auto"/>
        <w:rPr>
          <w:rFonts w:ascii="Times New Roman" w:hAnsi="Times New Roman" w:cs="Times New Roman"/>
          <w:lang w:val="ru-RU" w:eastAsia="ru-RU"/>
        </w:rPr>
      </w:pPr>
      <w:r>
        <w:rPr>
          <w:rFonts w:ascii="Times New Roman" w:hAnsi="Times New Roman" w:cs="Times New Roman"/>
          <w:lang w:val="ru-RU" w:eastAsia="ru-RU"/>
        </w:rPr>
        <w:t>Приложение № 1</w:t>
      </w:r>
    </w:p>
    <w:p w:rsidR="00EE4FFE" w:rsidRDefault="003738F9">
      <w:pPr>
        <w:ind w:firstLine="7200"/>
        <w:jc w:val="right"/>
        <w:rPr>
          <w:sz w:val="20"/>
          <w:szCs w:val="20"/>
        </w:rPr>
      </w:pPr>
      <w:r>
        <w:rPr>
          <w:sz w:val="20"/>
          <w:szCs w:val="20"/>
        </w:rPr>
        <w:t xml:space="preserve">к Генеральному тарифному </w:t>
      </w:r>
    </w:p>
    <w:p w:rsidR="00EE4FFE" w:rsidRDefault="003738F9">
      <w:pPr>
        <w:ind w:firstLine="7200"/>
        <w:jc w:val="right"/>
        <w:rPr>
          <w:color w:val="FF0000"/>
          <w:sz w:val="20"/>
          <w:szCs w:val="20"/>
        </w:rPr>
      </w:pPr>
      <w:r>
        <w:rPr>
          <w:sz w:val="20"/>
          <w:szCs w:val="20"/>
        </w:rPr>
        <w:t xml:space="preserve">соглашению на 2025 год </w:t>
      </w:r>
      <w:r>
        <w:rPr>
          <w:color w:val="FF0000"/>
          <w:sz w:val="20"/>
          <w:szCs w:val="20"/>
        </w:rPr>
        <w:t>(ГТС на 2025 год, ДС№1, ДС№2, ДС№3, ДС№4, ДС№5, ДС№6, ДС№7, ДС№8, ДС№9, ДС №10, ДС№11</w:t>
      </w:r>
      <w:r w:rsidR="003D5F06">
        <w:rPr>
          <w:color w:val="FF0000"/>
          <w:sz w:val="20"/>
          <w:szCs w:val="20"/>
        </w:rPr>
        <w:t>, ДС№12</w:t>
      </w:r>
      <w:r w:rsidR="00085719">
        <w:rPr>
          <w:color w:val="FF0000"/>
          <w:sz w:val="20"/>
          <w:szCs w:val="20"/>
        </w:rPr>
        <w:t>, ДС№13</w:t>
      </w:r>
      <w:r w:rsidR="00995564">
        <w:rPr>
          <w:color w:val="FF0000"/>
          <w:sz w:val="20"/>
          <w:szCs w:val="20"/>
        </w:rPr>
        <w:t xml:space="preserve">, ДС№14 </w:t>
      </w:r>
      <w:r>
        <w:rPr>
          <w:color w:val="FF0000"/>
          <w:sz w:val="20"/>
          <w:szCs w:val="20"/>
        </w:rPr>
        <w:t xml:space="preserve"> к ГТС на 2025 год)</w:t>
      </w:r>
    </w:p>
    <w:p w:rsidR="00EE4FFE" w:rsidRDefault="00EE4FFE">
      <w:pPr>
        <w:ind w:firstLine="7200"/>
        <w:jc w:val="right"/>
        <w:rPr>
          <w:color w:val="FF0000"/>
        </w:rPr>
      </w:pPr>
    </w:p>
    <w:p w:rsidR="00EE4FFE" w:rsidRDefault="00EE4FFE">
      <w:pPr>
        <w:ind w:firstLine="7200"/>
        <w:jc w:val="right"/>
        <w:rPr>
          <w:sz w:val="20"/>
          <w:szCs w:val="20"/>
        </w:rPr>
      </w:pPr>
    </w:p>
    <w:p w:rsidR="00EE4FFE" w:rsidRDefault="00EE4FFE">
      <w:pPr>
        <w:ind w:firstLine="7200"/>
        <w:jc w:val="right"/>
      </w:pPr>
    </w:p>
    <w:p w:rsidR="00EE4FFE" w:rsidRDefault="003738F9">
      <w:pPr>
        <w:pStyle w:val="26"/>
        <w:rPr>
          <w:b/>
        </w:rPr>
      </w:pPr>
      <w:r>
        <w:rPr>
          <w:b/>
        </w:rPr>
        <w:t>Порядок</w:t>
      </w:r>
    </w:p>
    <w:p w:rsidR="00EE4FFE" w:rsidRDefault="003738F9">
      <w:pPr>
        <w:pStyle w:val="26"/>
        <w:rPr>
          <w:b/>
        </w:rPr>
      </w:pPr>
      <w:r>
        <w:rPr>
          <w:b/>
        </w:rPr>
        <w:t>применения тарифов, подушевых нормативов финансирования</w:t>
      </w:r>
    </w:p>
    <w:p w:rsidR="00EE4FFE" w:rsidRDefault="003738F9">
      <w:pPr>
        <w:pStyle w:val="26"/>
        <w:rPr>
          <w:b/>
        </w:rPr>
      </w:pPr>
      <w:r>
        <w:rPr>
          <w:b/>
        </w:rPr>
        <w:t>на оплату медицинской помощи</w:t>
      </w:r>
    </w:p>
    <w:p w:rsidR="00EE4FFE" w:rsidRDefault="003738F9">
      <w:pPr>
        <w:pStyle w:val="af5"/>
        <w:spacing w:before="240" w:line="240" w:lineRule="auto"/>
        <w:rPr>
          <w:rFonts w:ascii="Times New Roman" w:hAnsi="Times New Roman"/>
          <w:color w:val="000000"/>
          <w:sz w:val="24"/>
          <w:szCs w:val="24"/>
        </w:rPr>
      </w:pPr>
      <w:r>
        <w:rPr>
          <w:rFonts w:ascii="Times New Roman" w:hAnsi="Times New Roman"/>
          <w:color w:val="000000"/>
          <w:sz w:val="24"/>
          <w:szCs w:val="24"/>
        </w:rPr>
        <w:t>Оглавление</w:t>
      </w:r>
    </w:p>
    <w:p w:rsidR="00EE4FFE" w:rsidRDefault="00196E7A">
      <w:pPr>
        <w:pStyle w:val="15"/>
        <w:rPr>
          <w:rFonts w:ascii="Calibri" w:hAnsi="Calibri"/>
          <w:caps w:val="0"/>
          <w:sz w:val="22"/>
          <w:szCs w:val="22"/>
        </w:rPr>
      </w:pPr>
      <w:r w:rsidRPr="00196E7A">
        <w:fldChar w:fldCharType="begin"/>
      </w:r>
      <w:r w:rsidR="003738F9">
        <w:instrText xml:space="preserve"> TOC \o "1-3" \h \z \u </w:instrText>
      </w:r>
      <w:r w:rsidRPr="00196E7A">
        <w:fldChar w:fldCharType="separate"/>
      </w:r>
      <w:hyperlink w:anchor="_Toc200543490" w:tooltip="#_Toc200543490" w:history="1">
        <w:r w:rsidR="003738F9">
          <w:rPr>
            <w:rStyle w:val="ae"/>
          </w:rPr>
          <w:t>1. Общие положения</w:t>
        </w:r>
        <w:r w:rsidR="003738F9">
          <w:tab/>
        </w:r>
        <w:r>
          <w:fldChar w:fldCharType="begin"/>
        </w:r>
        <w:r w:rsidR="003738F9">
          <w:instrText xml:space="preserve"> PAGEREF _Toc200543490 \h </w:instrText>
        </w:r>
        <w:r>
          <w:fldChar w:fldCharType="separate"/>
        </w:r>
        <w:r w:rsidR="003738F9">
          <w:t>3</w:t>
        </w:r>
        <w:r>
          <w:fldChar w:fldCharType="end"/>
        </w:r>
      </w:hyperlink>
    </w:p>
    <w:p w:rsidR="00EE4FFE" w:rsidRDefault="00196E7A">
      <w:pPr>
        <w:pStyle w:val="15"/>
        <w:rPr>
          <w:rFonts w:ascii="Calibri" w:hAnsi="Calibri"/>
          <w:caps w:val="0"/>
          <w:sz w:val="22"/>
          <w:szCs w:val="22"/>
        </w:rPr>
      </w:pPr>
      <w:hyperlink w:anchor="_Toc200543491" w:tooltip="#_Toc200543491" w:history="1">
        <w:r w:rsidR="003738F9">
          <w:rPr>
            <w:rStyle w:val="ae"/>
          </w:rPr>
          <w:t>2. Порядок учета объема медицинской помощи, оказываемой в амбулаторных условиях</w:t>
        </w:r>
        <w:r w:rsidR="003738F9">
          <w:tab/>
        </w:r>
        <w:r>
          <w:fldChar w:fldCharType="begin"/>
        </w:r>
        <w:r w:rsidR="003738F9">
          <w:instrText xml:space="preserve"> PAGEREF _Toc200543491 \h </w:instrText>
        </w:r>
        <w:r>
          <w:fldChar w:fldCharType="separate"/>
        </w:r>
        <w:r w:rsidR="003738F9">
          <w:t>5</w:t>
        </w:r>
        <w:r>
          <w:fldChar w:fldCharType="end"/>
        </w:r>
      </w:hyperlink>
    </w:p>
    <w:p w:rsidR="00EE4FFE" w:rsidRDefault="00196E7A">
      <w:pPr>
        <w:pStyle w:val="15"/>
        <w:rPr>
          <w:rFonts w:ascii="Calibri" w:hAnsi="Calibri"/>
          <w:caps w:val="0"/>
          <w:sz w:val="22"/>
          <w:szCs w:val="22"/>
        </w:rPr>
      </w:pPr>
      <w:hyperlink w:anchor="_Toc200543492" w:tooltip="#_Toc200543492" w:history="1">
        <w:r w:rsidR="003738F9">
          <w:rPr>
            <w:rStyle w:val="ae"/>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3738F9">
          <w:tab/>
        </w:r>
        <w:r>
          <w:fldChar w:fldCharType="begin"/>
        </w:r>
        <w:r w:rsidR="003738F9">
          <w:instrText xml:space="preserve"> PAGEREF _Toc200543492 \h </w:instrText>
        </w:r>
        <w:r>
          <w:fldChar w:fldCharType="separate"/>
        </w:r>
        <w:r w:rsidR="003738F9">
          <w:t>7</w:t>
        </w:r>
        <w:r>
          <w:fldChar w:fldCharType="end"/>
        </w:r>
      </w:hyperlink>
    </w:p>
    <w:p w:rsidR="00EE4FFE" w:rsidRDefault="00196E7A">
      <w:pPr>
        <w:pStyle w:val="15"/>
        <w:rPr>
          <w:rFonts w:ascii="Calibri" w:hAnsi="Calibri"/>
          <w:caps w:val="0"/>
          <w:sz w:val="22"/>
          <w:szCs w:val="22"/>
        </w:rPr>
      </w:pPr>
      <w:hyperlink w:anchor="_Toc200543493" w:tooltip="#_Toc200543493" w:history="1">
        <w:r w:rsidR="003738F9">
          <w:rPr>
            <w:rStyle w:val="ae"/>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3738F9">
          <w:tab/>
        </w:r>
        <w:r>
          <w:fldChar w:fldCharType="begin"/>
        </w:r>
        <w:r w:rsidR="003738F9">
          <w:instrText xml:space="preserve"> PAGEREF _Toc200543493 \h </w:instrText>
        </w:r>
        <w:r>
          <w:fldChar w:fldCharType="separate"/>
        </w:r>
        <w:r w:rsidR="003738F9">
          <w:t>12</w:t>
        </w:r>
        <w:r>
          <w:fldChar w:fldCharType="end"/>
        </w:r>
      </w:hyperlink>
    </w:p>
    <w:p w:rsidR="00EE4FFE" w:rsidRDefault="00196E7A">
      <w:pPr>
        <w:pStyle w:val="15"/>
        <w:rPr>
          <w:rFonts w:ascii="Calibri" w:hAnsi="Calibri"/>
          <w:caps w:val="0"/>
          <w:sz w:val="22"/>
          <w:szCs w:val="22"/>
        </w:rPr>
      </w:pPr>
      <w:hyperlink w:anchor="_Toc200543494" w:tooltip="#_Toc200543494" w:history="1">
        <w:r w:rsidR="003738F9">
          <w:rPr>
            <w:rStyle w:val="ae"/>
          </w:rPr>
          <w:t>5. Порядок применения тарифов на оплату видов высокотехнологичной медицинской помощи</w:t>
        </w:r>
        <w:r w:rsidR="003738F9">
          <w:tab/>
        </w:r>
        <w:r>
          <w:fldChar w:fldCharType="begin"/>
        </w:r>
        <w:r w:rsidR="003738F9">
          <w:instrText xml:space="preserve"> PAGEREF _Toc200543494 \h </w:instrText>
        </w:r>
        <w:r>
          <w:fldChar w:fldCharType="separate"/>
        </w:r>
        <w:r w:rsidR="003738F9">
          <w:t>36</w:t>
        </w:r>
        <w:r>
          <w:fldChar w:fldCharType="end"/>
        </w:r>
      </w:hyperlink>
    </w:p>
    <w:p w:rsidR="00EE4FFE" w:rsidRDefault="00196E7A">
      <w:pPr>
        <w:pStyle w:val="15"/>
        <w:rPr>
          <w:rFonts w:ascii="Calibri" w:hAnsi="Calibri"/>
          <w:caps w:val="0"/>
          <w:sz w:val="22"/>
          <w:szCs w:val="22"/>
        </w:rPr>
      </w:pPr>
      <w:hyperlink w:anchor="_Toc200543495" w:tooltip="#_Toc200543495" w:history="1">
        <w:r w:rsidR="003738F9">
          <w:rPr>
            <w:rStyle w:val="ae"/>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3738F9">
          <w:tab/>
        </w:r>
        <w:r>
          <w:fldChar w:fldCharType="begin"/>
        </w:r>
        <w:r w:rsidR="003738F9">
          <w:instrText xml:space="preserve"> PAGEREF _Toc200543495 \h </w:instrText>
        </w:r>
        <w:r>
          <w:fldChar w:fldCharType="separate"/>
        </w:r>
        <w:r w:rsidR="003738F9">
          <w:t>51</w:t>
        </w:r>
        <w:r>
          <w:fldChar w:fldCharType="end"/>
        </w:r>
      </w:hyperlink>
    </w:p>
    <w:p w:rsidR="00EE4FFE" w:rsidRDefault="00196E7A">
      <w:pPr>
        <w:pStyle w:val="15"/>
        <w:rPr>
          <w:rFonts w:ascii="Calibri" w:hAnsi="Calibri"/>
          <w:caps w:val="0"/>
          <w:sz w:val="22"/>
          <w:szCs w:val="22"/>
        </w:rPr>
      </w:pPr>
      <w:hyperlink w:anchor="_Toc200543496" w:tooltip="#_Toc200543496"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_Toc200543496 \h </w:instrText>
        </w:r>
        <w:r>
          <w:fldChar w:fldCharType="separate"/>
        </w:r>
        <w:r w:rsidR="003738F9">
          <w:t>59</w:t>
        </w:r>
        <w:r>
          <w:fldChar w:fldCharType="end"/>
        </w:r>
      </w:hyperlink>
    </w:p>
    <w:p w:rsidR="00EE4FFE" w:rsidRDefault="00196E7A">
      <w:pPr>
        <w:pStyle w:val="15"/>
        <w:rPr>
          <w:rFonts w:ascii="Calibri" w:hAnsi="Calibri"/>
          <w:caps w:val="0"/>
          <w:sz w:val="22"/>
          <w:szCs w:val="22"/>
        </w:rPr>
      </w:pPr>
      <w:hyperlink w:anchor="_Toc200543497" w:tooltip="#_Toc200543497"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_Toc200543497 \h </w:instrText>
        </w:r>
        <w:r>
          <w:fldChar w:fldCharType="separate"/>
        </w:r>
        <w:r w:rsidR="003738F9">
          <w:t>61</w:t>
        </w:r>
        <w:r>
          <w:fldChar w:fldCharType="end"/>
        </w:r>
      </w:hyperlink>
    </w:p>
    <w:p w:rsidR="00EE4FFE" w:rsidRDefault="00196E7A">
      <w:pPr>
        <w:pStyle w:val="15"/>
        <w:rPr>
          <w:rFonts w:ascii="Calibri" w:hAnsi="Calibri"/>
          <w:caps w:val="0"/>
          <w:sz w:val="22"/>
          <w:szCs w:val="22"/>
        </w:rPr>
      </w:pPr>
      <w:hyperlink w:anchor="_Toc200543498" w:tooltip="#_Toc200543498"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_Toc200543498 \h </w:instrText>
        </w:r>
        <w:r>
          <w:fldChar w:fldCharType="separate"/>
        </w:r>
        <w:r w:rsidR="003738F9">
          <w:t>63</w:t>
        </w:r>
        <w:r>
          <w:fldChar w:fldCharType="end"/>
        </w:r>
      </w:hyperlink>
    </w:p>
    <w:p w:rsidR="00EE4FFE" w:rsidRDefault="00196E7A">
      <w:pPr>
        <w:pStyle w:val="15"/>
        <w:rPr>
          <w:rFonts w:ascii="Calibri" w:hAnsi="Calibri"/>
          <w:caps w:val="0"/>
          <w:sz w:val="22"/>
          <w:szCs w:val="22"/>
        </w:rPr>
      </w:pPr>
      <w:hyperlink w:anchor="_Toc200543499" w:tooltip="#_Toc200543499"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_Toc200543499 \h </w:instrText>
        </w:r>
        <w:r>
          <w:fldChar w:fldCharType="separate"/>
        </w:r>
        <w:r w:rsidR="003738F9">
          <w:t>72</w:t>
        </w:r>
        <w:r>
          <w:fldChar w:fldCharType="end"/>
        </w:r>
      </w:hyperlink>
    </w:p>
    <w:p w:rsidR="00EE4FFE" w:rsidRDefault="00196E7A">
      <w:pPr>
        <w:pStyle w:val="15"/>
        <w:rPr>
          <w:rFonts w:ascii="Calibri" w:hAnsi="Calibri"/>
          <w:caps w:val="0"/>
          <w:sz w:val="22"/>
          <w:szCs w:val="22"/>
        </w:rPr>
      </w:pPr>
      <w:hyperlink w:anchor="_Toc200543500" w:tooltip="#_Toc200543500" w:history="1">
        <w:r w:rsidR="003738F9">
          <w:rPr>
            <w:rStyle w:val="ae"/>
          </w:rPr>
          <w:t>9. Порядок применения тарифов на реанимационные пособия</w:t>
        </w:r>
        <w:r w:rsidR="003738F9">
          <w:tab/>
        </w:r>
        <w:r>
          <w:fldChar w:fldCharType="begin"/>
        </w:r>
        <w:r w:rsidR="003738F9">
          <w:instrText xml:space="preserve"> PAGEREF _Toc200543500 \h </w:instrText>
        </w:r>
        <w:r>
          <w:fldChar w:fldCharType="separate"/>
        </w:r>
        <w:r w:rsidR="003738F9">
          <w:t>83</w:t>
        </w:r>
        <w:r>
          <w:fldChar w:fldCharType="end"/>
        </w:r>
      </w:hyperlink>
    </w:p>
    <w:p w:rsidR="00EE4FFE" w:rsidRDefault="00196E7A">
      <w:pPr>
        <w:pStyle w:val="15"/>
        <w:rPr>
          <w:rFonts w:ascii="Calibri" w:hAnsi="Calibri"/>
          <w:caps w:val="0"/>
          <w:sz w:val="22"/>
          <w:szCs w:val="22"/>
        </w:rPr>
      </w:pPr>
      <w:hyperlink w:anchor="_Toc200543501" w:tooltip="#_Toc200543501" w:history="1">
        <w:r w:rsidR="003738F9">
          <w:rPr>
            <w:rStyle w:val="ae"/>
          </w:rPr>
          <w:t>10. Порядок применения тарифов на отдельно оплачиваемые услуги</w:t>
        </w:r>
        <w:r w:rsidR="003738F9">
          <w:tab/>
        </w:r>
        <w:r>
          <w:fldChar w:fldCharType="begin"/>
        </w:r>
        <w:r w:rsidR="003738F9">
          <w:instrText xml:space="preserve"> PAGEREF _Toc200543501 \h </w:instrText>
        </w:r>
        <w:r>
          <w:fldChar w:fldCharType="separate"/>
        </w:r>
        <w:r w:rsidR="003738F9">
          <w:t>84</w:t>
        </w:r>
        <w:r>
          <w:fldChar w:fldCharType="end"/>
        </w:r>
      </w:hyperlink>
    </w:p>
    <w:p w:rsidR="00EE4FFE" w:rsidRDefault="00196E7A">
      <w:pPr>
        <w:pStyle w:val="15"/>
        <w:rPr>
          <w:rFonts w:ascii="Calibri" w:hAnsi="Calibri"/>
          <w:caps w:val="0"/>
          <w:sz w:val="22"/>
          <w:szCs w:val="22"/>
        </w:rPr>
      </w:pPr>
      <w:hyperlink w:anchor="_Toc200543502" w:tooltip="#_Toc200543502"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_Toc200543502 \h </w:instrText>
        </w:r>
        <w:r>
          <w:fldChar w:fldCharType="separate"/>
        </w:r>
        <w:r w:rsidR="003738F9">
          <w:t>95</w:t>
        </w:r>
        <w:r>
          <w:fldChar w:fldCharType="end"/>
        </w:r>
      </w:hyperlink>
    </w:p>
    <w:p w:rsidR="00EE4FFE" w:rsidRDefault="00196E7A">
      <w:pPr>
        <w:pStyle w:val="15"/>
        <w:rPr>
          <w:rFonts w:ascii="Calibri" w:hAnsi="Calibri"/>
          <w:caps w:val="0"/>
          <w:sz w:val="22"/>
          <w:szCs w:val="22"/>
        </w:rPr>
      </w:pPr>
      <w:hyperlink w:anchor="_Toc200543503" w:tooltip="#_Toc200543503"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_Toc200543503 \h </w:instrText>
        </w:r>
        <w:r>
          <w:fldChar w:fldCharType="separate"/>
        </w:r>
        <w:r w:rsidR="003738F9">
          <w:t>96</w:t>
        </w:r>
        <w:r>
          <w:fldChar w:fldCharType="end"/>
        </w:r>
      </w:hyperlink>
    </w:p>
    <w:p w:rsidR="00EE4FFE" w:rsidRDefault="00196E7A">
      <w:pPr>
        <w:pStyle w:val="15"/>
        <w:rPr>
          <w:rFonts w:ascii="Calibri" w:hAnsi="Calibri"/>
          <w:caps w:val="0"/>
          <w:sz w:val="22"/>
          <w:szCs w:val="22"/>
        </w:rPr>
      </w:pPr>
      <w:hyperlink w:anchor="_Toc200543504" w:tooltip="#_Toc200543504" w:history="1">
        <w:r w:rsidR="003738F9">
          <w:rPr>
            <w:rStyle w:val="ae"/>
          </w:rPr>
          <w:t>12. Порядок применения тарифов за врачебные посещения, в том числе при оказании стоматологической медицинской помощи</w:t>
        </w:r>
        <w:r w:rsidR="003738F9">
          <w:tab/>
        </w:r>
        <w:r>
          <w:fldChar w:fldCharType="begin"/>
        </w:r>
        <w:r w:rsidR="003738F9">
          <w:instrText xml:space="preserve"> PAGEREF _Toc200543504 \h </w:instrText>
        </w:r>
        <w:r>
          <w:fldChar w:fldCharType="separate"/>
        </w:r>
        <w:r w:rsidR="003738F9">
          <w:t>97</w:t>
        </w:r>
        <w:r>
          <w:fldChar w:fldCharType="end"/>
        </w:r>
      </w:hyperlink>
    </w:p>
    <w:p w:rsidR="00EE4FFE" w:rsidRDefault="00196E7A">
      <w:pPr>
        <w:pStyle w:val="15"/>
        <w:rPr>
          <w:rFonts w:ascii="Calibri" w:hAnsi="Calibri"/>
          <w:caps w:val="0"/>
          <w:sz w:val="22"/>
          <w:szCs w:val="22"/>
        </w:rPr>
      </w:pPr>
      <w:hyperlink w:anchor="_Toc200543505" w:tooltip="#_Toc200543505" w:history="1">
        <w:r w:rsidR="003738F9">
          <w:rPr>
            <w:rStyle w:val="ae"/>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3738F9">
          <w:tab/>
        </w:r>
        <w:r>
          <w:fldChar w:fldCharType="begin"/>
        </w:r>
        <w:r w:rsidR="003738F9">
          <w:instrText xml:space="preserve"> PAGEREF _Toc200543505 \h </w:instrText>
        </w:r>
        <w:r>
          <w:fldChar w:fldCharType="separate"/>
        </w:r>
        <w:r w:rsidR="003738F9">
          <w:t>103</w:t>
        </w:r>
        <w:r>
          <w:fldChar w:fldCharType="end"/>
        </w:r>
      </w:hyperlink>
    </w:p>
    <w:p w:rsidR="00EE4FFE" w:rsidRDefault="00196E7A">
      <w:pPr>
        <w:pStyle w:val="15"/>
        <w:rPr>
          <w:rFonts w:ascii="Calibri" w:hAnsi="Calibri"/>
          <w:caps w:val="0"/>
          <w:sz w:val="22"/>
          <w:szCs w:val="22"/>
        </w:rPr>
      </w:pPr>
      <w:hyperlink w:anchor="_Toc200543506" w:tooltip="#_Toc200543506" w:history="1">
        <w:r w:rsidR="003738F9">
          <w:rPr>
            <w:rStyle w:val="ae"/>
          </w:rPr>
          <w:t>14. Порядок применения тарифов при использовании вспомогательных репродуктивных технологий (ЭКО).</w:t>
        </w:r>
        <w:r w:rsidR="003738F9">
          <w:tab/>
        </w:r>
        <w:r>
          <w:fldChar w:fldCharType="begin"/>
        </w:r>
        <w:r w:rsidR="003738F9">
          <w:instrText xml:space="preserve"> PAGEREF _Toc200543506 \h </w:instrText>
        </w:r>
        <w:r>
          <w:fldChar w:fldCharType="separate"/>
        </w:r>
        <w:r w:rsidR="003738F9">
          <w:t>118</w:t>
        </w:r>
        <w:r>
          <w:fldChar w:fldCharType="end"/>
        </w:r>
      </w:hyperlink>
    </w:p>
    <w:p w:rsidR="00EE4FFE" w:rsidRDefault="00196E7A">
      <w:pPr>
        <w:pStyle w:val="15"/>
        <w:rPr>
          <w:rFonts w:ascii="Calibri" w:hAnsi="Calibri"/>
          <w:caps w:val="0"/>
          <w:sz w:val="22"/>
          <w:szCs w:val="22"/>
        </w:rPr>
      </w:pPr>
      <w:hyperlink w:anchor="_Toc200543507" w:tooltip="#_Toc200543507" w:history="1">
        <w:r w:rsidR="003738F9">
          <w:rPr>
            <w:rStyle w:val="ae"/>
          </w:rPr>
          <w:t>15. Порядок применения тарифов за ведение пациентов с функционирующими трансплантатами в амбулаторных условиях</w:t>
        </w:r>
        <w:r w:rsidR="003738F9">
          <w:tab/>
        </w:r>
        <w:r>
          <w:fldChar w:fldCharType="begin"/>
        </w:r>
        <w:r w:rsidR="003738F9">
          <w:instrText xml:space="preserve"> PAGEREF _Toc200543507 \h </w:instrText>
        </w:r>
        <w:r>
          <w:fldChar w:fldCharType="separate"/>
        </w:r>
        <w:r w:rsidR="003738F9">
          <w:t>118</w:t>
        </w:r>
        <w:r>
          <w:fldChar w:fldCharType="end"/>
        </w:r>
      </w:hyperlink>
    </w:p>
    <w:p w:rsidR="00EE4FFE" w:rsidRDefault="00196E7A">
      <w:pPr>
        <w:pStyle w:val="15"/>
        <w:rPr>
          <w:rFonts w:ascii="Calibri" w:hAnsi="Calibri"/>
          <w:caps w:val="0"/>
          <w:sz w:val="22"/>
          <w:szCs w:val="22"/>
        </w:rPr>
      </w:pPr>
      <w:hyperlink w:anchor="_Toc200543508" w:tooltip="#_Toc200543508" w:history="1">
        <w:r w:rsidR="003738F9">
          <w:rPr>
            <w:rStyle w:val="ae"/>
          </w:rPr>
          <w:t>16. Порядок применения тарифов при проведении  профилактических мероприятий</w:t>
        </w:r>
        <w:r w:rsidR="003738F9">
          <w:tab/>
        </w:r>
        <w:r>
          <w:fldChar w:fldCharType="begin"/>
        </w:r>
        <w:r w:rsidR="003738F9">
          <w:instrText xml:space="preserve"> PAGEREF _Toc200543508 \h </w:instrText>
        </w:r>
        <w:r>
          <w:fldChar w:fldCharType="separate"/>
        </w:r>
        <w:r w:rsidR="003738F9">
          <w:t>119</w:t>
        </w:r>
        <w:r>
          <w:fldChar w:fldCharType="end"/>
        </w:r>
      </w:hyperlink>
    </w:p>
    <w:p w:rsidR="00EE4FFE" w:rsidRDefault="00196E7A">
      <w:pPr>
        <w:pStyle w:val="15"/>
        <w:rPr>
          <w:rFonts w:ascii="Calibri" w:hAnsi="Calibri"/>
          <w:caps w:val="0"/>
          <w:sz w:val="22"/>
          <w:szCs w:val="22"/>
        </w:rPr>
      </w:pPr>
      <w:hyperlink w:anchor="_Toc200543509" w:tooltip="#_Toc200543509" w:history="1">
        <w:r w:rsidR="003738F9">
          <w:rPr>
            <w:rStyle w:val="ae"/>
          </w:rPr>
          <w:t>17. Порядок применения тарифов на оплату лабораторных и диагностических исследований,</w:t>
        </w:r>
        <w:r w:rsidR="003738F9">
          <w:tab/>
        </w:r>
        <w:r>
          <w:fldChar w:fldCharType="begin"/>
        </w:r>
        <w:r w:rsidR="003738F9">
          <w:instrText xml:space="preserve"> PAGEREF _Toc200543509 \h </w:instrText>
        </w:r>
        <w:r>
          <w:fldChar w:fldCharType="separate"/>
        </w:r>
        <w:r w:rsidR="003738F9">
          <w:t>125</w:t>
        </w:r>
        <w:r>
          <w:fldChar w:fldCharType="end"/>
        </w:r>
      </w:hyperlink>
    </w:p>
    <w:p w:rsidR="00EE4FFE" w:rsidRDefault="00196E7A">
      <w:pPr>
        <w:pStyle w:val="15"/>
        <w:rPr>
          <w:rFonts w:ascii="Calibri" w:hAnsi="Calibri"/>
          <w:caps w:val="0"/>
          <w:sz w:val="22"/>
          <w:szCs w:val="22"/>
        </w:rPr>
      </w:pPr>
      <w:hyperlink w:anchor="_Toc200543510" w:tooltip="#_Toc200543510" w:history="1">
        <w:r w:rsidR="003738F9">
          <w:rPr>
            <w:rStyle w:val="ae"/>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3738F9">
          <w:tab/>
        </w:r>
        <w:r>
          <w:fldChar w:fldCharType="begin"/>
        </w:r>
        <w:r w:rsidR="003738F9">
          <w:instrText xml:space="preserve"> PAGEREF _Toc200543510 \h </w:instrText>
        </w:r>
        <w:r>
          <w:fldChar w:fldCharType="separate"/>
        </w:r>
        <w:r w:rsidR="003738F9">
          <w:t>139</w:t>
        </w:r>
        <w:r>
          <w:fldChar w:fldCharType="end"/>
        </w:r>
      </w:hyperlink>
    </w:p>
    <w:p w:rsidR="00EE4FFE" w:rsidRDefault="00196E7A">
      <w:pPr>
        <w:pStyle w:val="15"/>
        <w:rPr>
          <w:rFonts w:ascii="Calibri" w:hAnsi="Calibri"/>
          <w:caps w:val="0"/>
          <w:sz w:val="22"/>
          <w:szCs w:val="22"/>
        </w:rPr>
      </w:pPr>
      <w:hyperlink w:anchor="_Toc200543511" w:tooltip="#_Toc200543511" w:history="1">
        <w:r w:rsidR="003738F9">
          <w:rPr>
            <w:rStyle w:val="ae"/>
            <w:lang w:eastAsia="ar-SA"/>
          </w:rPr>
          <w:t>19.  Порядок применения тарифов на оплату исследований «однофотонная эмиссионная томография» в амбулаторных условиях</w:t>
        </w:r>
        <w:r w:rsidR="003738F9">
          <w:tab/>
        </w:r>
        <w:r>
          <w:fldChar w:fldCharType="begin"/>
        </w:r>
        <w:r w:rsidR="003738F9">
          <w:instrText xml:space="preserve"> PAGEREF _Toc200543511 \h </w:instrText>
        </w:r>
        <w:r>
          <w:fldChar w:fldCharType="separate"/>
        </w:r>
        <w:r w:rsidR="003738F9">
          <w:t>140</w:t>
        </w:r>
        <w:r>
          <w:fldChar w:fldCharType="end"/>
        </w:r>
      </w:hyperlink>
    </w:p>
    <w:p w:rsidR="00EE4FFE" w:rsidRDefault="00196E7A">
      <w:pPr>
        <w:pStyle w:val="15"/>
        <w:rPr>
          <w:rFonts w:ascii="Calibri" w:hAnsi="Calibri"/>
          <w:caps w:val="0"/>
          <w:sz w:val="22"/>
          <w:szCs w:val="22"/>
        </w:rPr>
      </w:pPr>
      <w:hyperlink w:anchor="_Toc200543512" w:tooltip="#_Toc200543512" w:history="1">
        <w:r w:rsidR="003738F9">
          <w:rPr>
            <w:rStyle w:val="ae"/>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3738F9">
          <w:tab/>
        </w:r>
        <w:r>
          <w:fldChar w:fldCharType="begin"/>
        </w:r>
        <w:r w:rsidR="003738F9">
          <w:instrText xml:space="preserve"> PAGEREF _Toc200543512 \h </w:instrText>
        </w:r>
        <w:r>
          <w:fldChar w:fldCharType="separate"/>
        </w:r>
        <w:r w:rsidR="003738F9">
          <w:t>140</w:t>
        </w:r>
        <w:r>
          <w:fldChar w:fldCharType="end"/>
        </w:r>
      </w:hyperlink>
    </w:p>
    <w:p w:rsidR="00EE4FFE" w:rsidRDefault="00196E7A">
      <w:pPr>
        <w:pStyle w:val="15"/>
        <w:rPr>
          <w:rFonts w:ascii="Calibri" w:hAnsi="Calibri"/>
          <w:caps w:val="0"/>
          <w:sz w:val="22"/>
          <w:szCs w:val="22"/>
        </w:rPr>
      </w:pPr>
      <w:hyperlink w:anchor="_Toc200543513" w:tooltip="#_Toc200543513"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_Toc200543513 \h </w:instrText>
        </w:r>
        <w:r>
          <w:fldChar w:fldCharType="separate"/>
        </w:r>
        <w:r w:rsidR="003738F9">
          <w:t>141</w:t>
        </w:r>
        <w:r>
          <w:fldChar w:fldCharType="end"/>
        </w:r>
      </w:hyperlink>
    </w:p>
    <w:p w:rsidR="00EE4FFE" w:rsidRDefault="00196E7A">
      <w:pPr>
        <w:pStyle w:val="15"/>
        <w:rPr>
          <w:rFonts w:ascii="Calibri" w:hAnsi="Calibri"/>
          <w:caps w:val="0"/>
          <w:sz w:val="22"/>
          <w:szCs w:val="22"/>
        </w:rPr>
      </w:pPr>
      <w:hyperlink w:anchor="_Toc200543514" w:tooltip="#_Toc200543514"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_Toc200543514 \h </w:instrText>
        </w:r>
        <w:r>
          <w:fldChar w:fldCharType="separate"/>
        </w:r>
        <w:r w:rsidR="003738F9">
          <w:t>142</w:t>
        </w:r>
        <w:r>
          <w:fldChar w:fldCharType="end"/>
        </w:r>
      </w:hyperlink>
    </w:p>
    <w:p w:rsidR="00EE4FFE" w:rsidRDefault="00196E7A">
      <w:pPr>
        <w:pStyle w:val="15"/>
        <w:rPr>
          <w:rFonts w:ascii="Calibri" w:hAnsi="Calibri"/>
          <w:caps w:val="0"/>
          <w:sz w:val="22"/>
          <w:szCs w:val="22"/>
        </w:rPr>
      </w:pPr>
      <w:hyperlink w:anchor="_Toc200543515" w:tooltip="#_Toc200543515" w:history="1">
        <w:r w:rsidR="003738F9">
          <w:rPr>
            <w:rStyle w:val="ae"/>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3738F9">
          <w:tab/>
        </w:r>
        <w:r>
          <w:fldChar w:fldCharType="begin"/>
        </w:r>
        <w:r w:rsidR="003738F9">
          <w:instrText xml:space="preserve"> PAGEREF _Toc200543515 \h </w:instrText>
        </w:r>
        <w:r>
          <w:fldChar w:fldCharType="separate"/>
        </w:r>
        <w:r w:rsidR="003738F9">
          <w:t>143</w:t>
        </w:r>
        <w:r>
          <w:fldChar w:fldCharType="end"/>
        </w:r>
      </w:hyperlink>
    </w:p>
    <w:p w:rsidR="00EE4FFE" w:rsidRDefault="00196E7A">
      <w:pPr>
        <w:pStyle w:val="15"/>
        <w:rPr>
          <w:rFonts w:ascii="Calibri" w:hAnsi="Calibri"/>
          <w:caps w:val="0"/>
          <w:sz w:val="22"/>
          <w:szCs w:val="22"/>
        </w:rPr>
      </w:pPr>
      <w:hyperlink w:anchor="_Toc200543516" w:tooltip="#_Toc200543516" w:history="1">
        <w:r w:rsidR="003738F9">
          <w:rPr>
            <w:rStyle w:val="ae"/>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3738F9">
          <w:tab/>
        </w:r>
        <w:r>
          <w:fldChar w:fldCharType="begin"/>
        </w:r>
        <w:r w:rsidR="003738F9">
          <w:instrText xml:space="preserve"> PAGEREF _Toc200543516 \h </w:instrText>
        </w:r>
        <w:r>
          <w:fldChar w:fldCharType="separate"/>
        </w:r>
        <w:r w:rsidR="003738F9">
          <w:t>144</w:t>
        </w:r>
        <w:r>
          <w:fldChar w:fldCharType="end"/>
        </w:r>
      </w:hyperlink>
    </w:p>
    <w:p w:rsidR="00EE4FFE" w:rsidRDefault="00196E7A">
      <w:pPr>
        <w:pStyle w:val="11"/>
        <w:spacing w:before="120"/>
        <w:rPr>
          <w:lang w:val="ru-RU"/>
        </w:rPr>
      </w:pPr>
      <w:r>
        <w:rPr>
          <w:lang w:val="ru-RU"/>
        </w:rPr>
        <w:fldChar w:fldCharType="end"/>
      </w:r>
      <w:bookmarkStart w:id="0" w:name="_Toc26534645"/>
      <w:bookmarkStart w:id="1" w:name="_Toc26536820"/>
      <w:bookmarkStart w:id="2" w:name="_Toc26537419"/>
      <w:bookmarkStart w:id="3" w:name="_Toc26538069"/>
      <w:bookmarkStart w:id="4" w:name="_Toc26538130"/>
      <w:r w:rsidR="003738F9">
        <w:rPr>
          <w:lang w:val="ru-RU"/>
        </w:rPr>
        <w:br w:type="page" w:clear="all"/>
      </w:r>
      <w:bookmarkStart w:id="5" w:name="_Toc200543490"/>
      <w:r w:rsidR="003738F9">
        <w:rPr>
          <w:lang w:val="ru-RU"/>
        </w:rPr>
        <w:lastRenderedPageBreak/>
        <w:t>1.</w:t>
      </w:r>
      <w:r w:rsidR="003738F9">
        <w:t> </w:t>
      </w:r>
      <w:r w:rsidR="003738F9">
        <w:rPr>
          <w:lang w:val="ru-RU"/>
        </w:rPr>
        <w:t>Общие положения</w:t>
      </w:r>
      <w:bookmarkEnd w:id="0"/>
      <w:bookmarkEnd w:id="1"/>
      <w:bookmarkEnd w:id="2"/>
      <w:bookmarkEnd w:id="3"/>
      <w:bookmarkEnd w:id="4"/>
      <w:bookmarkEnd w:id="5"/>
    </w:p>
    <w:p w:rsidR="00EE4FFE" w:rsidRDefault="003738F9">
      <w:pPr>
        <w:spacing w:before="120"/>
        <w:ind w:firstLine="567"/>
        <w:jc w:val="both"/>
      </w:pPr>
      <w: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rPr>
        <w:t>.</w:t>
      </w:r>
    </w:p>
    <w:p w:rsidR="00EE4FFE" w:rsidRDefault="003738F9">
      <w:pPr>
        <w:ind w:firstLine="540"/>
        <w:jc w:val="both"/>
      </w:pPr>
      <w:proofErr w:type="gramStart"/>
      <w: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2025 год и на плановый период 2026 и 2027 года, утвержденной законом Санкт-Петербурга от </w:t>
      </w:r>
      <w:r>
        <w:rPr>
          <w:rFonts w:cs="Arial"/>
          <w:lang w:eastAsia="ar-SA"/>
        </w:rPr>
        <w:t>18.12.2024 № 812-176</w:t>
      </w:r>
      <w:r>
        <w:t>) (далее - Территориальная программа) и в части расходов на</w:t>
      </w:r>
      <w:proofErr w:type="gramEnd"/>
      <w:r>
        <w:t xml:space="preserve"> заработную плату включают обеспечение денежных выплат компенсационного характера, в том числе денежные выплаты:</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специалистам с высшим и средним медицинским образованием за оказанную медицинскую помощь в амбулаторных условиях.</w:t>
      </w:r>
      <w:r>
        <w:rPr>
          <w:rFonts w:ascii="Times New Roman" w:hAnsi="Times New Roman" w:cs="Times New Roman"/>
          <w:i/>
          <w:sz w:val="24"/>
          <w:szCs w:val="24"/>
        </w:rPr>
        <w:t xml:space="preserve"> </w:t>
      </w:r>
    </w:p>
    <w:p w:rsidR="00EE4FFE" w:rsidRDefault="003738F9">
      <w:pPr>
        <w:spacing w:before="60"/>
        <w:ind w:firstLine="539"/>
        <w:jc w:val="both"/>
      </w:pPr>
      <w: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rPr>
        <w:t>отдельно оплачиваемые медицинские услуги, оказанные в рамках случая лечения</w:t>
      </w:r>
      <w:r>
        <w:t xml:space="preserve"> в соответствии с клинико-статистическими группами (далее – КСГ).</w:t>
      </w:r>
    </w:p>
    <w:p w:rsidR="00EE4FFE" w:rsidRDefault="003738F9">
      <w:pPr>
        <w:pStyle w:val="24"/>
        <w:widowControl w:val="0"/>
        <w:ind w:firstLine="560"/>
      </w:pPr>
      <w:r>
        <w:t xml:space="preserve">При формировании счета по конкретному страховому случаю медицинская организация (далее – МО) из перечня основных тарифов выбирает тариф в соответствии с </w:t>
      </w:r>
      <w:hyperlink r:id="rId7" w:tooltip="consultantplus://offline/ref=9C4618431C8D5FC1A2873F26F7577F5BE70BB12418D25CD78EFE68VAq9G" w:history="1">
        <w:r>
          <w:t>МКБ-10</w:t>
        </w:r>
      </w:hyperlink>
      <w:r>
        <w:t xml:space="preserve"> и дополнительно к нему тарифы на реанимационные, анестезиологические пособия и </w:t>
      </w:r>
      <w:r>
        <w:rPr>
          <w:bCs/>
        </w:rPr>
        <w:t>отдельно оплачиваемые медицинские услуги, оказанные в рамках случая лечения</w:t>
      </w:r>
      <w:r>
        <w:t xml:space="preserve"> - в зависимости от объема оказанной медицинской помощи. Все тарифы за случай лечения должны быть предъявлены к оплате одновременно.</w:t>
      </w:r>
    </w:p>
    <w:p w:rsidR="00EE4FFE" w:rsidRDefault="003738F9">
      <w:pPr>
        <w:ind w:firstLine="540"/>
        <w:jc w:val="both"/>
        <w:rPr>
          <w:b/>
          <w:bCs/>
        </w:rPr>
      </w:pPr>
      <w: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Pr>
          <w:b/>
          <w:bCs/>
        </w:rPr>
        <w:t xml:space="preserve"> </w:t>
      </w:r>
    </w:p>
    <w:p w:rsidR="00EE4FFE" w:rsidRDefault="003738F9">
      <w:pPr>
        <w:spacing w:before="60"/>
        <w:ind w:firstLine="539"/>
        <w:jc w:val="both"/>
      </w:pPr>
      <w: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Pr>
          <w:bCs/>
        </w:rPr>
        <w:t xml:space="preserve">отдельные медицинские услуги, оказанные в рамках законченного случая лечения, </w:t>
      </w:r>
      <w:r>
        <w:t xml:space="preserve">осуществляется по тарифам, действующим на дату оказания или на дату окончания услуги, если услуга имеет длительность.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 xml:space="preserve">Длительность лечения определяется количеством койко-дней, проведенных в стационаре, дневном стационаре (в круглосуточном стационаре день поступления и день выписки считать за один койко-день, в дневном – за два дня лечения).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При оказании медицинской помощи в стационарных условиях в случае перевода пациента:</w:t>
      </w:r>
    </w:p>
    <w:p w:rsidR="00EE4FFE" w:rsidRDefault="003738F9">
      <w:pPr>
        <w:pStyle w:val="afc"/>
        <w:ind w:firstLine="539"/>
        <w:jc w:val="both"/>
        <w:rPr>
          <w:rFonts w:ascii="Times New Roman" w:hAnsi="Times New Roman"/>
          <w:sz w:val="24"/>
          <w:szCs w:val="24"/>
        </w:rPr>
      </w:pPr>
      <w:r>
        <w:rPr>
          <w:rFonts w:ascii="Times New Roman" w:eastAsia="MS Mincho" w:hAnsi="Times New Roman"/>
          <w:sz w:val="24"/>
          <w:szCs w:val="24"/>
        </w:rPr>
        <w:lastRenderedPageBreak/>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Pr>
          <w:rFonts w:ascii="Times New Roman" w:hAnsi="Times New Roman"/>
          <w:sz w:val="24"/>
          <w:szCs w:val="24"/>
        </w:rPr>
        <w:t xml:space="preserve">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210"/>
        <w:widowControl w:val="0"/>
        <w:tabs>
          <w:tab w:val="left" w:pos="7797"/>
        </w:tabs>
      </w:pPr>
      <w:r>
        <w:t>При оказании медицинской помощи в условиях дневного стационара в случае перевода пациента:</w:t>
      </w:r>
    </w:p>
    <w:p w:rsidR="00EE4FFE" w:rsidRDefault="003738F9">
      <w:pPr>
        <w:pStyle w:val="210"/>
        <w:widowControl w:val="0"/>
        <w:tabs>
          <w:tab w:val="left" w:pos="7797"/>
        </w:tabs>
      </w:pPr>
      <w: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EE4FFE" w:rsidRDefault="003738F9">
      <w:pPr>
        <w:pStyle w:val="210"/>
        <w:widowControl w:val="0"/>
        <w:tabs>
          <w:tab w:val="left" w:pos="7797"/>
        </w:tabs>
      </w:pPr>
      <w: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EE4FFE" w:rsidRDefault="003738F9">
      <w:pPr>
        <w:pStyle w:val="afc"/>
        <w:ind w:firstLine="539"/>
        <w:jc w:val="both"/>
        <w:rPr>
          <w:rFonts w:ascii="Times New Roman" w:hAnsi="Times New Roman"/>
          <w:sz w:val="24"/>
          <w:szCs w:val="24"/>
          <w:lang w:eastAsia="ar-SA"/>
        </w:rPr>
      </w:pPr>
      <w:r>
        <w:rPr>
          <w:rFonts w:ascii="Times New Roman" w:hAnsi="Times New Roman"/>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af7"/>
        <w:spacing w:before="60"/>
        <w:ind w:firstLine="539"/>
      </w:pPr>
      <w: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Pr>
          <w:b/>
        </w:rPr>
        <w:t xml:space="preserve">Приложениями № 4, № 5, № 6 и № 7 </w:t>
      </w:r>
      <w:r>
        <w:t xml:space="preserve">к ГТС на 2025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rPr>
        <w:t xml:space="preserve">отдельно оплачиваемые медицинские услуги в рамках случая госпитализации, </w:t>
      </w:r>
      <w:r>
        <w:t>все виды медицинских услуг должны быть предъявлены к оплате одновременно.</w:t>
      </w:r>
    </w:p>
    <w:p w:rsidR="00EE4FFE" w:rsidRDefault="003738F9">
      <w:pPr>
        <w:pStyle w:val="af7"/>
        <w:spacing w:before="60"/>
        <w:ind w:firstLine="539"/>
      </w:pPr>
      <w: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rPr>
        <w:t xml:space="preserve">Приложениями № 4, № 5, № 6 </w:t>
      </w:r>
      <w:r>
        <w:t>и</w:t>
      </w:r>
      <w:r>
        <w:rPr>
          <w:b/>
        </w:rPr>
        <w:t xml:space="preserve"> № 7</w:t>
      </w:r>
      <w:r>
        <w:t xml:space="preserve"> к ГТС на 2025 год. Если при этом проводились оперативные вмешательства с применением анестезиологических пособий, а также оказывались </w:t>
      </w:r>
      <w:r>
        <w:rPr>
          <w:bCs/>
        </w:rPr>
        <w:t xml:space="preserve">отдельно оплачиваемые медицинские услуги в рамках случая лечения, </w:t>
      </w:r>
      <w:r>
        <w:t>все виды медицинских услуг должны быть предъявлены к оплате одновременно.</w:t>
      </w:r>
    </w:p>
    <w:p w:rsidR="00EE4FFE" w:rsidRDefault="003738F9">
      <w:pPr>
        <w:pStyle w:val="210"/>
        <w:widowControl w:val="0"/>
        <w:ind w:firstLine="561"/>
      </w:pPr>
      <w:r>
        <w:t xml:space="preserve">Тарифы на оплату видов высокотехнологичной медицинской помощи, установленные в </w:t>
      </w:r>
      <w:r>
        <w:rPr>
          <w:b/>
        </w:rPr>
        <w:t>Приложениях № 4-2 и №</w:t>
      </w:r>
      <w:r>
        <w:rPr>
          <w:b/>
          <w:lang w:val="en-US"/>
        </w:rPr>
        <w:t> </w:t>
      </w:r>
      <w:r>
        <w:rPr>
          <w:b/>
        </w:rPr>
        <w:t>4-3</w:t>
      </w:r>
      <w:r>
        <w:t xml:space="preserve"> к ГТС на 2025 год, применяются при условии выполнения метода лечения, для которого установлен тариф, в том числе и в случае досуточной летальности.</w:t>
      </w:r>
    </w:p>
    <w:p w:rsidR="00EE4FFE" w:rsidRDefault="003738F9">
      <w:pPr>
        <w:pStyle w:val="210"/>
        <w:widowControl w:val="0"/>
        <w:spacing w:before="60"/>
        <w:ind w:firstLine="561"/>
        <w:rPr>
          <w:i/>
        </w:rPr>
      </w:pPr>
      <w: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EE4FFE" w:rsidRDefault="003738F9">
      <w:pPr>
        <w:pStyle w:val="24"/>
        <w:widowControl w:val="0"/>
        <w:ind w:firstLine="561"/>
        <w:rPr>
          <w:b/>
        </w:rPr>
      </w:pPr>
      <w: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Санкт-Петербурге указывается тип госпитализации «услуга приёмного отделения». </w:t>
      </w:r>
    </w:p>
    <w:p w:rsidR="00EE4FFE" w:rsidRDefault="003738F9">
      <w:pPr>
        <w:pStyle w:val="24"/>
        <w:widowControl w:val="0"/>
        <w:ind w:firstLine="560"/>
      </w:pPr>
      <w:r>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EE4FFE" w:rsidRDefault="003738F9">
      <w:pPr>
        <w:pStyle w:val="24"/>
        <w:widowControl w:val="0"/>
        <w:ind w:firstLine="560"/>
      </w:pPr>
      <w: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rPr>
        <w:t>отдельно оплачиваемые медицинские услуги в рамках случая госпитализации,</w:t>
      </w:r>
      <w:r>
        <w:t xml:space="preserve">  все виды медицинских услуг должны быть предъявлены к оплате одновременно.</w:t>
      </w:r>
    </w:p>
    <w:p w:rsidR="00EE4FFE" w:rsidRDefault="003738F9">
      <w:pPr>
        <w:spacing w:before="60"/>
        <w:ind w:firstLine="539"/>
        <w:jc w:val="both"/>
      </w:pPr>
      <w:proofErr w:type="gramStart"/>
      <w: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w:t>
      </w:r>
      <w:r>
        <w:lastRenderedPageBreak/>
        <w:t xml:space="preserve">соответствии с тарифами, установленными </w:t>
      </w:r>
      <w:r>
        <w:rPr>
          <w:bCs/>
        </w:rPr>
        <w:t xml:space="preserve">на соответствующий период 2025 года в </w:t>
      </w:r>
      <w:r>
        <w:rPr>
          <w:b/>
          <w:bCs/>
        </w:rPr>
        <w:t>Приложениях № 10, № 13, № 13а и № 13б</w:t>
      </w:r>
      <w:r>
        <w:rPr>
          <w:b/>
        </w:rPr>
        <w:t xml:space="preserve"> </w:t>
      </w:r>
      <w:r>
        <w:t>к ГТС на 2025 год:</w:t>
      </w:r>
      <w:proofErr w:type="gramEnd"/>
    </w:p>
    <w:p w:rsidR="00EE4FFE" w:rsidRDefault="003738F9">
      <w:pPr>
        <w:ind w:firstLine="567"/>
        <w:jc w:val="both"/>
      </w:pPr>
      <w: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Pr>
          <w:b/>
        </w:rPr>
        <w:t>(Приложение № 10 раздел 4)</w:t>
      </w:r>
      <w:r>
        <w:t>;</w:t>
      </w:r>
    </w:p>
    <w:p w:rsidR="00EE4FFE" w:rsidRDefault="003738F9">
      <w:pPr>
        <w:pStyle w:val="af9"/>
        <w:ind w:firstLine="567"/>
      </w:pPr>
      <w: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rPr>
        <w:t>(Приложение № 13)</w:t>
      </w:r>
      <w:r>
        <w:t>;</w:t>
      </w:r>
    </w:p>
    <w:p w:rsidR="00EE4FFE" w:rsidRDefault="003738F9">
      <w:pPr>
        <w:ind w:firstLine="567"/>
        <w:jc w:val="both"/>
      </w:pPr>
      <w:r>
        <w:t xml:space="preserve">- диагностическое радиоизотопное исследование </w:t>
      </w:r>
      <w:r>
        <w:rPr>
          <w:color w:val="FF0000"/>
        </w:rPr>
        <w:t>(в том числе однофотонная эмиссионная/однофотонная эмиссионная компьютерная томография, совмещенная с компьютерной томографией)</w:t>
      </w:r>
      <w:r>
        <w:t xml:space="preserve"> (</w:t>
      </w:r>
      <w:r>
        <w:rPr>
          <w:b/>
        </w:rPr>
        <w:t>Приложение № 13</w:t>
      </w:r>
      <w:r>
        <w:t xml:space="preserve">) </w:t>
      </w:r>
      <w:r>
        <w:rPr>
          <w:color w:val="FF0000"/>
        </w:rPr>
        <w:t>(редакция абзаца действует с 01.07.2025)</w:t>
      </w:r>
      <w:r>
        <w:t>;</w:t>
      </w:r>
    </w:p>
    <w:p w:rsidR="00EE4FFE" w:rsidRDefault="003738F9">
      <w:pPr>
        <w:ind w:firstLine="567"/>
      </w:pPr>
      <w:r>
        <w:t>- радиоиммунологическое исследование (</w:t>
      </w:r>
      <w:r>
        <w:rPr>
          <w:b/>
        </w:rPr>
        <w:t>Приложение № 13</w:t>
      </w:r>
      <w:r>
        <w:t>);</w:t>
      </w:r>
    </w:p>
    <w:p w:rsidR="00EE4FFE" w:rsidRDefault="003738F9">
      <w:pPr>
        <w:ind w:firstLine="567"/>
        <w:jc w:val="both"/>
      </w:pPr>
      <w:r>
        <w:t>- компьютерная рентгенотомография (далее – КТ) (</w:t>
      </w:r>
      <w:r>
        <w:rPr>
          <w:b/>
        </w:rPr>
        <w:t>Приложение № 13а</w:t>
      </w:r>
      <w:r>
        <w:t>);</w:t>
      </w:r>
    </w:p>
    <w:p w:rsidR="00EE4FFE" w:rsidRDefault="003738F9">
      <w:pPr>
        <w:ind w:firstLine="567"/>
        <w:jc w:val="both"/>
      </w:pPr>
      <w:r>
        <w:t>- исследование на аппарате магниторезонансный томограф (далее – МРТ) (</w:t>
      </w:r>
      <w:r>
        <w:rPr>
          <w:b/>
        </w:rPr>
        <w:t>Приложение № 13а</w:t>
      </w:r>
      <w:r>
        <w:t>);</w:t>
      </w:r>
    </w:p>
    <w:p w:rsidR="00EE4FFE" w:rsidRDefault="003738F9">
      <w:pPr>
        <w:ind w:firstLine="567"/>
      </w:pPr>
      <w:r>
        <w:t>- позитронно-эмиссионная компьютерная томография/позитронная эмиссионная томография, совмещенная с компьютерной томографией (далее – ПЭТ/ПЭТ КТ), (</w:t>
      </w:r>
      <w:r>
        <w:rPr>
          <w:b/>
        </w:rPr>
        <w:t>Приложение № 13пэт</w:t>
      </w:r>
      <w:r>
        <w:t>).</w:t>
      </w:r>
    </w:p>
    <w:p w:rsidR="00EE4FFE" w:rsidRDefault="003738F9">
      <w:pPr>
        <w:spacing w:before="60"/>
        <w:ind w:firstLine="539"/>
        <w:jc w:val="both"/>
      </w:pPr>
      <w: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EE4FFE" w:rsidRDefault="003738F9">
      <w:pPr>
        <w:pStyle w:val="11"/>
        <w:spacing w:before="120"/>
        <w:rPr>
          <w:lang w:val="ru-RU"/>
        </w:rPr>
      </w:pPr>
      <w:bookmarkStart w:id="6" w:name="_Toc26534646"/>
      <w:bookmarkStart w:id="7" w:name="_Toc26536821"/>
      <w:bookmarkStart w:id="8" w:name="_Toc26537420"/>
      <w:bookmarkStart w:id="9" w:name="_Toc26538070"/>
      <w:bookmarkStart w:id="10" w:name="_Toc26538131"/>
      <w:bookmarkStart w:id="11" w:name="_Toc200543491"/>
      <w:r>
        <w:rPr>
          <w:lang w:val="ru-RU"/>
        </w:rPr>
        <w:t>2.</w:t>
      </w:r>
      <w:r>
        <w:t> </w:t>
      </w:r>
      <w:r>
        <w:rPr>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EE4FFE" w:rsidRDefault="003738F9">
      <w:pPr>
        <w:spacing w:before="60"/>
        <w:ind w:firstLine="567"/>
        <w:jc w:val="both"/>
      </w:pPr>
      <w:r>
        <w:rPr>
          <w:b/>
        </w:rPr>
        <w:t>Врачебное посещение</w:t>
      </w:r>
      <w: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EE4FFE" w:rsidRDefault="003738F9">
      <w:pPr>
        <w:pStyle w:val="af9"/>
        <w:ind w:firstLine="567"/>
        <w:rPr>
          <w:b/>
        </w:rPr>
      </w:pPr>
      <w:r>
        <w:rPr>
          <w:b/>
          <w:bCs/>
        </w:rPr>
        <w:t>Прием (осмотр, консультация) –</w:t>
      </w:r>
      <w: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t>которых</w:t>
      </w:r>
      <w:proofErr w:type="gramEnd"/>
      <w:r>
        <w:t xml:space="preserve"> является профилактика, диагностика или лечение определенного заболевания, синдрома.</w:t>
      </w:r>
    </w:p>
    <w:p w:rsidR="00EE4FFE" w:rsidRDefault="003738F9">
      <w:pPr>
        <w:ind w:firstLine="567"/>
        <w:jc w:val="both"/>
      </w:pPr>
      <w:proofErr w:type="gramStart"/>
      <w:r>
        <w:rPr>
          <w:b/>
        </w:rPr>
        <w:t xml:space="preserve">В комплекс медицинских услуг, </w:t>
      </w:r>
      <w: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w:t>
      </w:r>
      <w:proofErr w:type="gramEnd"/>
      <w:r>
        <w:t xml:space="preserve"> и т.п.), услуги эндоскопические (за исключением услуг, 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EE4FFE" w:rsidRDefault="003738F9">
      <w:pPr>
        <w:ind w:firstLine="567"/>
        <w:jc w:val="both"/>
      </w:pPr>
      <w: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EE4FFE" w:rsidRDefault="003738F9">
      <w:pPr>
        <w:pStyle w:val="af9"/>
        <w:ind w:firstLine="567"/>
      </w:pPr>
      <w:r>
        <w:t>Врачебные посещения разделяются по месту оказания услуг:</w:t>
      </w:r>
    </w:p>
    <w:p w:rsidR="00EE4FFE" w:rsidRDefault="003738F9">
      <w:pPr>
        <w:numPr>
          <w:ilvl w:val="0"/>
          <w:numId w:val="28"/>
        </w:numPr>
        <w:tabs>
          <w:tab w:val="left" w:pos="426"/>
        </w:tabs>
      </w:pPr>
      <w:r>
        <w:t>в МО;</w:t>
      </w:r>
    </w:p>
    <w:p w:rsidR="00EE4FFE" w:rsidRDefault="003738F9">
      <w:pPr>
        <w:numPr>
          <w:ilvl w:val="0"/>
          <w:numId w:val="28"/>
        </w:numPr>
        <w:tabs>
          <w:tab w:val="left" w:pos="426"/>
        </w:tabs>
      </w:pPr>
      <w:r>
        <w:t>на дому.</w:t>
      </w:r>
    </w:p>
    <w:p w:rsidR="00EE4FFE" w:rsidRDefault="003738F9">
      <w:pPr>
        <w:pStyle w:val="24"/>
        <w:widowControl w:val="0"/>
        <w:ind w:firstLine="561"/>
      </w:pPr>
      <w: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EE4FFE" w:rsidRDefault="003738F9">
      <w:pPr>
        <w:pStyle w:val="24"/>
        <w:widowControl w:val="0"/>
        <w:numPr>
          <w:ilvl w:val="0"/>
          <w:numId w:val="29"/>
        </w:numPr>
      </w:pPr>
      <w:r>
        <w:lastRenderedPageBreak/>
        <w:t>посещения с профилактическими и иными целями:</w:t>
      </w:r>
    </w:p>
    <w:p w:rsidR="00EE4FFE" w:rsidRDefault="003738F9">
      <w:pPr>
        <w:pStyle w:val="24"/>
        <w:widowControl w:val="0"/>
        <w:ind w:firstLine="560"/>
      </w:pPr>
      <w:r>
        <w:t xml:space="preserve">а) посещение  с профилактическими целями, в том числе: </w:t>
      </w:r>
    </w:p>
    <w:p w:rsidR="00EE4FFE" w:rsidRDefault="003738F9">
      <w:pPr>
        <w:pStyle w:val="24"/>
        <w:widowControl w:val="0"/>
        <w:ind w:firstLine="560"/>
      </w:pPr>
      <w:r>
        <w:t>- в связи с диспансеризацией определенных групп населения;</w:t>
      </w:r>
    </w:p>
    <w:p w:rsidR="00EE4FFE" w:rsidRDefault="003738F9">
      <w:pPr>
        <w:ind w:firstLine="560"/>
      </w:pPr>
      <w:r>
        <w:t>- в связи с профилактическими медицинскими осмотрами (включая 1-е посещение для проведения диспансерного наблюдения);</w:t>
      </w:r>
    </w:p>
    <w:p w:rsidR="00EE4FFE" w:rsidRDefault="003738F9">
      <w:pPr>
        <w:pStyle w:val="24"/>
        <w:widowControl w:val="0"/>
        <w:ind w:firstLine="560"/>
      </w:pPr>
      <w:r>
        <w:t xml:space="preserve">б) посещения с иными целями, в том числе: </w:t>
      </w:r>
    </w:p>
    <w:p w:rsidR="00EE4FFE" w:rsidRDefault="003738F9">
      <w:pPr>
        <w:ind w:firstLine="560"/>
      </w:pPr>
      <w:r>
        <w:t>- разовые посещения связи с заболеванием;</w:t>
      </w:r>
    </w:p>
    <w:p w:rsidR="00EE4FFE" w:rsidRDefault="003738F9">
      <w:pPr>
        <w:ind w:firstLine="560"/>
      </w:pPr>
      <w:r>
        <w:t>- посещения центров здоровья;</w:t>
      </w:r>
    </w:p>
    <w:p w:rsidR="00EE4FFE" w:rsidRDefault="003738F9">
      <w:pPr>
        <w:ind w:firstLine="560"/>
      </w:pPr>
      <w:r>
        <w:t>- посещения медицинских работников, имеющих среднее медицинское образование, ведущих самостоятельный прием;</w:t>
      </w:r>
    </w:p>
    <w:p w:rsidR="00EE4FFE" w:rsidRDefault="003738F9">
      <w:pPr>
        <w:ind w:firstLine="560"/>
      </w:pPr>
      <w:r>
        <w:t>- посещения центров амбулаторной онкологической помощи;</w:t>
      </w:r>
    </w:p>
    <w:p w:rsidR="00EE4FFE" w:rsidRDefault="003738F9">
      <w:pPr>
        <w:ind w:firstLine="560"/>
      </w:pPr>
      <w:r>
        <w:t>- посещения с другими целями (патронаж, выдача справок и иных медицинских документов и др.).</w:t>
      </w:r>
    </w:p>
    <w:p w:rsidR="00EE4FFE" w:rsidRDefault="003738F9">
      <w:pPr>
        <w:pStyle w:val="24"/>
        <w:widowControl w:val="0"/>
        <w:ind w:firstLine="560"/>
      </w:pPr>
      <w: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p>
    <w:p w:rsidR="00EE4FFE" w:rsidRDefault="003738F9">
      <w:pPr>
        <w:pStyle w:val="24"/>
        <w:widowControl w:val="0"/>
        <w:ind w:firstLine="560"/>
        <w:rPr>
          <w:iCs/>
        </w:rPr>
      </w:pPr>
      <w: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Pr>
          <w:iCs/>
        </w:rPr>
        <w:t xml:space="preserve"> </w:t>
      </w:r>
    </w:p>
    <w:p w:rsidR="00EE4FFE" w:rsidRDefault="003738F9">
      <w:pPr>
        <w:pStyle w:val="24"/>
        <w:widowControl w:val="0"/>
        <w:ind w:firstLine="560"/>
      </w:pPr>
      <w:r>
        <w:rPr>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t>.</w:t>
      </w:r>
    </w:p>
    <w:p w:rsidR="00EE4FFE" w:rsidRDefault="003738F9">
      <w:pPr>
        <w:pStyle w:val="24"/>
        <w:widowControl w:val="0"/>
        <w:ind w:firstLine="560"/>
      </w:pPr>
      <w: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EE4FFE" w:rsidRDefault="003738F9">
      <w:pPr>
        <w:pStyle w:val="24"/>
        <w:widowControl w:val="0"/>
        <w:pBdr>
          <w:between w:val="single" w:sz="4" w:space="1" w:color="000000"/>
        </w:pBdr>
        <w:ind w:firstLine="560"/>
      </w:pPr>
      <w:proofErr w:type="gramStart"/>
      <w: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EE4FFE" w:rsidRDefault="003738F9">
      <w:pPr>
        <w:pStyle w:val="24"/>
        <w:widowControl w:val="0"/>
        <w:ind w:firstLine="560"/>
      </w:pPr>
      <w:r>
        <w:t>- при внезапных острых заболеваниях, состояниях, не опасных для жизни и не требующих экстренной медицинской помощи;</w:t>
      </w:r>
    </w:p>
    <w:p w:rsidR="00EE4FFE" w:rsidRDefault="003738F9">
      <w:pPr>
        <w:pStyle w:val="24"/>
        <w:widowControl w:val="0"/>
        <w:ind w:firstLine="560"/>
      </w:pPr>
      <w:r>
        <w:t>- при обострении хронических заболеваний, не опасных для жизни и не требующих экстренной медицинской помощи.</w:t>
      </w:r>
    </w:p>
    <w:p w:rsidR="00EE4FFE" w:rsidRDefault="003738F9">
      <w:pPr>
        <w:pStyle w:val="24"/>
        <w:widowControl w:val="0"/>
        <w:ind w:firstLine="560"/>
      </w:pPr>
      <w:proofErr w:type="gramStart"/>
      <w:r>
        <w:t xml:space="preserve">К посещениям в связи с подготовкой к зубопротезированию </w:t>
      </w:r>
      <w:r>
        <w:rPr>
          <w:bCs/>
        </w:rPr>
        <w:t>отдельных категорий граждан</w:t>
      </w:r>
      <w:r>
        <w:rPr>
          <w:b/>
        </w:rPr>
        <w:t xml:space="preserve"> </w:t>
      </w:r>
      <w: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roofErr w:type="gramEnd"/>
    </w:p>
    <w:p w:rsidR="00EE4FFE" w:rsidRDefault="003738F9">
      <w:pPr>
        <w:ind w:firstLine="567"/>
        <w:jc w:val="both"/>
      </w:pPr>
      <w: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 0251/у, утвержденная приказом Минздрава России от </w:t>
      </w:r>
      <w:r>
        <w:rPr>
          <w:color w:val="FF0000"/>
        </w:rPr>
        <w:t>13.05.2025 № 274н</w:t>
      </w:r>
      <w:r>
        <w:t xml:space="preserve">) или «Талона амбулаторного пациента» (учетная форма № 025-12/у-10-СПб, утвержденная распоряжением Комитета по здравоохранению от 04.08.2010 № 408-р). </w:t>
      </w:r>
    </w:p>
    <w:p w:rsidR="00EE4FFE" w:rsidRDefault="003738F9">
      <w:pPr>
        <w:pStyle w:val="24"/>
        <w:widowControl w:val="0"/>
        <w:ind w:firstLine="560"/>
      </w:pPr>
      <w:r>
        <w:lastRenderedPageBreak/>
        <w:t>Не подлежат учету как посещения врачей:</w:t>
      </w:r>
    </w:p>
    <w:p w:rsidR="00EE4FFE" w:rsidRDefault="003738F9">
      <w:pPr>
        <w:pStyle w:val="24"/>
        <w:widowControl w:val="0"/>
        <w:ind w:firstLine="560"/>
      </w:pPr>
      <w:r>
        <w:t>- обследования в рентгеновских кабинетах, лабораториях и т.д.;</w:t>
      </w:r>
    </w:p>
    <w:p w:rsidR="00EE4FFE" w:rsidRDefault="003738F9">
      <w:pPr>
        <w:pStyle w:val="24"/>
        <w:widowControl w:val="0"/>
        <w:ind w:firstLine="560"/>
      </w:pPr>
      <w:r>
        <w:t>- консультации и экспертизы, проводимые врачебной комиссией.</w:t>
      </w:r>
    </w:p>
    <w:p w:rsidR="00EE4FFE" w:rsidRDefault="003738F9">
      <w:pPr>
        <w:ind w:firstLine="567"/>
        <w:jc w:val="both"/>
      </w:pPr>
      <w:r>
        <w:t xml:space="preserve">По одному поводу обращения может быть сделано несколько тарифицированных посещений к одному или нескольким специалистам. </w:t>
      </w:r>
      <w:proofErr w:type="gramStart"/>
      <w:r>
        <w:t>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 повторного посещения для определения показаний к госпитализации, операции, консультациям в других МО, а также 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w:t>
      </w:r>
      <w:proofErr w:type="gramEnd"/>
      <w:r>
        <w:t xml:space="preserve"> или </w:t>
      </w:r>
      <w:proofErr w:type="gramStart"/>
      <w:r>
        <w:t>выявлении</w:t>
      </w:r>
      <w:proofErr w:type="gramEnd"/>
      <w:r>
        <w:t xml:space="preserve">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EE4FFE" w:rsidRDefault="003738F9">
      <w:pPr>
        <w:ind w:firstLine="567"/>
        <w:jc w:val="both"/>
        <w:rPr>
          <w:i/>
        </w:rPr>
      </w:pPr>
      <w: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rPr>
        <w:t xml:space="preserve"> Приложением № 14-а</w:t>
      </w:r>
      <w:r>
        <w:t xml:space="preserve"> к ГТС на 2025 год), учитывается как отдельное посещение (обращение). </w:t>
      </w:r>
    </w:p>
    <w:p w:rsidR="00EE4FFE" w:rsidRDefault="003738F9">
      <w:pPr>
        <w:pStyle w:val="11"/>
        <w:spacing w:before="120"/>
        <w:rPr>
          <w:lang w:val="ru-RU"/>
        </w:rPr>
      </w:pPr>
      <w:bookmarkStart w:id="12" w:name="_Toc26534647"/>
      <w:bookmarkStart w:id="13" w:name="_Toc26536822"/>
      <w:bookmarkStart w:id="14" w:name="_Toc26537421"/>
      <w:bookmarkStart w:id="15" w:name="_Toc26538071"/>
      <w:bookmarkStart w:id="16" w:name="_Toc26538132"/>
      <w:bookmarkStart w:id="17" w:name="_Toc200543492"/>
      <w:r>
        <w:rPr>
          <w:lang w:val="ru-RU"/>
        </w:rPr>
        <w:t>3.</w:t>
      </w:r>
      <w:r>
        <w:t> </w:t>
      </w:r>
      <w:r>
        <w:rPr>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EE4FFE" w:rsidRDefault="003738F9">
      <w:pPr>
        <w:pStyle w:val="210"/>
        <w:widowControl w:val="0"/>
        <w:tabs>
          <w:tab w:val="left" w:pos="7797"/>
        </w:tabs>
        <w:spacing w:before="120"/>
        <w:ind w:firstLine="709"/>
      </w:pPr>
      <w:bookmarkStart w:id="18" w:name="_Toc26534648"/>
      <w:bookmarkStart w:id="19" w:name="_Toc26536823"/>
      <w:bookmarkStart w:id="20" w:name="_Toc26537422"/>
      <w:bookmarkStart w:id="21" w:name="_Toc26538072"/>
      <w:bookmarkStart w:id="22" w:name="_Toc26538133"/>
      <w:r>
        <w:rPr>
          <w:b/>
        </w:rPr>
        <w:t>3.1.</w:t>
      </w:r>
      <w:r>
        <w:t xml:space="preserve"> </w:t>
      </w:r>
      <w:proofErr w:type="gramStart"/>
      <w:r>
        <w:t xml:space="preserve">Финансовое обеспечение медицинской помощи, оказанной в амбулаторных условиях, по подушевому нормативу финансирования на прикрепившихся лиц </w:t>
      </w:r>
      <w:r>
        <w:br w:type="textWrapping" w:clear="all"/>
        <w:t>(за исключением расходов на проведение отдельных диагностических и лабораторных исследований, включая компьютерную томографию, магнитно-резонансную томографию,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w:t>
      </w:r>
      <w:proofErr w:type="gramEnd"/>
      <w:r>
        <w:t xml:space="preserve"> </w:t>
      </w:r>
      <w:proofErr w:type="gramStart"/>
      <w:r>
        <w:t xml:space="preserve">исследования биопсийного (операционного) материала), позитронную эмиссионную томографию/позитронную эмиссионную томографию, совмещенную с компьютерной томографией, однофотонную эмиссионную компьютерную томографию / однофотонную эмиссионную компьютерную томографию, совмещенную с компьютерной томографией, а также расходов </w:t>
      </w:r>
      <w:r>
        <w:rPr>
          <w:rFonts w:cs="Calibri"/>
        </w:rPr>
        <w:t xml:space="preserve">на </w:t>
      </w:r>
      <w:r>
        <w:t>ведение школ для больных сахарным диабетом, профилактических медицинских осмотров и диспансеризации, в том числе углубленной диспансеризации, на оплату диспансерного наблюдения, включая диспансерное наблюдение работающих граждан, в том числе центрами здоровья</w:t>
      </w:r>
      <w:proofErr w:type="gramEnd"/>
      <w:r>
        <w:t xml:space="preserve"> </w:t>
      </w:r>
      <w:proofErr w:type="gramStart"/>
      <w:r>
        <w:t xml:space="preserve">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w:t>
      </w:r>
      <w:r>
        <w:rPr>
          <w:b/>
        </w:rPr>
        <w:t>Приложении № 2</w:t>
      </w:r>
      <w:r>
        <w:t xml:space="preserve">  к ГТС на 2025 год </w:t>
      </w:r>
      <w:r>
        <w:rPr>
          <w:color w:val="FF0000"/>
        </w:rPr>
        <w:t>(редакция абзаца действует с 01.01.2025 по 30.04.2025).</w:t>
      </w:r>
      <w:proofErr w:type="gramEnd"/>
    </w:p>
    <w:p w:rsidR="00EE4FFE" w:rsidRDefault="003738F9">
      <w:pPr>
        <w:pStyle w:val="210"/>
        <w:widowControl w:val="0"/>
        <w:tabs>
          <w:tab w:val="left" w:pos="7797"/>
        </w:tabs>
        <w:spacing w:before="120"/>
        <w:ind w:firstLine="709"/>
      </w:pPr>
      <w:r>
        <w:rPr>
          <w:b/>
        </w:rPr>
        <w:t>3.1.</w:t>
      </w:r>
      <w:r>
        <w:t xml:space="preserve"> </w:t>
      </w:r>
      <w:proofErr w:type="gramStart"/>
      <w:r>
        <w:t>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w:t>
      </w:r>
      <w:proofErr w:type="gramEnd"/>
      <w:r>
        <w:t xml:space="preserve"> (</w:t>
      </w:r>
      <w:proofErr w:type="gramStart"/>
      <w:r>
        <w:t xml:space="preserve">операционного) материала), </w:t>
      </w:r>
      <w:r>
        <w:lastRenderedPageBreak/>
        <w:t xml:space="preserve">ПЭТ/ПЭТ КТ, однофотонную эмиссионную/однофотонную эмиссионную компьютерную томографию, совмещенную с компьютерной томографией (далее – ОФЭКТ/ОФЭКТ КТ), а также расходов </w:t>
      </w:r>
      <w:r>
        <w:rPr>
          <w:rFonts w:cs="Calibri"/>
          <w:color w:val="FF0000"/>
        </w:rPr>
        <w:t xml:space="preserve">на </w:t>
      </w:r>
      <w:r>
        <w:rPr>
          <w:color w:val="FF0000"/>
        </w:rPr>
        <w:t>ведение школ для больных с хроническими неинфекционными заболеваниями, в том числе с сахарным диабетом</w:t>
      </w:r>
      <w:r>
        <w:t>, на профилактические медицинские осмотры и диспансеризацию, в том числе углубленную диспансеризацию, на оплату диспансерного наблюдения, включая диспансерное наблюдение работающих граждан, в том числе</w:t>
      </w:r>
      <w:proofErr w:type="gramEnd"/>
      <w:r>
        <w:t xml:space="preserve"> </w:t>
      </w:r>
      <w:proofErr w:type="gramStart"/>
      <w:r>
        <w:t xml:space="preserve">центрами здоровья,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r>
        <w:t xml:space="preserve">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w:t>
      </w:r>
      <w:proofErr w:type="gramEnd"/>
      <w:r>
        <w:t xml:space="preserve">, </w:t>
      </w:r>
      <w:proofErr w:type="gramStart"/>
      <w:r>
        <w:t>поименованных</w:t>
      </w:r>
      <w:proofErr w:type="gramEnd"/>
      <w:r>
        <w:t xml:space="preserve"> в </w:t>
      </w:r>
      <w:r>
        <w:rPr>
          <w:b/>
        </w:rPr>
        <w:t>Приложении № 2</w:t>
      </w:r>
      <w:r>
        <w:t xml:space="preserve">  к ГТС на 2025 год </w:t>
      </w:r>
      <w:r>
        <w:rPr>
          <w:color w:val="FF0000"/>
        </w:rPr>
        <w:t>(редакция абзаца действует с 01.05.2025 по 30.06.2025)</w:t>
      </w:r>
      <w:r>
        <w:t>.</w:t>
      </w:r>
    </w:p>
    <w:p w:rsidR="00EE4FFE" w:rsidRDefault="003738F9">
      <w:pPr>
        <w:pStyle w:val="210"/>
        <w:widowControl w:val="0"/>
        <w:tabs>
          <w:tab w:val="left" w:pos="7797"/>
        </w:tabs>
        <w:spacing w:before="120"/>
        <w:ind w:firstLine="709"/>
      </w:pPr>
      <w:r>
        <w:rPr>
          <w:b/>
        </w:rPr>
        <w:t>3.1.</w:t>
      </w:r>
      <w:r>
        <w:t xml:space="preserve"> </w:t>
      </w:r>
      <w:proofErr w:type="gramStart"/>
      <w:r>
        <w:t>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w:t>
      </w:r>
      <w:proofErr w:type="gramEnd"/>
      <w:r>
        <w:t xml:space="preserve"> (</w:t>
      </w:r>
      <w:proofErr w:type="gramStart"/>
      <w:r>
        <w:t xml:space="preserve">операционного) материала), ПЭТ/ПЭТ КТ, однофотонную эмиссионную/однофотонную эмиссионную компьютерную томографию, совмещенную с компьютерной томографией, </w:t>
      </w:r>
      <w:r>
        <w:rPr>
          <w:color w:val="FF0000"/>
        </w:rPr>
        <w:t>иные сцинтиграфические исследования</w:t>
      </w:r>
      <w:r>
        <w:t xml:space="preserve">, а также расходов </w:t>
      </w:r>
      <w:r>
        <w:rPr>
          <w:rFonts w:cs="Calibri"/>
        </w:rPr>
        <w:t xml:space="preserve">на </w:t>
      </w:r>
      <w:r>
        <w:t>ведение школ для больных с хроническими неинфекционными заболеваниями, в том числе с сахарным диабетом, на профилактические медицинские осмотры и диспансеризацию, в том числе углубленную диспансеризацию, на оплату диспансерного наблюдения, включая диспансерное наблюдение работающих граждан, в том числе центрами</w:t>
      </w:r>
      <w:proofErr w:type="gramEnd"/>
      <w:r>
        <w:t xml:space="preserve"> </w:t>
      </w:r>
      <w:proofErr w:type="gramStart"/>
      <w:r>
        <w:t>здоровья,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w:t>
      </w:r>
      <w:proofErr w:type="gramEnd"/>
      <w:r>
        <w:t xml:space="preserve"> в </w:t>
      </w:r>
      <w:r>
        <w:rPr>
          <w:b/>
        </w:rPr>
        <w:t>Приложении № 2</w:t>
      </w:r>
      <w:r>
        <w:t xml:space="preserve">  к ГТС на 2025 год </w:t>
      </w:r>
      <w:r>
        <w:rPr>
          <w:color w:val="FF0000"/>
        </w:rPr>
        <w:t>(редакция абзаца действует с 01.07.2025)</w:t>
      </w:r>
      <w:r>
        <w:t>.</w:t>
      </w:r>
    </w:p>
    <w:p w:rsidR="00EE4FFE" w:rsidRDefault="003738F9">
      <w:pPr>
        <w:pStyle w:val="210"/>
        <w:widowControl w:val="0"/>
        <w:tabs>
          <w:tab w:val="left" w:pos="7797"/>
        </w:tabs>
        <w:spacing w:before="120"/>
      </w:pPr>
      <w:r>
        <w:t xml:space="preserve">3.1.1. В </w:t>
      </w:r>
      <w:r>
        <w:rPr>
          <w:b/>
        </w:rPr>
        <w:t>Приложении № 2</w:t>
      </w:r>
      <w:r>
        <w:t xml:space="preserve"> к ГТС на 2025 год </w:t>
      </w:r>
      <w:proofErr w:type="gramStart"/>
      <w:r>
        <w:t>установлены</w:t>
      </w:r>
      <w:proofErr w:type="gramEnd"/>
      <w:r>
        <w:t>:</w:t>
      </w:r>
    </w:p>
    <w:p w:rsidR="00EE4FFE" w:rsidRDefault="003738F9">
      <w:pPr>
        <w:pStyle w:val="210"/>
        <w:widowControl w:val="0"/>
        <w:tabs>
          <w:tab w:val="left" w:pos="7797"/>
        </w:tabs>
      </w:pPr>
      <w:r>
        <w:t>- средний размер финансового обеспечения амбулаторной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EE4FFE" w:rsidRDefault="003738F9">
      <w:pPr>
        <w:pStyle w:val="210"/>
        <w:widowControl w:val="0"/>
        <w:tabs>
          <w:tab w:val="left" w:pos="7797"/>
        </w:tabs>
      </w:pPr>
      <w:r>
        <w:t>- базовый подушевой норматив финансирования;</w:t>
      </w:r>
    </w:p>
    <w:p w:rsidR="00EE4FFE" w:rsidRDefault="003738F9">
      <w:pPr>
        <w:pStyle w:val="210"/>
        <w:widowControl w:val="0"/>
        <w:tabs>
          <w:tab w:val="left" w:pos="7797"/>
        </w:tabs>
      </w:pPr>
      <w:r>
        <w:t>- половозрастные коэффициенты дифференциации подушевого норматива в разрезе половозрастных групп и медицинских организаций;</w:t>
      </w:r>
    </w:p>
    <w:p w:rsidR="00EE4FFE" w:rsidRDefault="003738F9">
      <w:pPr>
        <w:pStyle w:val="210"/>
        <w:widowControl w:val="0"/>
        <w:tabs>
          <w:tab w:val="left" w:pos="7797"/>
        </w:tabs>
      </w:pPr>
      <w:r>
        <w:t>- коэффициенты уровня расходов медицинских организаций;</w:t>
      </w:r>
    </w:p>
    <w:p w:rsidR="00EE4FFE" w:rsidRDefault="003738F9">
      <w:pPr>
        <w:pStyle w:val="210"/>
        <w:widowControl w:val="0"/>
        <w:tabs>
          <w:tab w:val="left" w:pos="7797"/>
        </w:tabs>
      </w:pPr>
      <w: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xml:space="preserve">- поправочный коэффициент; </w:t>
      </w:r>
    </w:p>
    <w:p w:rsidR="00EE4FFE" w:rsidRDefault="003738F9">
      <w:pPr>
        <w:pStyle w:val="210"/>
        <w:widowControl w:val="0"/>
        <w:tabs>
          <w:tab w:val="left" w:pos="7797"/>
        </w:tabs>
      </w:pPr>
      <w:r>
        <w:t>- фактические дифференцированные подушевые нормативы финансирования амбулаторной медицинской помощи для медицинских организаций.</w:t>
      </w:r>
    </w:p>
    <w:p w:rsidR="00EE4FFE" w:rsidRDefault="003738F9">
      <w:pPr>
        <w:pStyle w:val="210"/>
        <w:widowControl w:val="0"/>
        <w:tabs>
          <w:tab w:val="left" w:pos="7797"/>
        </w:tabs>
      </w:pPr>
      <w:r>
        <w:lastRenderedPageBreak/>
        <w:t xml:space="preserve">3.1.2. </w:t>
      </w:r>
      <w:proofErr w:type="gramStart"/>
      <w:r>
        <w:t>Для определения размера финансового обеспечения МО, в которой оплата медицинской помощи, оказанной в амбулаторных условиях, осуществляется</w:t>
      </w:r>
      <w: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01.12.2024.</w:t>
      </w:r>
      <w:proofErr w:type="gramEnd"/>
      <w:r>
        <w:t xml:space="preserve">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EE4FFE" w:rsidRDefault="003738F9">
      <w:pPr>
        <w:pStyle w:val="210"/>
        <w:widowControl w:val="0"/>
        <w:tabs>
          <w:tab w:val="left" w:pos="7797"/>
        </w:tabs>
      </w:pPr>
      <w: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Pr>
          <w:b/>
        </w:rPr>
        <w:t>Приложению № 12у</w:t>
      </w:r>
      <w:r>
        <w:t xml:space="preserve"> к ГТС на 2025 год.</w:t>
      </w:r>
    </w:p>
    <w:p w:rsidR="00EE4FFE" w:rsidRDefault="003738F9">
      <w:pPr>
        <w:pStyle w:val="210"/>
        <w:widowControl w:val="0"/>
        <w:tabs>
          <w:tab w:val="left" w:pos="7797"/>
        </w:tabs>
        <w:spacing w:before="120"/>
        <w:ind w:firstLine="709"/>
      </w:pPr>
      <w:r>
        <w:t xml:space="preserve">3.1.4. </w:t>
      </w:r>
      <w:proofErr w:type="gramStart"/>
      <w:r>
        <w:t>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при наличии</w:t>
      </w:r>
      <w:proofErr w:type="gramEnd"/>
      <w:r>
        <w:t xml:space="preserve">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spacing w:before="120"/>
        <w:ind w:firstLine="709"/>
      </w:pPr>
      <w:proofErr w:type="gramStart"/>
      <w:r>
        <w:t xml:space="preserve">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w:t>
      </w:r>
      <w:r>
        <w:rPr>
          <w:color w:val="FF0000"/>
        </w:rPr>
        <w:t>как</w:t>
      </w:r>
      <w:proofErr w:type="gramEnd"/>
      <w:r>
        <w:rPr>
          <w:color w:val="FF0000"/>
        </w:rPr>
        <w:t xml:space="preserve"> при самостоятельном обращении, так и</w:t>
      </w:r>
      <w:r>
        <w:t xml:space="preserve"> при наличии направления лечащего врача </w:t>
      </w:r>
      <w:r>
        <w:rPr>
          <w:color w:val="FF0000"/>
        </w:rPr>
        <w:t>(редакция абзаца действует с 01.05.2025)</w:t>
      </w:r>
      <w:r>
        <w:t xml:space="preserve">. </w:t>
      </w:r>
    </w:p>
    <w:p w:rsidR="00EE4FFE" w:rsidRDefault="003738F9">
      <w:pPr>
        <w:pStyle w:val="210"/>
        <w:widowControl w:val="0"/>
        <w:tabs>
          <w:tab w:val="left" w:pos="7797"/>
        </w:tabs>
      </w:pPr>
      <w: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EE4FFE" w:rsidRDefault="003738F9">
      <w:pPr>
        <w:pStyle w:val="210"/>
        <w:widowControl w:val="0"/>
        <w:tabs>
          <w:tab w:val="left" w:pos="7797"/>
        </w:tabs>
      </w:pPr>
      <w:r>
        <w:rPr>
          <w:b/>
        </w:rPr>
        <w:t>3.2.</w:t>
      </w:r>
      <w:r>
        <w:t xml:space="preserve"> В подушевой норматив финансирования на прикрепившихся лиц включаются расходы на финансовое обеспечение:</w:t>
      </w:r>
    </w:p>
    <w:p w:rsidR="00EE4FFE" w:rsidRDefault="003738F9">
      <w:pPr>
        <w:pStyle w:val="210"/>
        <w:widowControl w:val="0"/>
        <w:tabs>
          <w:tab w:val="left" w:pos="7797"/>
        </w:tabs>
      </w:pPr>
      <w: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EE4FFE" w:rsidRDefault="003738F9">
      <w:pPr>
        <w:pStyle w:val="210"/>
      </w:pPr>
      <w:proofErr w:type="gramStart"/>
      <w:r>
        <w:t>- первичной специализированной медико-санитарной помощи, оказываемой врачами-специалистами по специальностям «Гастроэнтерология», «Инфекционные болезни», «Кардиология», «Неврология», «Нефрология», «Оториноларингология», «Офтальмология», «Проктология», «Пульмонология»,  «Травматология-ортопедия» (за исключением медицинской помощи в травматологических пунктах), «Урология», «Хирургия»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 первичной специализированной медико-санитарной помощи, поименованной</w:t>
      </w:r>
      <w:proofErr w:type="gramEnd"/>
      <w:r>
        <w:t xml:space="preserve"> в п. 3.3 настоящего Приложения;</w:t>
      </w:r>
    </w:p>
    <w:p w:rsidR="00EE4FFE" w:rsidRDefault="003738F9">
      <w:pPr>
        <w:pStyle w:val="210"/>
        <w:widowControl w:val="0"/>
        <w:tabs>
          <w:tab w:val="left" w:pos="7797"/>
        </w:tabs>
      </w:pPr>
      <w:proofErr w:type="gramStart"/>
      <w: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EE4FFE" w:rsidRDefault="003738F9">
      <w:pPr>
        <w:pStyle w:val="210"/>
        <w:widowControl w:val="0"/>
        <w:tabs>
          <w:tab w:val="left" w:pos="7797"/>
        </w:tabs>
      </w:pPr>
      <w:r>
        <w:lastRenderedPageBreak/>
        <w:t>- медицинской помощи с применением телемедицинских технологий (в рамках обращения по поводу заболевания: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состоянием здоровья пациента после очного приема)</w:t>
      </w:r>
      <w:r>
        <w:rPr>
          <w:color w:val="FF0000"/>
        </w:rPr>
        <w:t xml:space="preserve"> (редакция абзаца действует с 01.01.2025 по 31.08.2025)</w:t>
      </w:r>
      <w:r>
        <w:t>.;</w:t>
      </w:r>
    </w:p>
    <w:p w:rsidR="00EE4FFE" w:rsidRDefault="003738F9">
      <w:pPr>
        <w:pStyle w:val="210"/>
        <w:widowControl w:val="0"/>
        <w:tabs>
          <w:tab w:val="left" w:pos="7797"/>
        </w:tabs>
        <w:rPr>
          <w:color w:val="FF0000"/>
        </w:rPr>
      </w:pPr>
      <w:proofErr w:type="gramStart"/>
      <w:r>
        <w:rPr>
          <w:color w:val="FF0000"/>
        </w:rPr>
        <w:t>- медицинской помощи прикрепленному населению с применением телемедицинских технологий (в рамках обращения по поводу заболевания  в медицинскую организацию, к которой пациент прикреплен для получения первичной медико-санитарной помощи: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состоянием здоровья пациента после очного приема) (редакция абзаца действует с 01.09.2025);</w:t>
      </w:r>
      <w:proofErr w:type="gramEnd"/>
    </w:p>
    <w:p w:rsidR="00EE4FFE" w:rsidRDefault="003738F9">
      <w:pPr>
        <w:pStyle w:val="210"/>
        <w:widowControl w:val="0"/>
        <w:tabs>
          <w:tab w:val="left" w:pos="7797"/>
        </w:tabs>
      </w:pPr>
      <w:r>
        <w:t xml:space="preserve">-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при наличии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pPr>
      <w:r>
        <w:t xml:space="preserve">- консультирования медицинским психологом пациентов из числа ветеранов боевых действий </w:t>
      </w:r>
      <w:r>
        <w:rPr>
          <w:color w:val="FF0000"/>
        </w:rPr>
        <w:t>(в порядке, предусмотренном п.3.1.4), а также</w:t>
      </w:r>
      <w:r>
        <w:t xml:space="preserve">  лиц, состоящих на диспансерном наблюдении в рамках обращения по поводу заболевания и/или состояния, включенного </w:t>
      </w:r>
      <w:r>
        <w:br w:type="textWrapping" w:clear="all"/>
        <w:t xml:space="preserve">в Территориальную программу ОМС, при наличии направления лечащего врача </w:t>
      </w:r>
      <w:r>
        <w:rPr>
          <w:color w:val="FF0000"/>
        </w:rPr>
        <w:t>(редакция абзаца действует с 01.05.2025)</w:t>
      </w:r>
      <w:r>
        <w:t xml:space="preserve">; </w:t>
      </w:r>
    </w:p>
    <w:p w:rsidR="00EE4FFE" w:rsidRDefault="003738F9">
      <w:pPr>
        <w:pStyle w:val="210"/>
        <w:widowControl w:val="0"/>
        <w:tabs>
          <w:tab w:val="left" w:pos="7797"/>
        </w:tabs>
      </w:pPr>
      <w: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w:t>
      </w:r>
    </w:p>
    <w:p w:rsidR="00EE4FFE" w:rsidRDefault="003738F9">
      <w:pPr>
        <w:pStyle w:val="210"/>
        <w:widowControl w:val="0"/>
        <w:tabs>
          <w:tab w:val="left" w:pos="7797"/>
        </w:tabs>
      </w:pPr>
      <w:r>
        <w:t xml:space="preserve">- диспансерное наблюдение детей в соответствии с клиническими рекомендациями </w:t>
      </w:r>
      <w:r>
        <w:rPr>
          <w:color w:val="FF0000"/>
        </w:rPr>
        <w:t>(редакция абзаца действует с 01.01.2025 по 30.04.2025).</w:t>
      </w:r>
    </w:p>
    <w:p w:rsidR="00EE4FFE" w:rsidRDefault="003738F9">
      <w:pPr>
        <w:pStyle w:val="210"/>
        <w:widowControl w:val="0"/>
        <w:tabs>
          <w:tab w:val="left" w:pos="7797"/>
        </w:tabs>
        <w:rPr>
          <w:color w:val="FF0000"/>
        </w:rPr>
      </w:pPr>
      <w:r>
        <w:t>- диспансерное наблюдение детей в соответствии с клиническими рекомендациями</w:t>
      </w:r>
      <w:r>
        <w:rPr>
          <w:color w:val="FF0000"/>
        </w:rPr>
        <w:t>,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(редакция абзаца действует с 01.05.2025).</w:t>
      </w:r>
    </w:p>
    <w:p w:rsidR="00EE4FFE" w:rsidRDefault="003738F9">
      <w:pPr>
        <w:pStyle w:val="210"/>
        <w:widowControl w:val="0"/>
        <w:tabs>
          <w:tab w:val="left" w:pos="7797"/>
        </w:tabs>
        <w:spacing w:before="120"/>
      </w:pPr>
      <w:r>
        <w:rPr>
          <w:b/>
        </w:rPr>
        <w:t>3.3.</w:t>
      </w:r>
      <w:r>
        <w:t xml:space="preserve"> 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2025 год:</w:t>
      </w:r>
    </w:p>
    <w:p w:rsidR="00EE4FFE" w:rsidRDefault="003738F9">
      <w:pPr>
        <w:pStyle w:val="210"/>
        <w:widowControl w:val="0"/>
        <w:tabs>
          <w:tab w:val="left" w:pos="7797"/>
        </w:tabs>
      </w:pPr>
      <w: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(оплата производится по тарифам в соответствии с </w:t>
      </w:r>
      <w:r>
        <w:rPr>
          <w:b/>
        </w:rPr>
        <w:t xml:space="preserve">Приложением № 12 </w:t>
      </w:r>
      <w:r>
        <w:t>и</w:t>
      </w:r>
      <w:r>
        <w:rPr>
          <w:b/>
        </w:rPr>
        <w:t xml:space="preserve"> № 13</w:t>
      </w:r>
      <w:r>
        <w:t xml:space="preserve"> к ГТС на 2025 год);</w:t>
      </w:r>
    </w:p>
    <w:p w:rsidR="00EE4FFE" w:rsidRDefault="003738F9">
      <w:pPr>
        <w:pStyle w:val="210"/>
        <w:widowControl w:val="0"/>
        <w:tabs>
          <w:tab w:val="left" w:pos="7797"/>
        </w:tabs>
      </w:pPr>
      <w:proofErr w:type="gramStart"/>
      <w:r>
        <w:t>- проведения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профилактических медицинских осмотров несовершеннолетних лиц и 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w:t>
      </w:r>
      <w:proofErr w:type="gramEnd"/>
      <w:r>
        <w:t xml:space="preserve"> </w:t>
      </w:r>
      <w:proofErr w:type="gramStart"/>
      <w:r>
        <w:t xml:space="preserve">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 xml:space="preserve">включая </w:t>
      </w:r>
      <w:r>
        <w:rPr>
          <w:rFonts w:eastAsia="Calibri"/>
        </w:rPr>
        <w:lastRenderedPageBreak/>
        <w:t xml:space="preserve">диспансерное наблюдение работающих граждан, </w:t>
      </w:r>
      <w:r>
        <w:t>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(оплата производится в соответствии с</w:t>
      </w:r>
      <w:r>
        <w:rPr>
          <w:b/>
        </w:rPr>
        <w:t xml:space="preserve"> Приложением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01.01.2025 по</w:t>
      </w:r>
      <w:proofErr w:type="gramEnd"/>
      <w:r>
        <w:rPr>
          <w:color w:val="FF0000"/>
        </w:rPr>
        <w:t xml:space="preserve"> 30.04.2025)</w:t>
      </w:r>
      <w:r>
        <w:t>;</w:t>
      </w:r>
    </w:p>
    <w:p w:rsidR="00EE4FFE" w:rsidRDefault="003738F9">
      <w:pPr>
        <w:pStyle w:val="210"/>
        <w:widowControl w:val="0"/>
        <w:tabs>
          <w:tab w:val="left" w:pos="7797"/>
        </w:tabs>
      </w:pPr>
      <w:r>
        <w:t>-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w:t>
      </w:r>
      <w:proofErr w:type="gramStart"/>
      <w:r>
        <w:t>;д</w:t>
      </w:r>
      <w:proofErr w:type="gramEnd"/>
      <w:r>
        <w:t xml:space="preserve">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 xml:space="preserve">включая </w:t>
      </w:r>
      <w:proofErr w:type="gramStart"/>
      <w:r>
        <w:rPr>
          <w:rFonts w:eastAsia="Calibri"/>
        </w:rPr>
        <w:t xml:space="preserve">диспансерное наблюдение работающих граждан, </w:t>
      </w:r>
      <w:r>
        <w:t xml:space="preserve">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r>
        <w:t xml:space="preserve"> (оплата производится в соответствии с</w:t>
      </w:r>
      <w:r>
        <w:rPr>
          <w:b/>
        </w:rPr>
        <w:t xml:space="preserve"> Приложением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01.05.2025)</w:t>
      </w:r>
      <w:r>
        <w:t>;</w:t>
      </w:r>
      <w:proofErr w:type="gramEnd"/>
    </w:p>
    <w:p w:rsidR="00EE4FFE" w:rsidRDefault="003738F9">
      <w:pPr>
        <w:pStyle w:val="210"/>
        <w:widowControl w:val="0"/>
        <w:tabs>
          <w:tab w:val="left" w:pos="7797"/>
        </w:tabs>
      </w:pPr>
      <w:proofErr w:type="gramStart"/>
      <w:r>
        <w:t xml:space="preserve">- расходы при проведении осмотров детского и взрослого населения для решения вопроса о проведении профилактических прививок </w:t>
      </w:r>
      <w:r>
        <w:rPr>
          <w:bCs/>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rPr>
        <w:t>Приложением</w:t>
      </w:r>
      <w:proofErr w:type="gramEnd"/>
      <w:r>
        <w:rPr>
          <w:b/>
        </w:rPr>
        <w:t xml:space="preserve"> № </w:t>
      </w:r>
      <w:proofErr w:type="gramStart"/>
      <w:r>
        <w:rPr>
          <w:b/>
        </w:rPr>
        <w:t>12</w:t>
      </w:r>
      <w:r>
        <w:t xml:space="preserve"> к ГТС на 2025 год);</w:t>
      </w:r>
      <w:proofErr w:type="gramEnd"/>
    </w:p>
    <w:p w:rsidR="00EE4FFE" w:rsidRDefault="003738F9">
      <w:pPr>
        <w:pStyle w:val="210"/>
        <w:widowControl w:val="0"/>
        <w:tabs>
          <w:tab w:val="left" w:pos="7797"/>
        </w:tabs>
      </w:pPr>
      <w:r>
        <w:t xml:space="preserve">- расходы на оплату медицинской помощи в Центрах здоровья (оплата производится по тарифу с кодом ЦЗ -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расходы на оплату медицинской помощи в стационаре на дому (оплата производится по тарифам в соответствии с </w:t>
      </w:r>
      <w:r>
        <w:rPr>
          <w:b/>
        </w:rPr>
        <w:t>Приложением № 12-а</w:t>
      </w:r>
      <w:r>
        <w:t xml:space="preserve"> к ГТС на 2025 год);  </w:t>
      </w:r>
    </w:p>
    <w:p w:rsidR="00EE4FFE" w:rsidRDefault="003738F9">
      <w:pPr>
        <w:pStyle w:val="210"/>
        <w:widowControl w:val="0"/>
        <w:tabs>
          <w:tab w:val="left" w:pos="7797"/>
        </w:tabs>
      </w:pPr>
      <w:r>
        <w:t>- расходы на выполнение в МО отдельных лабораторных и диагностических исследований:</w:t>
      </w:r>
    </w:p>
    <w:p w:rsidR="00EE4FFE" w:rsidRDefault="003738F9">
      <w:pPr>
        <w:pStyle w:val="210"/>
        <w:widowControl w:val="0"/>
        <w:tabs>
          <w:tab w:val="left" w:pos="7797"/>
        </w:tabs>
      </w:pPr>
      <w:r>
        <w:t xml:space="preserve">лабораторных исследований, выполняемых в порядке, определенном в соответствии с п. 17.3, 17.4, 17,7, 17,9, 17.10 настоящего Приложения, </w:t>
      </w:r>
    </w:p>
    <w:p w:rsidR="00EE4FFE" w:rsidRDefault="003738F9">
      <w:pPr>
        <w:pStyle w:val="210"/>
        <w:widowControl w:val="0"/>
        <w:tabs>
          <w:tab w:val="left" w:pos="7797"/>
        </w:tabs>
      </w:pPr>
      <w:r>
        <w:t xml:space="preserve">маммографии, </w:t>
      </w:r>
    </w:p>
    <w:p w:rsidR="00EE4FFE" w:rsidRDefault="003738F9">
      <w:pPr>
        <w:pStyle w:val="210"/>
        <w:widowControl w:val="0"/>
        <w:tabs>
          <w:tab w:val="left" w:pos="7797"/>
        </w:tabs>
      </w:pPr>
      <w:r>
        <w:t xml:space="preserve">эндоскопических диагностических исследований, проводимых врачами-эндоскопистами (оплата производится по тарифам в соответствии с </w:t>
      </w:r>
      <w:r>
        <w:rPr>
          <w:b/>
        </w:rPr>
        <w:t>Приложением № 13</w:t>
      </w:r>
      <w:r>
        <w:t>-</w:t>
      </w:r>
      <w:r>
        <w:rPr>
          <w:b/>
        </w:rPr>
        <w:t>эндо</w:t>
      </w:r>
      <w:r>
        <w:t xml:space="preserve"> к ГТС на 2025 год),</w:t>
      </w:r>
    </w:p>
    <w:p w:rsidR="00EE4FFE" w:rsidRDefault="003738F9">
      <w:pPr>
        <w:pStyle w:val="210"/>
        <w:widowControl w:val="0"/>
        <w:tabs>
          <w:tab w:val="left" w:pos="7797"/>
        </w:tabs>
      </w:pPr>
      <w:r>
        <w:t xml:space="preserve">компьютерной и магниторезонансной томографии (оплата производится по тарифам в соответствии с </w:t>
      </w:r>
      <w:r>
        <w:rPr>
          <w:b/>
        </w:rPr>
        <w:t>Приложением № 13-а</w:t>
      </w:r>
      <w:r>
        <w:t xml:space="preserve"> к ГТС на 2025 год), </w:t>
      </w:r>
    </w:p>
    <w:p w:rsidR="00EE4FFE" w:rsidRDefault="003738F9">
      <w:pPr>
        <w:pStyle w:val="210"/>
        <w:widowControl w:val="0"/>
        <w:tabs>
          <w:tab w:val="left" w:pos="7797"/>
        </w:tabs>
      </w:pPr>
      <w:r>
        <w:t xml:space="preserve">рентгеноденситометрия (оплата производится по тарифам в соответствии с </w:t>
      </w:r>
      <w:r>
        <w:rPr>
          <w:b/>
        </w:rPr>
        <w:t xml:space="preserve">Приложением № 13 </w:t>
      </w:r>
      <w:r>
        <w:t>к ГТС на 2025 год);</w:t>
      </w:r>
    </w:p>
    <w:p w:rsidR="00EE4FFE" w:rsidRDefault="003738F9">
      <w:pPr>
        <w:pStyle w:val="210"/>
        <w:widowControl w:val="0"/>
        <w:tabs>
          <w:tab w:val="left" w:pos="7797"/>
        </w:tabs>
      </w:pPr>
      <w:r>
        <w:t xml:space="preserve">ультразвуковых исследований </w:t>
      </w:r>
      <w:proofErr w:type="gramStart"/>
      <w:r>
        <w:t>сердечно-сосудистой</w:t>
      </w:r>
      <w:proofErr w:type="gramEnd"/>
      <w:r>
        <w:t xml:space="preserve"> системы (оплата производится по тарифу в соответствии с </w:t>
      </w:r>
      <w:r>
        <w:rPr>
          <w:b/>
        </w:rPr>
        <w:t>Приложением № 13-узис</w:t>
      </w:r>
      <w:r>
        <w:t xml:space="preserve"> к ГТС на 2025 год),</w:t>
      </w:r>
    </w:p>
    <w:p w:rsidR="00EE4FFE" w:rsidRDefault="003738F9">
      <w:pPr>
        <w:pStyle w:val="210"/>
        <w:widowControl w:val="0"/>
        <w:tabs>
          <w:tab w:val="left" w:pos="7797"/>
        </w:tabs>
      </w:pPr>
      <w:r>
        <w:t xml:space="preserve">прижизненные </w:t>
      </w:r>
      <w:proofErr w:type="gramStart"/>
      <w:r>
        <w:t>патолого-анатомические</w:t>
      </w:r>
      <w:proofErr w:type="gramEnd"/>
      <w:r>
        <w:t xml:space="preserve"> исследования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Pr>
          <w:b/>
        </w:rPr>
        <w:t>Приложением № 13-пат</w:t>
      </w:r>
      <w:r>
        <w:t xml:space="preserve"> к ГТС на 2025 год),</w:t>
      </w:r>
    </w:p>
    <w:p w:rsidR="00EE4FFE" w:rsidRDefault="003738F9">
      <w:pPr>
        <w:pStyle w:val="210"/>
        <w:widowControl w:val="0"/>
        <w:tabs>
          <w:tab w:val="left" w:pos="7797"/>
        </w:tabs>
      </w:pPr>
      <w:proofErr w:type="gramStart"/>
      <w:r>
        <w:t>патолого-анатомических</w:t>
      </w:r>
      <w:proofErr w:type="gramEnd"/>
      <w: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Pr>
          <w:b/>
        </w:rPr>
        <w:t>Приложением № 13-патОнк</w:t>
      </w:r>
      <w:r>
        <w:t xml:space="preserve"> к ГТС на 2025 год),</w:t>
      </w:r>
    </w:p>
    <w:p w:rsidR="00EE4FFE" w:rsidRDefault="003738F9">
      <w:pPr>
        <w:pStyle w:val="210"/>
        <w:widowControl w:val="0"/>
        <w:tabs>
          <w:tab w:val="left" w:pos="7797"/>
        </w:tabs>
      </w:pPr>
      <w: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rPr>
        <w:t>Приложением № 13-м</w:t>
      </w:r>
      <w:r>
        <w:t xml:space="preserve"> к ГТС на 2025 год);</w:t>
      </w:r>
    </w:p>
    <w:p w:rsidR="00EE4FFE" w:rsidRDefault="003738F9">
      <w:pPr>
        <w:pStyle w:val="210"/>
        <w:widowControl w:val="0"/>
        <w:tabs>
          <w:tab w:val="left" w:pos="7797"/>
        </w:tabs>
      </w:pPr>
      <w:r>
        <w:lastRenderedPageBreak/>
        <w:t xml:space="preserve">лабораторных исследований биологического материала пациентов в амбулаторных условиях на наличие новой коронавирусной инфекции COVID-19 (оплата производится по тарифу в соответствии с </w:t>
      </w:r>
      <w:r>
        <w:rPr>
          <w:b/>
        </w:rPr>
        <w:t>Приложением № 13-ков</w:t>
      </w:r>
      <w:r>
        <w:t xml:space="preserve"> к ГТС на 2025 год);</w:t>
      </w:r>
    </w:p>
    <w:p w:rsidR="00EE4FFE" w:rsidRDefault="003738F9">
      <w:pPr>
        <w:pStyle w:val="210"/>
        <w:widowControl w:val="0"/>
        <w:tabs>
          <w:tab w:val="left" w:pos="7797"/>
        </w:tabs>
        <w:rPr>
          <w:b/>
        </w:rPr>
      </w:pPr>
      <w:r>
        <w:t xml:space="preserve">ПЭТ/ПЭТ КТ в соответствии с </w:t>
      </w:r>
      <w:r>
        <w:rPr>
          <w:b/>
        </w:rPr>
        <w:t>Приложениями № 13-пэт и 13-пэт/онко;</w:t>
      </w:r>
    </w:p>
    <w:p w:rsidR="00EE4FFE" w:rsidRDefault="003738F9">
      <w:pPr>
        <w:pStyle w:val="210"/>
        <w:widowControl w:val="0"/>
        <w:tabs>
          <w:tab w:val="left" w:pos="7797"/>
        </w:tabs>
        <w:rPr>
          <w:b/>
        </w:rPr>
      </w:pPr>
      <w:r>
        <w:t>ОФЭКТ/ОФЭКТ КТ в соответствии с</w:t>
      </w:r>
      <w:r>
        <w:rPr>
          <w:b/>
        </w:rPr>
        <w:t xml:space="preserve"> Приложением № 13-офэкт </w:t>
      </w:r>
      <w:r>
        <w:rPr>
          <w:color w:val="FF0000"/>
        </w:rPr>
        <w:t>(редакция абзаца действует с 01.01.2025 по 30.06.2025)</w:t>
      </w:r>
      <w:r>
        <w:rPr>
          <w:b/>
        </w:rPr>
        <w:t>;</w:t>
      </w:r>
    </w:p>
    <w:p w:rsidR="00EE4FFE" w:rsidRDefault="003738F9">
      <w:pPr>
        <w:pStyle w:val="26"/>
        <w:spacing w:before="60" w:after="120"/>
        <w:ind w:firstLine="567"/>
        <w:jc w:val="both"/>
        <w:rPr>
          <w:color w:val="FF0000"/>
        </w:rPr>
      </w:pPr>
      <w:r>
        <w:rPr>
          <w:color w:val="FF0000"/>
        </w:rPr>
        <w:t>Абзац исключен с 01.07.2025.</w:t>
      </w:r>
    </w:p>
    <w:p w:rsidR="00EE4FFE" w:rsidRDefault="003738F9">
      <w:pPr>
        <w:pStyle w:val="210"/>
        <w:widowControl w:val="0"/>
        <w:tabs>
          <w:tab w:val="left" w:pos="7797"/>
        </w:tabs>
      </w:pPr>
      <w:proofErr w:type="gramStart"/>
      <w:r>
        <w:t xml:space="preserve">- расходы на медицинскую помощь, оказанную в женской консультации, в том числе женской консультации, являющейся структурным подразделением МО, поименованной в </w:t>
      </w:r>
      <w:r>
        <w:rPr>
          <w:b/>
        </w:rPr>
        <w:t>Приложении № 2</w:t>
      </w:r>
      <w:r>
        <w:t xml:space="preserve"> к ГТС на 2025 год, врачами-терапевтами (оплата производится по тарифу «ТерапЖк» в соответствии с </w:t>
      </w:r>
      <w:r>
        <w:rPr>
          <w:b/>
        </w:rPr>
        <w:t>Приложением № 12</w:t>
      </w:r>
      <w:r>
        <w:t xml:space="preserve"> к ГТС на 2025 год), врачами акушерами-гинекологами и специалистами (оплата производится по тарифам в соответствии с </w:t>
      </w:r>
      <w:r>
        <w:rPr>
          <w:b/>
        </w:rPr>
        <w:t>Приложением № 12</w:t>
      </w:r>
      <w:r>
        <w:t xml:space="preserve"> к ГТС на 2025 год</w:t>
      </w:r>
      <w:proofErr w:type="gramEnd"/>
      <w:r>
        <w:t xml:space="preserve"> и по тарифам за обращение (законченный случай лечения) с кодами 831020, 831040, 831050, 831070, 831080, 831090, 831130, 831240, 831250 и 831260 в соответствии с </w:t>
      </w:r>
      <w:r>
        <w:rPr>
          <w:b/>
        </w:rPr>
        <w:t>Приложением № 12-б (часть 1)</w:t>
      </w:r>
      <w:r>
        <w:t xml:space="preserve"> к ГТС на 2025 год). Перечисленные тарифы включают расходы на проведение медико-психологического консультирования медицинским психологом женщин в период беременности, родов и послеродовой период по вопросам, связанным с имеющимся заболеванием и (или) состоянием, включенным в Территориальную программу ОМС.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EE4FFE" w:rsidRDefault="003738F9">
      <w:pPr>
        <w:pStyle w:val="210"/>
        <w:widowControl w:val="0"/>
        <w:tabs>
          <w:tab w:val="left" w:pos="7797"/>
        </w:tabs>
      </w:pPr>
      <w: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rPr>
        <w:t>Приложении № 2</w:t>
      </w:r>
      <w:r>
        <w:t xml:space="preserve"> к ГТС на 2025 год;</w:t>
      </w:r>
    </w:p>
    <w:p w:rsidR="00EE4FFE" w:rsidRDefault="003738F9">
      <w:pPr>
        <w:pStyle w:val="210"/>
        <w:widowControl w:val="0"/>
        <w:tabs>
          <w:tab w:val="left" w:pos="7797"/>
        </w:tabs>
        <w:rPr>
          <w:b/>
        </w:rPr>
      </w:pPr>
      <w: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Pr>
          <w:b/>
        </w:rPr>
        <w:t>Приложением № 13</w:t>
      </w:r>
      <w:r>
        <w:t xml:space="preserve"> к ГТС на 2025 год);</w:t>
      </w:r>
    </w:p>
    <w:p w:rsidR="00EE4FFE" w:rsidRDefault="003738F9">
      <w:pPr>
        <w:pStyle w:val="210"/>
        <w:widowControl w:val="0"/>
        <w:tabs>
          <w:tab w:val="left" w:pos="7797"/>
        </w:tabs>
      </w:pPr>
      <w:proofErr w:type="gramStart"/>
      <w: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Pr>
          <w:b/>
        </w:rPr>
        <w:t xml:space="preserve">Приложении № 2 </w:t>
      </w:r>
      <w:r>
        <w:t>к ГТС на 2025 год</w:t>
      </w:r>
      <w:r>
        <w:rPr>
          <w:b/>
        </w:rPr>
        <w:t xml:space="preserve"> </w:t>
      </w:r>
      <w:r>
        <w:t xml:space="preserve">в соответствии с перечнем, определенным в </w:t>
      </w:r>
      <w:r>
        <w:rPr>
          <w:b/>
        </w:rPr>
        <w:t>Приложении</w:t>
      </w:r>
      <w:r>
        <w:t xml:space="preserve"> </w:t>
      </w:r>
      <w:r>
        <w:rPr>
          <w:b/>
        </w:rPr>
        <w:t>№ 13</w:t>
      </w:r>
      <w:r>
        <w:t xml:space="preserve"> </w:t>
      </w:r>
      <w:r>
        <w:rPr>
          <w:b/>
        </w:rPr>
        <w:t>(часть 2)</w:t>
      </w:r>
      <w:r>
        <w:t xml:space="preserve"> к ГТС на 2025 год</w:t>
      </w:r>
      <w:r>
        <w:rPr>
          <w:b/>
        </w:rPr>
        <w:t xml:space="preserve"> </w:t>
      </w:r>
      <w:r>
        <w:t xml:space="preserve">(оплата производится по тарифам в соответствии с </w:t>
      </w:r>
      <w:r>
        <w:rPr>
          <w:b/>
        </w:rPr>
        <w:t>Приложением № 13, 13-эндо, 13-узис</w:t>
      </w:r>
      <w:r>
        <w:t xml:space="preserve"> к ГТС на 2025 год и по тарифам в соответствии</w:t>
      </w:r>
      <w:proofErr w:type="gramEnd"/>
      <w:r>
        <w:t xml:space="preserve"> с </w:t>
      </w:r>
      <w:r>
        <w:rPr>
          <w:b/>
        </w:rPr>
        <w:t>Приложением № 12-б (часть 1)</w:t>
      </w:r>
      <w:r>
        <w:t xml:space="preserve"> к ГТС на 2025 год);</w:t>
      </w:r>
    </w:p>
    <w:p w:rsidR="00EE4FFE" w:rsidRDefault="003738F9">
      <w:pPr>
        <w:pStyle w:val="210"/>
        <w:widowControl w:val="0"/>
        <w:tabs>
          <w:tab w:val="left" w:pos="7797"/>
        </w:tabs>
      </w:pPr>
      <w:r>
        <w:t>-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w:t>
      </w:r>
      <w:bookmarkEnd w:id="18"/>
      <w:r>
        <w:t xml:space="preserve"> «ревматология», а также «медицинская реабилитация» в соответствии с </w:t>
      </w:r>
      <w:r>
        <w:rPr>
          <w:b/>
        </w:rPr>
        <w:t xml:space="preserve">Приложениями № 12, № 13 и № 12-в </w:t>
      </w:r>
      <w:r>
        <w:t>к ГТС на 2025 год);</w:t>
      </w:r>
    </w:p>
    <w:p w:rsidR="00EE4FFE" w:rsidRDefault="003738F9">
      <w:pPr>
        <w:pStyle w:val="210"/>
        <w:widowControl w:val="0"/>
        <w:tabs>
          <w:tab w:val="left" w:pos="7797"/>
        </w:tabs>
      </w:pPr>
      <w:r>
        <w:t xml:space="preserve">- расходы на оказание медицинской помощи в неотложной форме (оплата производится по тарифам в соответствии с </w:t>
      </w:r>
      <w:r>
        <w:rPr>
          <w:b/>
        </w:rPr>
        <w:t>Приложением № 12</w:t>
      </w:r>
      <w:r>
        <w:t xml:space="preserve"> к ГТС на 2025 год);</w:t>
      </w:r>
    </w:p>
    <w:p w:rsidR="00EE4FFE" w:rsidRDefault="003738F9">
      <w:pPr>
        <w:pStyle w:val="210"/>
      </w:pPr>
      <w: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rPr>
        <w:t>Приложением № 12</w:t>
      </w:r>
      <w:r>
        <w:t xml:space="preserve"> к ГТС на 2025 год);</w:t>
      </w:r>
    </w:p>
    <w:p w:rsidR="00EE4FFE" w:rsidRDefault="003738F9">
      <w:pPr>
        <w:pStyle w:val="210"/>
      </w:pPr>
      <w: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rPr>
        <w:t>Приложением № 12-диализ</w:t>
      </w:r>
      <w:r>
        <w:t xml:space="preserve"> к ГТС на 2025 год);</w:t>
      </w:r>
    </w:p>
    <w:p w:rsidR="00EE4FFE" w:rsidRDefault="003738F9">
      <w:pPr>
        <w:pStyle w:val="210"/>
      </w:pPr>
      <w: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w:t>
      </w:r>
      <w:r>
        <w:lastRenderedPageBreak/>
        <w:t xml:space="preserve">трансплантатами, находящихся на диспансерном наблюдении, и пациентов, находящихся в «листе ожидания трансплантации органа (в соответствии с </w:t>
      </w:r>
      <w:r>
        <w:rPr>
          <w:b/>
        </w:rPr>
        <w:t>Приложением № 12-т</w:t>
      </w:r>
      <w:r>
        <w:t xml:space="preserve"> к ГТС на 2025 год);</w:t>
      </w:r>
    </w:p>
    <w:p w:rsidR="00EE4FFE" w:rsidRDefault="003738F9">
      <w:pPr>
        <w:pStyle w:val="210"/>
      </w:pPr>
      <w: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EE4FFE" w:rsidRDefault="003738F9">
      <w:pPr>
        <w:pStyle w:val="210"/>
      </w:pPr>
      <w:r>
        <w:t xml:space="preserve">- расходы на исследования и иные медицинские вмешательства, проводимые </w:t>
      </w:r>
      <w:r>
        <w:br w:type="textWrapping" w:clear="all"/>
        <w:t xml:space="preserve">в рамках углубленной диспансеризации в соответствии с </w:t>
      </w:r>
      <w:r>
        <w:rPr>
          <w:b/>
        </w:rPr>
        <w:t>Приложением № 13-уд</w:t>
      </w:r>
      <w:r>
        <w:t xml:space="preserve"> к ГТС на 2025 год.</w:t>
      </w:r>
    </w:p>
    <w:p w:rsidR="00EE4FFE" w:rsidRDefault="003738F9">
      <w:pPr>
        <w:pStyle w:val="210"/>
        <w:widowControl w:val="0"/>
        <w:tabs>
          <w:tab w:val="left" w:pos="7797"/>
        </w:tabs>
        <w:rPr>
          <w:b/>
        </w:rPr>
      </w:pPr>
      <w:r>
        <w:rPr>
          <w:b/>
        </w:rPr>
        <w:t>3.4.</w:t>
      </w:r>
      <w:r>
        <w:t xml:space="preserve"> </w:t>
      </w:r>
      <w:proofErr w:type="gramStart"/>
      <w:r>
        <w:t xml:space="preserve">Оплата медицинской помощи, оказанной в амбулаторных условиях в МО, включенных в перечень, приведенный в </w:t>
      </w:r>
      <w:r>
        <w:rPr>
          <w:b/>
        </w:rPr>
        <w:t>Приложении №</w:t>
      </w:r>
      <w:r>
        <w:t> </w:t>
      </w:r>
      <w:r>
        <w:rPr>
          <w:b/>
        </w:rPr>
        <w:t>2</w:t>
      </w:r>
      <w:r>
        <w:t xml:space="preserve"> к ГТС на 2025 год, лицам, застрахованным за пределами Санкт-Петербурга, которые реализовали право на выбор МО в соответствии с приказом Минздрава России от </w:t>
      </w:r>
      <w:r>
        <w:rPr>
          <w:color w:val="FF0000"/>
        </w:rPr>
        <w:t>14.04.2025 № 215н</w:t>
      </w:r>
      <w:r>
        <w:t>, осуществляется по тарифам за медицинскую услугу, за посещение, за обращение (законченный случай), установленным ГТС на 2025 год.</w:t>
      </w:r>
      <w:proofErr w:type="gramEnd"/>
    </w:p>
    <w:p w:rsidR="00EE4FFE" w:rsidRDefault="00EE4FFE">
      <w:pPr>
        <w:ind w:firstLine="567"/>
        <w:jc w:val="both"/>
        <w:rPr>
          <w:b/>
          <w:sz w:val="10"/>
          <w:szCs w:val="10"/>
        </w:rPr>
      </w:pPr>
    </w:p>
    <w:p w:rsidR="00EE4FFE" w:rsidRDefault="003738F9">
      <w:pPr>
        <w:pStyle w:val="11"/>
        <w:spacing w:before="0" w:after="0"/>
        <w:rPr>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Pr>
          <w:lang w:val="ru-RU"/>
        </w:rPr>
        <w:t>4.</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4.1.</w:t>
      </w:r>
      <w:r>
        <w:rPr>
          <w:rFonts w:ascii="Times New Roman" w:hAnsi="Times New Roman"/>
          <w:sz w:val="24"/>
          <w:szCs w:val="24"/>
        </w:rPr>
        <w:t xml:space="preserve"> Тарифы на оплату медицинской помощи, оказываемой</w:t>
      </w:r>
      <w:r>
        <w:rPr>
          <w:rFonts w:ascii="Arial" w:hAnsi="Arial" w:cs="Arial"/>
          <w:sz w:val="24"/>
          <w:szCs w:val="24"/>
        </w:rPr>
        <w:t xml:space="preserve"> </w:t>
      </w:r>
      <w:r>
        <w:rPr>
          <w:rFonts w:ascii="Times New Roman" w:hAnsi="Times New Roman"/>
          <w:sz w:val="24"/>
          <w:szCs w:val="24"/>
        </w:rPr>
        <w:t>в стационарных условиях и в условиях дневного стационара взрослому населению,</w:t>
      </w:r>
      <w:r>
        <w:rPr>
          <w:rFonts w:ascii="Times New Roman" w:hAnsi="Times New Roman"/>
          <w:b/>
          <w:bCs/>
          <w:sz w:val="24"/>
          <w:szCs w:val="24"/>
        </w:rPr>
        <w:t xml:space="preserve"> </w:t>
      </w:r>
      <w:r>
        <w:rPr>
          <w:rFonts w:ascii="Times New Roman" w:hAnsi="Times New Roman"/>
          <w:bCs/>
          <w:sz w:val="24"/>
          <w:szCs w:val="24"/>
        </w:rPr>
        <w:t>в соответствии с</w:t>
      </w:r>
      <w:r>
        <w:rPr>
          <w:rFonts w:ascii="Times New Roman" w:hAnsi="Times New Roman"/>
          <w:b/>
          <w:bCs/>
          <w:sz w:val="24"/>
          <w:szCs w:val="24"/>
        </w:rPr>
        <w:t xml:space="preserve"> разделом 1 Приложения № 4</w:t>
      </w:r>
      <w:r>
        <w:rPr>
          <w:rFonts w:ascii="Times New Roman" w:hAnsi="Times New Roman"/>
          <w:sz w:val="24"/>
          <w:szCs w:val="24"/>
        </w:rPr>
        <w:t xml:space="preserve"> к ГТС на 2025 год применяются в МО стационарного типа (в том числе родильных домах) взрослому населению.</w:t>
      </w:r>
    </w:p>
    <w:p w:rsidR="00EE4FFE" w:rsidRDefault="003738F9">
      <w:pPr>
        <w:pStyle w:val="24"/>
        <w:widowControl w:val="0"/>
        <w:ind w:firstLine="561"/>
      </w:pPr>
      <w:r>
        <w:rPr>
          <w:b/>
          <w:bCs/>
        </w:rPr>
        <w:t>4.2.</w:t>
      </w:r>
      <w:r>
        <w:rPr>
          <w:bCs/>
        </w:rPr>
        <w:t xml:space="preserve"> </w:t>
      </w:r>
      <w:proofErr w:type="gramStart"/>
      <w:r>
        <w:rPr>
          <w:bCs/>
        </w:rPr>
        <w:t xml:space="preserve">Тарифы на оплату медицинской помощи, оказываемой в стационарных условиях и в условиях дневного стационара, в соответствии с </w:t>
      </w:r>
      <w:r>
        <w:rPr>
          <w:b/>
          <w:bCs/>
        </w:rPr>
        <w:t>разделом 2 Приложения № 4</w:t>
      </w:r>
      <w:r>
        <w:rPr>
          <w:bCs/>
        </w:rPr>
        <w:t xml:space="preserve"> к ГТС на 2025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t>271310 ОФТ «Катаракта неосложненная (стационар)», 271317</w:t>
      </w:r>
      <w:proofErr w:type="gramEnd"/>
      <w:r>
        <w:t xml:space="preserve"> «ОФТ ДС Катаракта неосложненная (дневной стационар)», которые не применяются</w:t>
      </w:r>
      <w:r>
        <w:rPr>
          <w:bCs/>
        </w:rPr>
        <w:t xml:space="preserve"> м</w:t>
      </w:r>
      <w:r>
        <w:t xml:space="preserve">едицинскими организациями, </w:t>
      </w:r>
      <w:proofErr w:type="gramStart"/>
      <w:r>
        <w:t>функции</w:t>
      </w:r>
      <w:proofErr w:type="gramEnd"/>
      <w: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EE4FFE" w:rsidRDefault="003738F9">
      <w:pPr>
        <w:ind w:firstLine="539"/>
        <w:jc w:val="both"/>
        <w:rPr>
          <w:b/>
          <w:bCs/>
        </w:rPr>
      </w:pPr>
      <w:r>
        <w:rPr>
          <w:b/>
          <w:bC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EE4FFE">
        <w:tc>
          <w:tcPr>
            <w:tcW w:w="843" w:type="dxa"/>
          </w:tcPr>
          <w:p w:rsidR="00EE4FFE" w:rsidRDefault="003738F9">
            <w:pPr>
              <w:jc w:val="center"/>
              <w:rPr>
                <w:sz w:val="20"/>
                <w:szCs w:val="20"/>
              </w:rPr>
            </w:pPr>
            <w:r>
              <w:rPr>
                <w:sz w:val="20"/>
                <w:szCs w:val="20"/>
              </w:rPr>
              <w:t>Номер пункта</w:t>
            </w:r>
          </w:p>
        </w:tc>
        <w:tc>
          <w:tcPr>
            <w:tcW w:w="2716" w:type="dxa"/>
          </w:tcPr>
          <w:p w:rsidR="00EE4FFE" w:rsidRDefault="003738F9">
            <w:pPr>
              <w:jc w:val="center"/>
              <w:rPr>
                <w:sz w:val="20"/>
                <w:szCs w:val="20"/>
              </w:rPr>
            </w:pPr>
            <w:r>
              <w:rPr>
                <w:sz w:val="20"/>
                <w:szCs w:val="20"/>
              </w:rPr>
              <w:t>Название тарифов</w:t>
            </w:r>
          </w:p>
        </w:tc>
        <w:tc>
          <w:tcPr>
            <w:tcW w:w="2649" w:type="dxa"/>
          </w:tcPr>
          <w:p w:rsidR="00EE4FFE" w:rsidRDefault="003738F9">
            <w:pPr>
              <w:jc w:val="center"/>
              <w:rPr>
                <w:sz w:val="20"/>
                <w:szCs w:val="20"/>
              </w:rPr>
            </w:pPr>
            <w:r>
              <w:rPr>
                <w:sz w:val="20"/>
                <w:szCs w:val="20"/>
              </w:rPr>
              <w:t>Наименование МО, применяющих тарифы</w:t>
            </w:r>
          </w:p>
        </w:tc>
        <w:tc>
          <w:tcPr>
            <w:tcW w:w="3363" w:type="dxa"/>
            <w:gridSpan w:val="2"/>
          </w:tcPr>
          <w:p w:rsidR="00EE4FFE" w:rsidRDefault="003738F9">
            <w:pPr>
              <w:ind w:firstLine="397"/>
              <w:jc w:val="center"/>
              <w:rPr>
                <w:sz w:val="20"/>
                <w:szCs w:val="20"/>
              </w:rPr>
            </w:pPr>
            <w:r>
              <w:rPr>
                <w:sz w:val="20"/>
                <w:szCs w:val="20"/>
              </w:rPr>
              <w:t>Примечание</w:t>
            </w:r>
          </w:p>
        </w:tc>
      </w:tr>
      <w:tr w:rsidR="00EE4FFE">
        <w:tc>
          <w:tcPr>
            <w:tcW w:w="843" w:type="dxa"/>
          </w:tcPr>
          <w:p w:rsidR="00EE4FFE" w:rsidRDefault="003738F9">
            <w:pPr>
              <w:jc w:val="both"/>
              <w:rPr>
                <w:b/>
                <w:bCs/>
                <w:sz w:val="20"/>
                <w:szCs w:val="20"/>
              </w:rPr>
            </w:pPr>
            <w:r>
              <w:rPr>
                <w:sz w:val="20"/>
                <w:szCs w:val="20"/>
              </w:rPr>
              <w:t>1</w:t>
            </w:r>
          </w:p>
        </w:tc>
        <w:tc>
          <w:tcPr>
            <w:tcW w:w="2716" w:type="dxa"/>
          </w:tcPr>
          <w:p w:rsidR="00EE4FFE" w:rsidRDefault="003738F9">
            <w:pPr>
              <w:jc w:val="both"/>
              <w:rPr>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EE4FFE" w:rsidRDefault="003738F9">
            <w:pPr>
              <w:rPr>
                <w:b/>
                <w:bCs/>
                <w:sz w:val="20"/>
                <w:szCs w:val="20"/>
              </w:rPr>
            </w:pPr>
            <w:r>
              <w:rPr>
                <w:sz w:val="20"/>
                <w:szCs w:val="20"/>
              </w:rPr>
              <w:t>ГБУ СПб НИИ СП им. И.И. Джанелидзе (780036)</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 xml:space="preserve">2 </w:t>
            </w:r>
          </w:p>
        </w:tc>
        <w:tc>
          <w:tcPr>
            <w:tcW w:w="2716" w:type="dxa"/>
          </w:tcPr>
          <w:p w:rsidR="00EE4FFE" w:rsidRDefault="003738F9">
            <w:pPr>
              <w:jc w:val="both"/>
              <w:rPr>
                <w:sz w:val="20"/>
                <w:szCs w:val="20"/>
              </w:rPr>
            </w:pPr>
            <w:r>
              <w:rPr>
                <w:sz w:val="20"/>
                <w:szCs w:val="20"/>
              </w:rPr>
              <w:t>Тарифы на оплату медицинской помощи по комбустиологии с кодами 391341, 391351, 391352, 391361, 391371, 391381</w:t>
            </w:r>
          </w:p>
        </w:tc>
        <w:tc>
          <w:tcPr>
            <w:tcW w:w="2649" w:type="dxa"/>
          </w:tcPr>
          <w:p w:rsidR="00EE4FFE" w:rsidRDefault="003738F9">
            <w:pPr>
              <w:ind w:left="33" w:hanging="33"/>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ВОЕННО-МЕДИЦИНСКАЯ АКАДЕМИЯ (780152); </w:t>
            </w:r>
          </w:p>
          <w:p w:rsidR="00EE4FFE" w:rsidRDefault="003738F9">
            <w:pPr>
              <w:rPr>
                <w:sz w:val="20"/>
                <w:szCs w:val="20"/>
              </w:rPr>
            </w:pPr>
            <w:r>
              <w:rPr>
                <w:sz w:val="20"/>
                <w:szCs w:val="20"/>
              </w:rPr>
              <w:t>ФГБУ ВЦЭРМ им. А.М. Никифорова МЧС России (780296)</w:t>
            </w:r>
          </w:p>
        </w:tc>
        <w:tc>
          <w:tcPr>
            <w:tcW w:w="3363" w:type="dxa"/>
            <w:gridSpan w:val="2"/>
          </w:tcPr>
          <w:p w:rsidR="00EE4FFE" w:rsidRDefault="003738F9">
            <w:pPr>
              <w:pStyle w:val="210"/>
              <w:widowControl w:val="0"/>
              <w:ind w:firstLine="397"/>
              <w:rPr>
                <w:sz w:val="20"/>
                <w:szCs w:val="20"/>
              </w:rPr>
            </w:pPr>
            <w:r>
              <w:rPr>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EE4FFE" w:rsidRDefault="003738F9">
            <w:pPr>
              <w:pStyle w:val="210"/>
              <w:widowControl w:val="0"/>
              <w:ind w:firstLine="0"/>
              <w:rPr>
                <w:sz w:val="20"/>
                <w:szCs w:val="20"/>
              </w:rPr>
            </w:pPr>
            <w:r>
              <w:rPr>
                <w:sz w:val="20"/>
                <w:szCs w:val="20"/>
              </w:rPr>
              <w:t xml:space="preserve"> Тариф с кодом 391352 </w:t>
            </w:r>
            <w:proofErr w:type="gramStart"/>
            <w:r>
              <w:rPr>
                <w:sz w:val="20"/>
                <w:szCs w:val="20"/>
              </w:rPr>
              <w:t>применяется</w:t>
            </w:r>
            <w:proofErr w:type="gramEnd"/>
            <w:r>
              <w:rPr>
                <w:sz w:val="20"/>
                <w:szCs w:val="20"/>
              </w:rPr>
              <w:t xml:space="preserve"> в том числе при заболеваниях с кодом МКБ-10 Т27 (ингаляционная травма I степени), не требующих проведения респираторной поддержки.</w:t>
            </w:r>
          </w:p>
          <w:p w:rsidR="00EE4FFE" w:rsidRDefault="003738F9">
            <w:pPr>
              <w:pStyle w:val="210"/>
              <w:widowControl w:val="0"/>
              <w:ind w:firstLine="0"/>
              <w:rPr>
                <w:sz w:val="20"/>
                <w:szCs w:val="20"/>
              </w:rPr>
            </w:pPr>
            <w:r>
              <w:rPr>
                <w:sz w:val="20"/>
                <w:szCs w:val="20"/>
              </w:rPr>
              <w:t>Тариф с кодом 391371 применяется при заболеваниях с кодом по   МКБ-</w:t>
            </w:r>
            <w:r>
              <w:rPr>
                <w:sz w:val="20"/>
                <w:szCs w:val="20"/>
              </w:rPr>
              <w:lastRenderedPageBreak/>
              <w:t xml:space="preserve">10   Т32. </w:t>
            </w:r>
          </w:p>
          <w:p w:rsidR="00EE4FFE" w:rsidRDefault="003738F9">
            <w:pPr>
              <w:ind w:firstLine="397"/>
              <w:jc w:val="both"/>
              <w:rPr>
                <w:sz w:val="20"/>
                <w:szCs w:val="20"/>
              </w:rPr>
            </w:pPr>
            <w:proofErr w:type="gramStart"/>
            <w:r>
              <w:rPr>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roofErr w:type="gramEnd"/>
          </w:p>
        </w:tc>
      </w:tr>
      <w:tr w:rsidR="00EE4FFE">
        <w:tc>
          <w:tcPr>
            <w:tcW w:w="843" w:type="dxa"/>
          </w:tcPr>
          <w:p w:rsidR="00EE4FFE" w:rsidRDefault="003738F9">
            <w:pPr>
              <w:jc w:val="both"/>
              <w:rPr>
                <w:b/>
                <w:bCs/>
                <w:sz w:val="20"/>
                <w:szCs w:val="20"/>
              </w:rPr>
            </w:pPr>
            <w:r>
              <w:rPr>
                <w:sz w:val="20"/>
                <w:szCs w:val="20"/>
              </w:rPr>
              <w:lastRenderedPageBreak/>
              <w:t>3</w:t>
            </w:r>
          </w:p>
        </w:tc>
        <w:tc>
          <w:tcPr>
            <w:tcW w:w="2716" w:type="dxa"/>
          </w:tcPr>
          <w:p w:rsidR="00EE4FFE" w:rsidRDefault="003738F9">
            <w:pPr>
              <w:jc w:val="both"/>
              <w:rPr>
                <w:b/>
                <w:bCs/>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по сепсису с кодами 211184, 211185, 211186, 211187</w:t>
            </w:r>
          </w:p>
        </w:tc>
        <w:tc>
          <w:tcPr>
            <w:tcW w:w="2649" w:type="dxa"/>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 15» (780045);</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больница № 14» (780044);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ВОЕННО-МЕДИЦИНСКАЯ АКАДЕМИЯ (780152); </w:t>
            </w:r>
          </w:p>
          <w:p w:rsidR="00EE4FFE" w:rsidRPr="00D40750" w:rsidRDefault="003738F9">
            <w:pPr>
              <w:pStyle w:val="afc"/>
              <w:rPr>
                <w:rFonts w:ascii="Times New Roman" w:hAnsi="Times New Roman"/>
                <w:lang w:val="ru-RU" w:eastAsia="en-US"/>
              </w:rPr>
            </w:pPr>
            <w:r w:rsidRPr="00890F33">
              <w:rPr>
                <w:rFonts w:ascii="Times New Roman" w:hAnsi="Times New Roman"/>
                <w:lang w:val="ru-RU" w:eastAsia="ru-RU"/>
              </w:rPr>
              <w:t>ФГБУ ВЦЭРМ им. А.М. Никифорова МЧС России</w:t>
            </w:r>
            <w:r w:rsidRPr="00890F33">
              <w:rPr>
                <w:lang w:val="ru-RU" w:eastAsia="en-US"/>
              </w:rPr>
              <w:t xml:space="preserve"> </w:t>
            </w:r>
            <w:r w:rsidRPr="00890F33">
              <w:rPr>
                <w:rFonts w:ascii="Times New Roman" w:hAnsi="Times New Roman"/>
                <w:lang w:val="ru-RU" w:eastAsia="en-US"/>
              </w:rPr>
              <w:t>(780296);</w:t>
            </w:r>
          </w:p>
          <w:p w:rsidR="00EE4FFE" w:rsidRDefault="003738F9">
            <w:pPr>
              <w:rPr>
                <w:sz w:val="20"/>
                <w:szCs w:val="20"/>
              </w:rPr>
            </w:pPr>
            <w:r>
              <w:rPr>
                <w:sz w:val="20"/>
                <w:szCs w:val="20"/>
              </w:rPr>
              <w:t xml:space="preserve">ФГБОУ ВО ПСПбГМУ им. И.П. Павлова Минздрава России (780039); </w:t>
            </w:r>
          </w:p>
          <w:p w:rsidR="00EE4FFE" w:rsidRDefault="003738F9">
            <w:pPr>
              <w:rPr>
                <w:sz w:val="20"/>
                <w:szCs w:val="20"/>
              </w:rPr>
            </w:pPr>
            <w:r>
              <w:rPr>
                <w:sz w:val="20"/>
                <w:szCs w:val="20"/>
              </w:rPr>
              <w:t>СПб ГБУЗ «ГВВ» (780016);</w:t>
            </w:r>
          </w:p>
          <w:p w:rsidR="00EE4FFE" w:rsidRDefault="003738F9">
            <w:pPr>
              <w:rPr>
                <w:bCs/>
                <w:sz w:val="20"/>
                <w:szCs w:val="20"/>
              </w:rPr>
            </w:pPr>
            <w:r>
              <w:rPr>
                <w:bCs/>
                <w:sz w:val="20"/>
                <w:szCs w:val="20"/>
              </w:rPr>
              <w:t>СПб ГБУЗ «Городская больница №</w:t>
            </w:r>
            <w:r>
              <w:rPr>
                <w:bCs/>
                <w:sz w:val="20"/>
                <w:szCs w:val="20"/>
                <w:lang w:val="en-US"/>
              </w:rPr>
              <w:t> </w:t>
            </w:r>
            <w:r>
              <w:rPr>
                <w:bCs/>
                <w:sz w:val="20"/>
                <w:szCs w:val="20"/>
              </w:rPr>
              <w:t>38 им. Н.А. Семашко» (780012);</w:t>
            </w:r>
          </w:p>
          <w:p w:rsidR="00EE4FFE" w:rsidRDefault="003738F9">
            <w:pPr>
              <w:rPr>
                <w:sz w:val="20"/>
                <w:szCs w:val="20"/>
              </w:rPr>
            </w:pPr>
            <w:r>
              <w:rPr>
                <w:bCs/>
                <w:sz w:val="20"/>
                <w:szCs w:val="20"/>
              </w:rPr>
              <w:t xml:space="preserve"> </w:t>
            </w:r>
            <w:r>
              <w:rPr>
                <w:sz w:val="20"/>
                <w:szCs w:val="20"/>
              </w:rPr>
              <w:t>СПб ГБУЗ «Больница Боткина» (780167);</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sz w:val="20"/>
                <w:szCs w:val="20"/>
              </w:rPr>
            </w:pPr>
            <w:r>
              <w:rPr>
                <w:sz w:val="20"/>
                <w:szCs w:val="20"/>
              </w:rPr>
              <w:t>ФГБОУ ВО СЗГМУ им. И.И. Мечникова Минздрава России (780018);</w:t>
            </w:r>
          </w:p>
          <w:p w:rsidR="00EE4FFE" w:rsidRDefault="003738F9">
            <w:pPr>
              <w:rPr>
                <w:sz w:val="20"/>
                <w:szCs w:val="20"/>
              </w:rPr>
            </w:pPr>
            <w:r>
              <w:rPr>
                <w:sz w:val="20"/>
                <w:szCs w:val="20"/>
              </w:rPr>
              <w:lastRenderedPageBreak/>
              <w:t>СПб ГБУЗ «Городская больница Святого Праведног</w:t>
            </w:r>
            <w:proofErr w:type="gramStart"/>
            <w:r>
              <w:rPr>
                <w:sz w:val="20"/>
                <w:szCs w:val="20"/>
              </w:rPr>
              <w:t>о Иоа</w:t>
            </w:r>
            <w:proofErr w:type="gramEnd"/>
            <w:r>
              <w:rPr>
                <w:sz w:val="20"/>
                <w:szCs w:val="20"/>
              </w:rPr>
              <w:t>нна Кронштадтского» (780010);</w:t>
            </w:r>
          </w:p>
          <w:p w:rsidR="00EE4FFE" w:rsidRDefault="003738F9">
            <w:pPr>
              <w:rPr>
                <w:sz w:val="20"/>
                <w:szCs w:val="20"/>
              </w:rPr>
            </w:pPr>
            <w:r>
              <w:rPr>
                <w:sz w:val="20"/>
                <w:szCs w:val="20"/>
              </w:rPr>
              <w:t>СПб ГБУЗ «Николаевская больница»</w:t>
            </w:r>
            <w:r>
              <w:rPr>
                <w:bCs/>
                <w:sz w:val="20"/>
                <w:szCs w:val="20"/>
              </w:rPr>
              <w:t xml:space="preserve"> (780011)</w:t>
            </w:r>
          </w:p>
        </w:tc>
        <w:tc>
          <w:tcPr>
            <w:tcW w:w="3363" w:type="dxa"/>
            <w:gridSpan w:val="2"/>
          </w:tcPr>
          <w:p w:rsidR="00EE4FFE" w:rsidRDefault="003738F9">
            <w:pPr>
              <w:ind w:firstLine="397"/>
              <w:jc w:val="both"/>
              <w:rPr>
                <w:sz w:val="20"/>
                <w:szCs w:val="20"/>
              </w:rPr>
            </w:pPr>
            <w:r>
              <w:rPr>
                <w:sz w:val="20"/>
                <w:szCs w:val="20"/>
              </w:rPr>
              <w:lastRenderedPageBreak/>
              <w:t xml:space="preserve">При лечении пациентов с тяжелым сепсисом тарифы за реанимационные пособия, установленные в </w:t>
            </w:r>
            <w:r>
              <w:rPr>
                <w:b/>
                <w:sz w:val="20"/>
                <w:szCs w:val="20"/>
              </w:rPr>
              <w:t>Приложении № 8</w:t>
            </w:r>
            <w:r>
              <w:rPr>
                <w:sz w:val="20"/>
                <w:szCs w:val="20"/>
              </w:rPr>
              <w:t xml:space="preserve"> к ГТС на 2025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EE4FFE" w:rsidRDefault="003738F9">
            <w:pPr>
              <w:ind w:firstLine="397"/>
              <w:jc w:val="both"/>
              <w:rPr>
                <w:sz w:val="20"/>
                <w:szCs w:val="20"/>
              </w:rPr>
            </w:pPr>
            <w:r>
              <w:rPr>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EE4FFE" w:rsidRPr="00D40750" w:rsidRDefault="003738F9">
            <w:pPr>
              <w:pStyle w:val="afc"/>
              <w:ind w:firstLine="397"/>
              <w:jc w:val="both"/>
              <w:rPr>
                <w:lang w:val="ru-RU" w:eastAsia="en-US"/>
              </w:rPr>
            </w:pPr>
            <w:r w:rsidRPr="00890F33">
              <w:rPr>
                <w:rFonts w:ascii="Times New Roman" w:hAnsi="Times New Roman"/>
                <w:lang w:val="ru-RU" w:eastAsia="ru-RU"/>
              </w:rPr>
              <w:t>Тарифы на отдельно оплачиваемые услуги (</w:t>
            </w:r>
            <w:r w:rsidRPr="00890F33">
              <w:rPr>
                <w:rFonts w:ascii="Times New Roman" w:hAnsi="Times New Roman"/>
                <w:b/>
                <w:lang w:val="ru-RU" w:eastAsia="ru-RU"/>
              </w:rPr>
              <w:t xml:space="preserve">Приложение № 10 </w:t>
            </w:r>
            <w:r w:rsidRPr="00890F33">
              <w:rPr>
                <w:rFonts w:ascii="Times New Roman" w:hAnsi="Times New Roman"/>
                <w:lang w:val="ru-RU" w:eastAsia="ru-RU"/>
              </w:rPr>
              <w:t>к ГТС на 2025 год) и тарифы за анестезиологические пособия (</w:t>
            </w:r>
            <w:r w:rsidRPr="00890F33">
              <w:rPr>
                <w:rFonts w:ascii="Times New Roman" w:hAnsi="Times New Roman"/>
                <w:b/>
                <w:lang w:val="ru-RU" w:eastAsia="ru-RU"/>
              </w:rPr>
              <w:t xml:space="preserve">Приложение № 11 </w:t>
            </w:r>
            <w:r w:rsidRPr="00890F33">
              <w:rPr>
                <w:rFonts w:ascii="Times New Roman" w:hAnsi="Times New Roman"/>
                <w:lang w:val="ru-RU" w:eastAsia="ru-RU"/>
              </w:rPr>
              <w:t>к ГТС на 2025 год) при лечении пациентов с тяжелым сепсисом применяются в соответствии с пунктами 10 и 11 настоящего Приложения соответственно.</w:t>
            </w:r>
          </w:p>
        </w:tc>
      </w:tr>
      <w:tr w:rsidR="00EE4FFE">
        <w:tc>
          <w:tcPr>
            <w:tcW w:w="843" w:type="dxa"/>
          </w:tcPr>
          <w:p w:rsidR="00EE4FFE" w:rsidRDefault="003738F9">
            <w:pPr>
              <w:jc w:val="both"/>
              <w:rPr>
                <w:sz w:val="20"/>
                <w:szCs w:val="20"/>
              </w:rPr>
            </w:pPr>
            <w:r>
              <w:rPr>
                <w:sz w:val="20"/>
                <w:szCs w:val="20"/>
              </w:rPr>
              <w:lastRenderedPageBreak/>
              <w:t>4</w:t>
            </w:r>
          </w:p>
        </w:tc>
        <w:tc>
          <w:tcPr>
            <w:tcW w:w="2716" w:type="dxa"/>
          </w:tcPr>
          <w:p w:rsidR="00EE4FFE" w:rsidRDefault="003738F9">
            <w:pPr>
              <w:jc w:val="both"/>
              <w:rPr>
                <w:sz w:val="20"/>
                <w:szCs w:val="20"/>
              </w:rPr>
            </w:pPr>
            <w:r>
              <w:rPr>
                <w:sz w:val="20"/>
                <w:szCs w:val="20"/>
              </w:rPr>
              <w:t>тарифы на оплату отдельных видов нейрохирургической медицинской помощи с кодами 451205, 451206, 451207</w:t>
            </w:r>
          </w:p>
          <w:p w:rsidR="00EE4FFE" w:rsidRDefault="00EE4FFE">
            <w:pPr>
              <w:jc w:val="both"/>
              <w:rPr>
                <w:sz w:val="20"/>
                <w:szCs w:val="20"/>
              </w:rPr>
            </w:pP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bookmarkStart w:id="29" w:name="OLE_LINK4"/>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bookmarkEnd w:id="29"/>
          </w:p>
          <w:p w:rsidR="00EE4FFE" w:rsidRDefault="003738F9">
            <w:pPr>
              <w:pStyle w:val="210"/>
              <w:widowControl w:val="0"/>
              <w:ind w:firstLine="9"/>
              <w:rPr>
                <w:sz w:val="20"/>
                <w:szCs w:val="20"/>
              </w:rPr>
            </w:pPr>
            <w:r>
              <w:rPr>
                <w:sz w:val="20"/>
                <w:szCs w:val="20"/>
              </w:rPr>
              <w:t>СПб ГБУЗ «Городская больница № 26» (780004);</w:t>
            </w:r>
          </w:p>
          <w:p w:rsidR="00EE4FFE" w:rsidRDefault="003738F9">
            <w:pPr>
              <w:pStyle w:val="210"/>
              <w:widowControl w:val="0"/>
              <w:ind w:firstLine="9"/>
              <w:rPr>
                <w:sz w:val="20"/>
                <w:szCs w:val="20"/>
              </w:rPr>
            </w:pPr>
            <w:r>
              <w:rPr>
                <w:sz w:val="20"/>
                <w:szCs w:val="20"/>
              </w:rPr>
              <w:t xml:space="preserve">СПб ГБУЗ «Александровская больница» (780047); </w:t>
            </w:r>
          </w:p>
          <w:p w:rsidR="00EE4FFE" w:rsidRDefault="003738F9">
            <w:pPr>
              <w:pStyle w:val="210"/>
              <w:widowControl w:val="0"/>
              <w:ind w:firstLine="9"/>
              <w:rPr>
                <w:sz w:val="20"/>
                <w:szCs w:val="20"/>
              </w:rPr>
            </w:pPr>
            <w:r>
              <w:rPr>
                <w:sz w:val="20"/>
                <w:szCs w:val="20"/>
              </w:rPr>
              <w:t>СПб ГБУЗ «Елизаветинская больница» (780006)</w:t>
            </w:r>
          </w:p>
          <w:p w:rsidR="00EE4FFE" w:rsidRDefault="003738F9">
            <w:pPr>
              <w:pStyle w:val="210"/>
              <w:widowControl w:val="0"/>
              <w:ind w:firstLine="9"/>
              <w:rPr>
                <w:sz w:val="20"/>
                <w:szCs w:val="20"/>
              </w:rPr>
            </w:pPr>
            <w:r>
              <w:rPr>
                <w:sz w:val="20"/>
                <w:szCs w:val="20"/>
              </w:rPr>
              <w:t>*</w:t>
            </w:r>
          </w:p>
          <w:p w:rsidR="00EE4FFE" w:rsidRDefault="003738F9">
            <w:pPr>
              <w:pStyle w:val="210"/>
              <w:widowControl w:val="0"/>
              <w:ind w:firstLine="9"/>
              <w:rPr>
                <w:b/>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Pr="00D40750" w:rsidRDefault="003738F9">
            <w:pPr>
              <w:pStyle w:val="24"/>
              <w:widowControl w:val="0"/>
              <w:ind w:firstLine="397"/>
              <w:rPr>
                <w:sz w:val="20"/>
                <w:szCs w:val="20"/>
                <w:lang w:val="ru-RU" w:eastAsia="ru-RU"/>
              </w:rPr>
            </w:pPr>
            <w:r w:rsidRPr="00890F33">
              <w:rPr>
                <w:sz w:val="20"/>
                <w:szCs w:val="20"/>
                <w:lang w:val="ru-RU" w:eastAsia="ru-RU"/>
              </w:rPr>
              <w:t xml:space="preserve">*Тарифы на оплату отдельных видов нейрохирургической медицинской помощи с кодами 451205 и 451206 </w:t>
            </w:r>
            <w:r w:rsidRPr="00890F33">
              <w:rPr>
                <w:bCs/>
                <w:sz w:val="20"/>
                <w:szCs w:val="20"/>
                <w:lang w:val="ru-RU" w:eastAsia="ru-RU"/>
              </w:rPr>
              <w:t>при оказании медицинской помощи</w:t>
            </w:r>
            <w:r w:rsidRPr="00890F33">
              <w:rPr>
                <w:sz w:val="20"/>
                <w:szCs w:val="20"/>
                <w:lang w:val="ru-RU" w:eastAsia="ru-RU"/>
              </w:rPr>
              <w:t xml:space="preserve"> пациентам, поступающим по экстренным показаниям с предварительным диагнозом ОНМК, применяются следующими МО:</w:t>
            </w:r>
          </w:p>
          <w:p w:rsidR="00EE4FFE" w:rsidRPr="00D40750" w:rsidRDefault="003738F9">
            <w:pPr>
              <w:pStyle w:val="24"/>
              <w:widowControl w:val="0"/>
              <w:ind w:firstLine="0"/>
              <w:rPr>
                <w:sz w:val="20"/>
                <w:szCs w:val="20"/>
                <w:lang w:val="ru-RU" w:eastAsia="ru-RU"/>
              </w:rPr>
            </w:pPr>
            <w:r w:rsidRPr="00890F33">
              <w:rPr>
                <w:sz w:val="20"/>
                <w:szCs w:val="20"/>
                <w:lang w:val="ru-RU" w:eastAsia="ru-RU"/>
              </w:rPr>
              <w:t>ФГБУ «НМИЦ им. В.А. Алмазова» Минздрава России (780035);</w:t>
            </w:r>
          </w:p>
          <w:p w:rsidR="00EE4FFE" w:rsidRPr="00D40750" w:rsidRDefault="003738F9">
            <w:pPr>
              <w:pStyle w:val="24"/>
              <w:widowControl w:val="0"/>
              <w:ind w:firstLine="0"/>
              <w:rPr>
                <w:sz w:val="20"/>
                <w:szCs w:val="20"/>
                <w:lang w:val="ru-RU" w:eastAsia="ru-RU"/>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r w:rsidRPr="00890F33">
              <w:rPr>
                <w:sz w:val="20"/>
                <w:szCs w:val="20"/>
                <w:lang w:val="ru-RU" w:eastAsia="ru-RU"/>
              </w:rPr>
              <w:t>;</w:t>
            </w:r>
          </w:p>
          <w:p w:rsidR="00EE4FFE" w:rsidRDefault="003738F9">
            <w:pPr>
              <w:jc w:val="both"/>
              <w:rPr>
                <w:sz w:val="20"/>
                <w:szCs w:val="20"/>
              </w:rPr>
            </w:pPr>
            <w:r>
              <w:rPr>
                <w:sz w:val="20"/>
                <w:szCs w:val="20"/>
              </w:rPr>
              <w:t xml:space="preserve">ВОЕННО-МЕДИЦИНСКАЯ АКАДЕМИЯ (780152); </w:t>
            </w:r>
          </w:p>
          <w:p w:rsidR="00EE4FFE" w:rsidRDefault="003738F9">
            <w:pPr>
              <w:jc w:val="both"/>
              <w:rPr>
                <w:sz w:val="20"/>
                <w:szCs w:val="20"/>
              </w:rPr>
            </w:pPr>
            <w:r>
              <w:rPr>
                <w:sz w:val="20"/>
                <w:szCs w:val="20"/>
              </w:rPr>
              <w:t>ФГБУ ВЦЭРМ им. А.М. Никифорова МЧС России (780296);</w:t>
            </w:r>
          </w:p>
          <w:p w:rsidR="00EE4FFE" w:rsidRDefault="003738F9">
            <w:pPr>
              <w:jc w:val="both"/>
              <w:rPr>
                <w:bCs/>
                <w:sz w:val="20"/>
                <w:szCs w:val="20"/>
              </w:rPr>
            </w:pPr>
            <w:r>
              <w:rPr>
                <w:bCs/>
                <w:sz w:val="20"/>
                <w:szCs w:val="20"/>
              </w:rPr>
              <w:t>ФГБУ СЗОНКЦ им.Л.Г.Соколова ФМБА России (780041)</w:t>
            </w:r>
          </w:p>
          <w:p w:rsidR="00EE4FFE" w:rsidRDefault="003738F9">
            <w:pPr>
              <w:jc w:val="both"/>
              <w:rPr>
                <w:bCs/>
                <w:sz w:val="20"/>
                <w:szCs w:val="20"/>
              </w:rPr>
            </w:pPr>
            <w:r>
              <w:rPr>
                <w:bCs/>
                <w:sz w:val="20"/>
                <w:szCs w:val="20"/>
              </w:rPr>
              <w:t xml:space="preserve">       **</w:t>
            </w:r>
            <w:r>
              <w:rPr>
                <w:sz w:val="20"/>
                <w:szCs w:val="20"/>
              </w:rPr>
              <w:t>СПб ГБУЗ «Городская больница №</w:t>
            </w:r>
            <w:r>
              <w:rPr>
                <w:sz w:val="20"/>
                <w:szCs w:val="20"/>
                <w:lang w:val="en-US"/>
              </w:rPr>
              <w:t> </w:t>
            </w:r>
            <w:r>
              <w:rPr>
                <w:sz w:val="20"/>
                <w:szCs w:val="20"/>
              </w:rPr>
              <w:t>33»</w:t>
            </w:r>
            <w:r>
              <w:rPr>
                <w:bCs/>
                <w:sz w:val="20"/>
                <w:szCs w:val="20"/>
              </w:rPr>
              <w:t xml:space="preserve"> (780009) применяет тариф с кодом 451205</w:t>
            </w:r>
          </w:p>
        </w:tc>
      </w:tr>
      <w:tr w:rsidR="00EE4FFE">
        <w:tc>
          <w:tcPr>
            <w:tcW w:w="843" w:type="dxa"/>
          </w:tcPr>
          <w:p w:rsidR="00EE4FFE" w:rsidRDefault="003738F9">
            <w:pPr>
              <w:jc w:val="both"/>
              <w:rPr>
                <w:b/>
                <w:bCs/>
                <w:sz w:val="20"/>
                <w:szCs w:val="20"/>
              </w:rPr>
            </w:pPr>
            <w:r>
              <w:rPr>
                <w:sz w:val="20"/>
                <w:szCs w:val="20"/>
              </w:rPr>
              <w:t>5</w:t>
            </w:r>
          </w:p>
        </w:tc>
        <w:tc>
          <w:tcPr>
            <w:tcW w:w="2716" w:type="dxa"/>
          </w:tcPr>
          <w:p w:rsidR="00EE4FFE" w:rsidRDefault="003738F9">
            <w:pPr>
              <w:jc w:val="both"/>
              <w:rPr>
                <w:sz w:val="20"/>
                <w:szCs w:val="20"/>
              </w:rPr>
            </w:pPr>
            <w:r>
              <w:rPr>
                <w:sz w:val="20"/>
                <w:szCs w:val="20"/>
              </w:rPr>
              <w:t>тарифы на оплату медицинской помощи при заболеваниях, связанных с почечной недостаточностью, с кодами 351310, 351320, 351330, 351340, 351350</w:t>
            </w: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клиническая больница №</w:t>
            </w:r>
            <w:r>
              <w:rPr>
                <w:sz w:val="20"/>
                <w:szCs w:val="20"/>
                <w:lang w:val="en-US"/>
              </w:rPr>
              <w:t> </w:t>
            </w:r>
            <w:r>
              <w:rPr>
                <w:sz w:val="20"/>
                <w:szCs w:val="20"/>
              </w:rPr>
              <w:t xml:space="preserve">31» (780007);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«Николаевская больница»</w:t>
            </w:r>
            <w:r>
              <w:rPr>
                <w:bCs/>
                <w:sz w:val="20"/>
                <w:szCs w:val="20"/>
              </w:rPr>
              <w:t xml:space="preserve"> (780011)</w:t>
            </w:r>
            <w:r>
              <w:rPr>
                <w:sz w:val="20"/>
                <w:szCs w:val="20"/>
              </w:rPr>
              <w:t xml:space="preserve">;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t xml:space="preserve">ФГБОУ ВО СЗГМУ им. И.И. Мечникова Минздрава России (780018); </w:t>
            </w:r>
          </w:p>
          <w:p w:rsidR="00EE4FFE" w:rsidRDefault="003738F9">
            <w:pPr>
              <w:rPr>
                <w:sz w:val="20"/>
                <w:szCs w:val="20"/>
              </w:rPr>
            </w:pPr>
            <w:r>
              <w:rPr>
                <w:sz w:val="20"/>
                <w:szCs w:val="20"/>
              </w:rPr>
              <w:t xml:space="preserve">ФГБОУ ВО ПСПбГМУ им. И.П. Павлова Минздрава России </w:t>
            </w:r>
            <w:r>
              <w:rPr>
                <w:sz w:val="20"/>
                <w:szCs w:val="20"/>
              </w:rPr>
              <w:lastRenderedPageBreak/>
              <w:t xml:space="preserve">(780039); </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ФГБУ ВЦЭРМ им. А.М. Никифорова МЧС России (780296);</w:t>
            </w:r>
          </w:p>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p>
          <w:p w:rsidR="00EE4FFE" w:rsidRDefault="003738F9">
            <w:pPr>
              <w:rPr>
                <w:b/>
                <w:bCs/>
                <w:sz w:val="20"/>
                <w:szCs w:val="20"/>
              </w:rPr>
            </w:pPr>
            <w:r>
              <w:rPr>
                <w:sz w:val="20"/>
                <w:szCs w:val="20"/>
              </w:rPr>
              <w:t xml:space="preserve">СПб ГБУЗ «Больница Боткина» (780167) </w:t>
            </w:r>
          </w:p>
        </w:tc>
        <w:tc>
          <w:tcPr>
            <w:tcW w:w="3363" w:type="dxa"/>
            <w:gridSpan w:val="2"/>
          </w:tcPr>
          <w:p w:rsidR="00EE4FFE" w:rsidRDefault="003738F9">
            <w:pPr>
              <w:ind w:firstLine="397"/>
              <w:jc w:val="both"/>
              <w:rPr>
                <w:sz w:val="20"/>
                <w:szCs w:val="20"/>
              </w:rPr>
            </w:pPr>
            <w:r>
              <w:rPr>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t>.</w:t>
            </w:r>
          </w:p>
          <w:p w:rsidR="00EE4FFE" w:rsidRDefault="003738F9">
            <w:pPr>
              <w:spacing w:before="120"/>
              <w:ind w:firstLine="397"/>
              <w:jc w:val="both"/>
              <w:rPr>
                <w:sz w:val="20"/>
                <w:szCs w:val="20"/>
              </w:rPr>
            </w:pPr>
            <w:r>
              <w:rPr>
                <w:sz w:val="20"/>
                <w:szCs w:val="20"/>
              </w:rPr>
              <w:t>Тарифы за сеансы гемодиализа и перитонеального диализа (</w:t>
            </w:r>
            <w:r>
              <w:rPr>
                <w:b/>
                <w:sz w:val="20"/>
                <w:szCs w:val="20"/>
              </w:rPr>
              <w:t xml:space="preserve">Приложение № 10 </w:t>
            </w:r>
            <w:r>
              <w:rPr>
                <w:sz w:val="20"/>
                <w:szCs w:val="20"/>
              </w:rPr>
              <w:t>к ГТС на 2025 год) применяются дополнительно к тарифам за случай стационарного лечения (за каждый проведенный сеанс), за исключением тарифа с кодом 351340.</w:t>
            </w:r>
          </w:p>
          <w:p w:rsidR="00EE4FFE" w:rsidRPr="00D40750" w:rsidRDefault="003738F9">
            <w:pPr>
              <w:pStyle w:val="24"/>
              <w:widowControl w:val="0"/>
              <w:spacing w:before="120"/>
              <w:ind w:firstLine="397"/>
              <w:jc w:val="left"/>
              <w:rPr>
                <w:sz w:val="20"/>
                <w:szCs w:val="20"/>
                <w:lang w:val="ru-RU" w:eastAsia="en-US"/>
              </w:rPr>
            </w:pPr>
            <w:r w:rsidRPr="00890F33">
              <w:rPr>
                <w:sz w:val="20"/>
                <w:szCs w:val="20"/>
                <w:lang w:val="ru-RU" w:eastAsia="en-US"/>
              </w:rPr>
              <w:t>Тарифы с кодами 351330, 351340 и 351350 применяются следующими МО:</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 xml:space="preserve">40» (780014); </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D40750" w:rsidRDefault="003738F9">
            <w:pPr>
              <w:pStyle w:val="24"/>
              <w:widowControl w:val="0"/>
              <w:ind w:firstLine="0"/>
              <w:jc w:val="left"/>
              <w:rPr>
                <w:sz w:val="20"/>
                <w:szCs w:val="20"/>
                <w:lang w:val="ru-RU" w:eastAsia="en-US"/>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r w:rsidRPr="00890F33">
              <w:rPr>
                <w:sz w:val="20"/>
                <w:szCs w:val="20"/>
                <w:lang w:val="ru-RU" w:eastAsia="en-US"/>
              </w:rPr>
              <w:t xml:space="preserve"> </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«Больница Боткина» (780167). </w:t>
            </w:r>
          </w:p>
          <w:p w:rsidR="00EE4FFE" w:rsidRDefault="003738F9">
            <w:pPr>
              <w:ind w:firstLine="397"/>
              <w:jc w:val="both"/>
              <w:rPr>
                <w:sz w:val="20"/>
                <w:szCs w:val="20"/>
              </w:rPr>
            </w:pPr>
            <w:r>
              <w:rPr>
                <w:sz w:val="20"/>
                <w:szCs w:val="20"/>
              </w:rPr>
              <w:t xml:space="preserve">При оказании медицинской помощи по законченному случаю в </w:t>
            </w:r>
            <w:r>
              <w:rPr>
                <w:sz w:val="20"/>
                <w:szCs w:val="20"/>
              </w:rPr>
              <w:lastRenderedPageBreak/>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 xml:space="preserve">(780013) и СПб ГБУЗ «Городская больница № 33» (780009) применяются тарифы с кодами 351330 и 351350. </w:t>
            </w:r>
            <w:proofErr w:type="gramStart"/>
            <w:r>
              <w:rPr>
                <w:sz w:val="20"/>
                <w:szCs w:val="20"/>
              </w:rPr>
              <w:t>При этом сеансы гемодиализа по медицинским показаниям могут проводиться в другой МО, в том числе, в диализном центре.</w:t>
            </w:r>
            <w:proofErr w:type="gramEnd"/>
            <w:r>
              <w:rPr>
                <w:sz w:val="20"/>
                <w:szCs w:val="20"/>
              </w:rPr>
              <w:t xml:space="preserve"> </w:t>
            </w:r>
            <w:proofErr w:type="gramStart"/>
            <w:r>
              <w:rPr>
                <w:sz w:val="20"/>
                <w:szCs w:val="20"/>
              </w:rPr>
              <w:t xml:space="preserve">В этом случае счета за сеансы диализа выставляются МО, фактически проводившей сеансы, для которой установлен тариф «Гемодиализ, сеанс» (код тарифа уГемДи) в соответствии с </w:t>
            </w:r>
            <w:r>
              <w:rPr>
                <w:b/>
                <w:sz w:val="20"/>
                <w:szCs w:val="20"/>
              </w:rPr>
              <w:t>Приложением № 10</w:t>
            </w:r>
            <w:r>
              <w:rPr>
                <w:sz w:val="20"/>
                <w:szCs w:val="20"/>
              </w:rPr>
              <w:t xml:space="preserve"> к ГТС на 2025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roofErr w:type="gramEnd"/>
          </w:p>
        </w:tc>
      </w:tr>
      <w:tr w:rsidR="00EE4FFE">
        <w:tc>
          <w:tcPr>
            <w:tcW w:w="843" w:type="dxa"/>
          </w:tcPr>
          <w:p w:rsidR="00EE4FFE" w:rsidRDefault="003738F9">
            <w:pPr>
              <w:jc w:val="both"/>
              <w:rPr>
                <w:sz w:val="20"/>
                <w:szCs w:val="20"/>
              </w:rPr>
            </w:pPr>
            <w:r>
              <w:rPr>
                <w:sz w:val="20"/>
                <w:szCs w:val="20"/>
              </w:rPr>
              <w:lastRenderedPageBreak/>
              <w:t>6</w:t>
            </w:r>
          </w:p>
        </w:tc>
        <w:tc>
          <w:tcPr>
            <w:tcW w:w="2716" w:type="dxa"/>
          </w:tcPr>
          <w:p w:rsidR="00EE4FFE" w:rsidRDefault="003738F9">
            <w:pPr>
              <w:jc w:val="both"/>
              <w:rPr>
                <w:sz w:val="20"/>
                <w:szCs w:val="20"/>
              </w:rPr>
            </w:pPr>
            <w:r>
              <w:rPr>
                <w:sz w:val="20"/>
                <w:szCs w:val="20"/>
              </w:rPr>
              <w:t>тарифы за лечение больных с острым коронарным синдромом с кодами 291310, 291320,   291330, 291340, 291350, 291360, 291370</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ФГБУ ВЦЭРМ им. А.М. Никифорова МЧС России</w:t>
            </w:r>
            <w:r w:rsidRPr="00890F33">
              <w:rPr>
                <w:sz w:val="20"/>
                <w:szCs w:val="20"/>
                <w:lang w:val="ru-RU" w:eastAsia="en-US"/>
              </w:rPr>
              <w:t xml:space="preserve"> (780296)</w:t>
            </w:r>
            <w:r w:rsidRPr="00890F33">
              <w:rPr>
                <w:sz w:val="20"/>
                <w:szCs w:val="20"/>
                <w:lang w:val="ru-RU" w:eastAsia="ru-RU"/>
              </w:rPr>
              <w:t>;</w:t>
            </w:r>
          </w:p>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p>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 xml:space="preserve"> ФГБОУ ВО СЗГМУ им. И.И. Мечникова Минздрава России </w:t>
            </w:r>
            <w:r w:rsidRPr="00890F33">
              <w:rPr>
                <w:sz w:val="20"/>
                <w:szCs w:val="20"/>
                <w:lang w:val="ru-RU" w:eastAsia="en-US"/>
              </w:rPr>
              <w:t>(780018)</w:t>
            </w:r>
            <w:r w:rsidRPr="00890F33">
              <w:rPr>
                <w:sz w:val="20"/>
                <w:szCs w:val="20"/>
                <w:lang w:val="ru-RU" w:eastAsia="ru-RU"/>
              </w:rPr>
              <w:t>;</w:t>
            </w:r>
          </w:p>
          <w:p w:rsidR="00EE4FFE" w:rsidRPr="00D40750" w:rsidRDefault="003738F9">
            <w:pPr>
              <w:pStyle w:val="10"/>
              <w:tabs>
                <w:tab w:val="clear" w:pos="4677"/>
                <w:tab w:val="clear" w:pos="9355"/>
              </w:tabs>
              <w:rPr>
                <w:sz w:val="20"/>
                <w:szCs w:val="20"/>
                <w:lang w:val="ru-RU" w:eastAsia="ru-RU"/>
              </w:rPr>
            </w:pPr>
            <w:r w:rsidRPr="00890F33">
              <w:rPr>
                <w:sz w:val="20"/>
                <w:szCs w:val="20"/>
                <w:lang w:val="ru-RU" w:eastAsia="ru-RU"/>
              </w:rPr>
              <w:t>ФГБОУ ВО ПСПбГМУ им. И.П. Павлова Минздрава России</w:t>
            </w:r>
            <w:r w:rsidRPr="00890F33">
              <w:rPr>
                <w:sz w:val="20"/>
                <w:szCs w:val="20"/>
                <w:lang w:val="ru-RU" w:eastAsia="en-US"/>
              </w:rPr>
              <w:t xml:space="preserve"> (780039)</w:t>
            </w:r>
            <w:r w:rsidRPr="00890F33">
              <w:rPr>
                <w:sz w:val="20"/>
                <w:szCs w:val="20"/>
                <w:lang w:val="ru-RU" w:eastAsia="ru-RU"/>
              </w:rPr>
              <w:t xml:space="preserve">; </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lastRenderedPageBreak/>
              <w:t>СПб ГБУЗ «Городская клиническая больница № 31» (780007)*;</w:t>
            </w:r>
          </w:p>
          <w:p w:rsidR="00EE4FFE" w:rsidRDefault="003738F9">
            <w:pPr>
              <w:rPr>
                <w:sz w:val="20"/>
                <w:szCs w:val="20"/>
              </w:rPr>
            </w:pPr>
            <w:r>
              <w:rPr>
                <w:sz w:val="20"/>
                <w:szCs w:val="20"/>
              </w:rPr>
              <w:t>АО «КардиоКлиника» (780211);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pStyle w:val="210"/>
              <w:widowControl w:val="0"/>
              <w:ind w:firstLine="397"/>
              <w:rPr>
                <w:sz w:val="20"/>
                <w:szCs w:val="20"/>
              </w:rPr>
            </w:pPr>
            <w:proofErr w:type="gramStart"/>
            <w:r>
              <w:rPr>
                <w:sz w:val="20"/>
                <w:szCs w:val="20"/>
              </w:rPr>
              <w:lastRenderedPageBreak/>
              <w:t>*Указанные тарифы, а также тариф с кодом оМ025а Коронарная ангиопластика без стентирования (</w:t>
            </w:r>
            <w:r>
              <w:rPr>
                <w:b/>
                <w:sz w:val="20"/>
                <w:szCs w:val="20"/>
              </w:rPr>
              <w:t xml:space="preserve">Приложение № 10 </w:t>
            </w:r>
            <w:r>
              <w:rPr>
                <w:sz w:val="20"/>
                <w:szCs w:val="20"/>
              </w:rPr>
              <w:t>к ГТС на 2025 год) применяются СПб ГБУЗ «Городская клиническая больница №</w:t>
            </w:r>
            <w:r>
              <w:rPr>
                <w:sz w:val="20"/>
                <w:szCs w:val="20"/>
                <w:lang w:val="en-US"/>
              </w:rPr>
              <w:t> </w:t>
            </w:r>
            <w:r>
              <w:rPr>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EE4FFE" w:rsidRDefault="00EE4FFE">
            <w:pPr>
              <w:ind w:firstLine="397"/>
              <w:jc w:val="both"/>
              <w:rPr>
                <w:sz w:val="20"/>
                <w:szCs w:val="20"/>
              </w:rPr>
            </w:pPr>
          </w:p>
          <w:p w:rsidR="00EE4FFE" w:rsidRDefault="00EE4FFE">
            <w:pPr>
              <w:ind w:firstLine="397"/>
              <w:jc w:val="both"/>
              <w:rPr>
                <w:sz w:val="20"/>
                <w:szCs w:val="20"/>
              </w:rPr>
            </w:pPr>
          </w:p>
        </w:tc>
      </w:tr>
      <w:tr w:rsidR="00EE4FFE">
        <w:tc>
          <w:tcPr>
            <w:tcW w:w="843" w:type="dxa"/>
          </w:tcPr>
          <w:p w:rsidR="00EE4FFE" w:rsidRDefault="003738F9">
            <w:pPr>
              <w:jc w:val="both"/>
              <w:rPr>
                <w:sz w:val="20"/>
                <w:szCs w:val="20"/>
                <w:lang w:val="en-US"/>
              </w:rPr>
            </w:pPr>
            <w:r>
              <w:rPr>
                <w:sz w:val="20"/>
                <w:szCs w:val="20"/>
                <w:lang w:val="en-US"/>
              </w:rPr>
              <w:lastRenderedPageBreak/>
              <w:t>7</w:t>
            </w:r>
          </w:p>
        </w:tc>
        <w:tc>
          <w:tcPr>
            <w:tcW w:w="2716" w:type="dxa"/>
          </w:tcPr>
          <w:p w:rsidR="00EE4FFE" w:rsidRDefault="003738F9">
            <w:pPr>
              <w:jc w:val="both"/>
              <w:rPr>
                <w:sz w:val="20"/>
                <w:szCs w:val="20"/>
              </w:rPr>
            </w:pPr>
            <w:r>
              <w:rPr>
                <w:sz w:val="20"/>
                <w:szCs w:val="20"/>
              </w:rPr>
              <w:t>тариф с кодом 291331</w:t>
            </w:r>
          </w:p>
        </w:tc>
        <w:tc>
          <w:tcPr>
            <w:tcW w:w="2649" w:type="dxa"/>
          </w:tcPr>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Тариф с кодом 291331 применяется при лечении пациентов с выраженной сопутствующей патологией</w:t>
            </w:r>
          </w:p>
        </w:tc>
      </w:tr>
      <w:tr w:rsidR="00EE4FFE">
        <w:tc>
          <w:tcPr>
            <w:tcW w:w="843" w:type="dxa"/>
          </w:tcPr>
          <w:p w:rsidR="00EE4FFE" w:rsidRDefault="003738F9">
            <w:pPr>
              <w:jc w:val="both"/>
              <w:rPr>
                <w:sz w:val="20"/>
                <w:szCs w:val="20"/>
              </w:rPr>
            </w:pPr>
            <w:r>
              <w:rPr>
                <w:sz w:val="20"/>
                <w:szCs w:val="20"/>
              </w:rPr>
              <w:t>9</w:t>
            </w:r>
          </w:p>
        </w:tc>
        <w:tc>
          <w:tcPr>
            <w:tcW w:w="2716" w:type="dxa"/>
          </w:tcPr>
          <w:p w:rsidR="00EE4FFE" w:rsidRDefault="003738F9">
            <w:pPr>
              <w:jc w:val="both"/>
              <w:rPr>
                <w:sz w:val="20"/>
                <w:szCs w:val="20"/>
              </w:rPr>
            </w:pPr>
            <w:r>
              <w:rPr>
                <w:sz w:val="20"/>
                <w:szCs w:val="20"/>
              </w:rPr>
              <w:t xml:space="preserve">тарифы за хирургическое лечение патологии сосудов головного мозга с кодами 451210, 451211, 451212, 451213, 451214 </w:t>
            </w:r>
          </w:p>
          <w:p w:rsidR="00EE4FFE" w:rsidRDefault="00EE4FFE">
            <w:pPr>
              <w:jc w:val="both"/>
              <w:rPr>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10</w:t>
            </w:r>
          </w:p>
        </w:tc>
        <w:tc>
          <w:tcPr>
            <w:tcW w:w="2716" w:type="dxa"/>
          </w:tcPr>
          <w:p w:rsidR="00EE4FFE" w:rsidRDefault="003738F9">
            <w:pPr>
              <w:jc w:val="both"/>
              <w:rPr>
                <w:sz w:val="20"/>
                <w:szCs w:val="20"/>
              </w:rPr>
            </w:pPr>
            <w:r>
              <w:rPr>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СПб ГБУЗ «Александровская больница» (780047);</w:t>
            </w:r>
          </w:p>
          <w:p w:rsidR="00EE4FFE" w:rsidRPr="00D40750" w:rsidRDefault="003738F9">
            <w:pPr>
              <w:pStyle w:val="10"/>
              <w:tabs>
                <w:tab w:val="clear" w:pos="4677"/>
                <w:tab w:val="clear" w:pos="9355"/>
              </w:tabs>
              <w:rPr>
                <w:sz w:val="20"/>
                <w:szCs w:val="20"/>
                <w:lang w:val="ru-RU" w:eastAsia="en-US"/>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*СПб ГБУЗ «Городская больница № 26» (780004) применяет тарифы на законченный случай лечения с кодами 331230</w:t>
            </w:r>
          </w:p>
          <w:p w:rsidR="00EE4FFE" w:rsidRDefault="003738F9">
            <w:pPr>
              <w:ind w:firstLine="397"/>
              <w:jc w:val="both"/>
              <w:rPr>
                <w:sz w:val="20"/>
                <w:szCs w:val="20"/>
              </w:rPr>
            </w:pPr>
            <w:r>
              <w:rPr>
                <w:sz w:val="20"/>
                <w:szCs w:val="20"/>
              </w:rPr>
              <w:t>**СПб ГБУЗ «Городская больница № 33» (780009) применяет тарифы с кодами 331017, 331027, 331037</w:t>
            </w:r>
          </w:p>
        </w:tc>
      </w:tr>
      <w:tr w:rsidR="00EE4FFE">
        <w:tc>
          <w:tcPr>
            <w:tcW w:w="843" w:type="dxa"/>
            <w:vMerge w:val="restart"/>
          </w:tcPr>
          <w:p w:rsidR="00EE4FFE" w:rsidRDefault="003738F9">
            <w:pPr>
              <w:jc w:val="both"/>
              <w:rPr>
                <w:sz w:val="20"/>
                <w:szCs w:val="20"/>
              </w:rPr>
            </w:pPr>
            <w:r>
              <w:rPr>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01.01.2025 по 31.05.2025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sz w:val="20"/>
                <w:szCs w:val="20"/>
              </w:rPr>
            </w:pPr>
            <w:r>
              <w:rPr>
                <w:sz w:val="20"/>
                <w:szCs w:val="20"/>
              </w:rPr>
              <w:t xml:space="preserve">тарифы за лечение остеопороза с кодами  231300  и 231310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ind w:firstLine="397"/>
              <w:jc w:val="both"/>
              <w:rPr>
                <w:sz w:val="20"/>
                <w:szCs w:val="20"/>
              </w:rPr>
            </w:pPr>
          </w:p>
        </w:tc>
      </w:tr>
      <w:tr w:rsidR="00EE4FFE">
        <w:tc>
          <w:tcPr>
            <w:tcW w:w="843" w:type="dxa"/>
            <w:vMerge w:val="restart"/>
          </w:tcPr>
          <w:p w:rsidR="00EE4FFE" w:rsidRDefault="003738F9">
            <w:pPr>
              <w:jc w:val="both"/>
              <w:rPr>
                <w:color w:val="FF0000"/>
                <w:sz w:val="20"/>
                <w:szCs w:val="20"/>
              </w:rPr>
            </w:pPr>
            <w:r>
              <w:rPr>
                <w:color w:val="FF0000"/>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01.06.2025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color w:val="FF0000"/>
                <w:sz w:val="20"/>
                <w:szCs w:val="20"/>
              </w:rPr>
            </w:pPr>
            <w:r>
              <w:rPr>
                <w:sz w:val="20"/>
                <w:szCs w:val="20"/>
              </w:rPr>
              <w:t>тарифы за лечение остеопороза с кодами</w:t>
            </w:r>
            <w:r>
              <w:rPr>
                <w:color w:val="FF0000"/>
                <w:sz w:val="20"/>
                <w:szCs w:val="20"/>
              </w:rPr>
              <w:t xml:space="preserve">  231307, </w:t>
            </w:r>
            <w:r>
              <w:rPr>
                <w:sz w:val="20"/>
                <w:szCs w:val="20"/>
              </w:rPr>
              <w:t>231310</w:t>
            </w:r>
            <w:r>
              <w:rPr>
                <w:color w:val="FF0000"/>
                <w:sz w:val="20"/>
                <w:szCs w:val="20"/>
              </w:rPr>
              <w:t xml:space="preserve">, 231320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jc w:val="both"/>
              <w:rPr>
                <w:color w:val="FF0000"/>
                <w:sz w:val="20"/>
                <w:szCs w:val="20"/>
              </w:rPr>
            </w:pPr>
          </w:p>
        </w:tc>
      </w:tr>
      <w:tr w:rsidR="00EE4FFE">
        <w:trPr>
          <w:trHeight w:val="230"/>
        </w:trPr>
        <w:tc>
          <w:tcPr>
            <w:tcW w:w="843" w:type="dxa"/>
            <w:vMerge w:val="restart"/>
          </w:tcPr>
          <w:p w:rsidR="00EE4FFE" w:rsidRDefault="003738F9">
            <w:pPr>
              <w:jc w:val="both"/>
              <w:rPr>
                <w:color w:val="FF0000"/>
                <w:sz w:val="20"/>
                <w:szCs w:val="20"/>
              </w:rPr>
            </w:pPr>
            <w:r>
              <w:rPr>
                <w:color w:val="FF0000"/>
                <w:sz w:val="20"/>
                <w:szCs w:val="20"/>
              </w:rPr>
              <w:lastRenderedPageBreak/>
              <w:t>11</w:t>
            </w:r>
          </w:p>
        </w:tc>
        <w:tc>
          <w:tcPr>
            <w:tcW w:w="8728" w:type="dxa"/>
            <w:gridSpan w:val="4"/>
            <w:vMerge w:val="restart"/>
          </w:tcPr>
          <w:p w:rsidR="00EE4FFE" w:rsidRDefault="003738F9">
            <w:pPr>
              <w:ind w:firstLine="397"/>
              <w:jc w:val="both"/>
              <w:rPr>
                <w:sz w:val="20"/>
                <w:szCs w:val="20"/>
              </w:rPr>
            </w:pPr>
            <w:r>
              <w:rPr>
                <w:color w:val="FF0000"/>
                <w:sz w:val="20"/>
                <w:szCs w:val="20"/>
              </w:rPr>
              <w:t>Редакция строки 11 действует с 01.08.2025</w:t>
            </w:r>
          </w:p>
        </w:tc>
      </w:tr>
      <w:tr w:rsidR="00EE4FFE">
        <w:trPr>
          <w:trHeight w:val="276"/>
        </w:trPr>
        <w:tc>
          <w:tcPr>
            <w:tcW w:w="843" w:type="dxa"/>
            <w:vMerge/>
          </w:tcPr>
          <w:p w:rsidR="00EE4FFE" w:rsidRDefault="00EE4FFE"/>
        </w:tc>
        <w:tc>
          <w:tcPr>
            <w:tcW w:w="2716" w:type="dxa"/>
            <w:vMerge w:val="restart"/>
          </w:tcPr>
          <w:p w:rsidR="00EE4FFE" w:rsidRDefault="003738F9">
            <w:pPr>
              <w:jc w:val="both"/>
              <w:rPr>
                <w:sz w:val="20"/>
                <w:szCs w:val="20"/>
              </w:rPr>
            </w:pPr>
            <w:r>
              <w:rPr>
                <w:sz w:val="20"/>
                <w:szCs w:val="20"/>
              </w:rPr>
              <w:t xml:space="preserve">тарифы за лечение остеопороза с кодами  231307, 231310, 231320 </w:t>
            </w:r>
          </w:p>
        </w:tc>
        <w:tc>
          <w:tcPr>
            <w:tcW w:w="2649" w:type="dxa"/>
            <w:vMerge w:val="restart"/>
          </w:tcPr>
          <w:p w:rsidR="00EE4FFE" w:rsidRDefault="003738F9">
            <w:pPr>
              <w:rPr>
                <w:color w:val="FF0000"/>
                <w:sz w:val="20"/>
                <w:szCs w:val="20"/>
              </w:rPr>
            </w:pPr>
            <w:r>
              <w:rPr>
                <w:color w:val="FF0000"/>
                <w:sz w:val="20"/>
                <w:szCs w:val="20"/>
              </w:rPr>
              <w:t>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(с 01.08.2025)</w:t>
            </w:r>
          </w:p>
        </w:tc>
        <w:tc>
          <w:tcPr>
            <w:tcW w:w="3363" w:type="dxa"/>
            <w:gridSpan w:val="2"/>
            <w:vMerge w:val="restart"/>
          </w:tcPr>
          <w:p w:rsidR="00EE4FFE" w:rsidRDefault="00EE4FFE">
            <w:pPr>
              <w:jc w:val="both"/>
              <w:rPr>
                <w:color w:val="FF0000"/>
                <w:sz w:val="20"/>
                <w:szCs w:val="20"/>
              </w:rPr>
            </w:pPr>
          </w:p>
        </w:tc>
      </w:tr>
      <w:tr w:rsidR="00EE4FFE">
        <w:tc>
          <w:tcPr>
            <w:tcW w:w="843" w:type="dxa"/>
          </w:tcPr>
          <w:p w:rsidR="00EE4FFE" w:rsidRDefault="003738F9">
            <w:pPr>
              <w:jc w:val="both"/>
              <w:rPr>
                <w:sz w:val="20"/>
                <w:szCs w:val="20"/>
              </w:rPr>
            </w:pPr>
            <w:r>
              <w:rPr>
                <w:sz w:val="20"/>
                <w:szCs w:val="20"/>
              </w:rPr>
              <w:t>12</w:t>
            </w:r>
          </w:p>
        </w:tc>
        <w:tc>
          <w:tcPr>
            <w:tcW w:w="2716" w:type="dxa"/>
          </w:tcPr>
          <w:p w:rsidR="00EE4FFE" w:rsidRDefault="003738F9">
            <w:pPr>
              <w:jc w:val="both"/>
              <w:rPr>
                <w:sz w:val="20"/>
                <w:szCs w:val="20"/>
              </w:rPr>
            </w:pPr>
            <w:r>
              <w:rPr>
                <w:sz w:val="20"/>
                <w:szCs w:val="20"/>
              </w:rPr>
              <w:t xml:space="preserve">тариф с кодом 301220 </w:t>
            </w:r>
          </w:p>
        </w:tc>
        <w:tc>
          <w:tcPr>
            <w:tcW w:w="2649" w:type="dxa"/>
          </w:tcPr>
          <w:p w:rsidR="00EE4FFE" w:rsidRDefault="003738F9">
            <w:pPr>
              <w:rPr>
                <w:sz w:val="20"/>
                <w:szCs w:val="20"/>
              </w:rPr>
            </w:pPr>
            <w:r>
              <w:rPr>
                <w:sz w:val="20"/>
                <w:szCs w:val="20"/>
              </w:rPr>
              <w:t>СПб ГБУЗ «Введенская больница» (780008)</w:t>
            </w:r>
          </w:p>
        </w:tc>
        <w:tc>
          <w:tcPr>
            <w:tcW w:w="3363" w:type="dxa"/>
            <w:gridSpan w:val="2"/>
          </w:tcPr>
          <w:p w:rsidR="00EE4FFE" w:rsidRDefault="003738F9">
            <w:pPr>
              <w:pStyle w:val="210"/>
              <w:widowControl w:val="0"/>
              <w:ind w:firstLine="397"/>
              <w:rPr>
                <w:sz w:val="20"/>
                <w:szCs w:val="20"/>
                <w:lang w:eastAsia="ru-RU"/>
              </w:rPr>
            </w:pPr>
            <w:r>
              <w:rPr>
                <w:sz w:val="20"/>
                <w:szCs w:val="20"/>
                <w:lang w:eastAsia="ru-RU"/>
              </w:rPr>
              <w:t>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EE4FFE">
        <w:tc>
          <w:tcPr>
            <w:tcW w:w="843" w:type="dxa"/>
          </w:tcPr>
          <w:p w:rsidR="00EE4FFE" w:rsidRDefault="003738F9">
            <w:pPr>
              <w:jc w:val="both"/>
              <w:rPr>
                <w:sz w:val="20"/>
                <w:szCs w:val="20"/>
              </w:rPr>
            </w:pPr>
            <w:r>
              <w:rPr>
                <w:sz w:val="20"/>
                <w:szCs w:val="20"/>
              </w:rPr>
              <w:t>13</w:t>
            </w:r>
          </w:p>
        </w:tc>
        <w:tc>
          <w:tcPr>
            <w:tcW w:w="2716" w:type="dxa"/>
          </w:tcPr>
          <w:p w:rsidR="00EE4FFE" w:rsidRDefault="003738F9">
            <w:pPr>
              <w:jc w:val="both"/>
              <w:rPr>
                <w:sz w:val="20"/>
                <w:szCs w:val="20"/>
              </w:rPr>
            </w:pPr>
            <w:r>
              <w:rPr>
                <w:sz w:val="20"/>
                <w:szCs w:val="20"/>
              </w:rPr>
              <w:t xml:space="preserve">тариф с кодом 321649 </w:t>
            </w:r>
          </w:p>
        </w:tc>
        <w:tc>
          <w:tcPr>
            <w:tcW w:w="2649" w:type="dxa"/>
          </w:tcPr>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14» (780044);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 (780013);</w:t>
            </w:r>
          </w:p>
          <w:p w:rsidR="00EE4FFE" w:rsidRDefault="003738F9">
            <w:pPr>
              <w:rPr>
                <w:sz w:val="20"/>
                <w:szCs w:val="20"/>
              </w:rPr>
            </w:pPr>
            <w:r>
              <w:rPr>
                <w:sz w:val="20"/>
                <w:szCs w:val="20"/>
              </w:rPr>
              <w:t>СПб ГБУЗ «ГВВ» (780016);</w:t>
            </w:r>
          </w:p>
          <w:p w:rsidR="00EE4FFE" w:rsidRDefault="003738F9">
            <w:pPr>
              <w:rPr>
                <w:sz w:val="20"/>
                <w:szCs w:val="20"/>
              </w:rPr>
            </w:pPr>
            <w:r>
              <w:rPr>
                <w:color w:val="FF0000"/>
                <w:sz w:val="20"/>
                <w:szCs w:val="20"/>
              </w:rPr>
              <w:t>СПб ГБУЗ «Александровская больница» (780047) (с 01.06.2025)</w:t>
            </w:r>
            <w:r>
              <w:rPr>
                <w:sz w:val="20"/>
                <w:szCs w:val="20"/>
              </w:rPr>
              <w:t xml:space="preserve"> </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14</w:t>
            </w:r>
          </w:p>
        </w:tc>
        <w:tc>
          <w:tcPr>
            <w:tcW w:w="2716" w:type="dxa"/>
          </w:tcPr>
          <w:p w:rsidR="00EE4FFE" w:rsidRPr="00D40750" w:rsidRDefault="003738F9">
            <w:pPr>
              <w:pStyle w:val="24"/>
              <w:widowControl w:val="0"/>
              <w:ind w:firstLine="0"/>
              <w:rPr>
                <w:sz w:val="20"/>
                <w:szCs w:val="20"/>
                <w:lang w:val="ru-RU" w:eastAsia="en-US"/>
              </w:rPr>
            </w:pPr>
            <w:r w:rsidRPr="00890F33">
              <w:rPr>
                <w:sz w:val="20"/>
                <w:szCs w:val="20"/>
                <w:lang w:val="ru-RU" w:eastAsia="ru-RU"/>
              </w:rPr>
              <w:t xml:space="preserve">тарифы с кодами  301150, 301160 при оказании медицинской помощи пациентам с  муковисцидозом (для взрослых) </w:t>
            </w:r>
          </w:p>
        </w:tc>
        <w:tc>
          <w:tcPr>
            <w:tcW w:w="2649" w:type="dxa"/>
          </w:tcPr>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15</w:t>
            </w:r>
          </w:p>
        </w:tc>
        <w:tc>
          <w:tcPr>
            <w:tcW w:w="2716" w:type="dxa"/>
          </w:tcPr>
          <w:p w:rsidR="00EE4FFE" w:rsidRDefault="003738F9">
            <w:pPr>
              <w:jc w:val="both"/>
              <w:rPr>
                <w:sz w:val="20"/>
                <w:szCs w:val="20"/>
              </w:rPr>
            </w:pPr>
            <w:r>
              <w:rPr>
                <w:sz w:val="20"/>
                <w:szCs w:val="20"/>
              </w:rPr>
              <w:t>тариф с кодом 451141 «Легкая черепно-мозговая травма»</w:t>
            </w:r>
          </w:p>
        </w:tc>
        <w:tc>
          <w:tcPr>
            <w:tcW w:w="2649" w:type="dxa"/>
          </w:tcPr>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 xml:space="preserve">МО стационарного типа, имеющие возможность проведения </w:t>
            </w:r>
            <w:proofErr w:type="gramStart"/>
            <w:r w:rsidRPr="00890F33">
              <w:rPr>
                <w:sz w:val="20"/>
                <w:szCs w:val="20"/>
                <w:lang w:val="ru-RU" w:eastAsia="ru-RU"/>
              </w:rPr>
              <w:t>круглосуточной</w:t>
            </w:r>
            <w:proofErr w:type="gramEnd"/>
            <w:r w:rsidRPr="00890F33">
              <w:rPr>
                <w:sz w:val="20"/>
                <w:szCs w:val="20"/>
                <w:lang w:val="ru-RU" w:eastAsia="ru-RU"/>
              </w:rPr>
              <w:t xml:space="preserve"> компьютерной рентгентомографии</w:t>
            </w:r>
          </w:p>
        </w:tc>
        <w:tc>
          <w:tcPr>
            <w:tcW w:w="3363" w:type="dxa"/>
            <w:gridSpan w:val="2"/>
          </w:tcPr>
          <w:p w:rsidR="00EE4FFE" w:rsidRPr="00D40750" w:rsidRDefault="003738F9">
            <w:pPr>
              <w:pStyle w:val="24"/>
              <w:ind w:firstLine="397"/>
              <w:rPr>
                <w:sz w:val="20"/>
                <w:szCs w:val="20"/>
                <w:lang w:val="ru-RU" w:eastAsia="ru-RU"/>
              </w:rPr>
            </w:pPr>
            <w:r w:rsidRPr="00890F33">
              <w:rPr>
                <w:sz w:val="20"/>
                <w:szCs w:val="20"/>
                <w:lang w:val="ru-RU" w:eastAsia="ru-RU"/>
              </w:rPr>
              <w:t>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w:t>
            </w:r>
            <w:proofErr w:type="gramStart"/>
            <w:r w:rsidRPr="00890F33">
              <w:rPr>
                <w:sz w:val="20"/>
                <w:szCs w:val="20"/>
                <w:lang w:val="ru-RU" w:eastAsia="ru-RU"/>
              </w:rPr>
              <w:t>,</w:t>
            </w:r>
            <w:proofErr w:type="gramEnd"/>
            <w:r w:rsidRPr="00890F33">
              <w:rPr>
                <w:sz w:val="20"/>
                <w:szCs w:val="20"/>
                <w:lang w:val="ru-RU" w:eastAsia="ru-RU"/>
              </w:rPr>
              <w:t xml:space="preserve"> порядок </w:t>
            </w:r>
            <w:r w:rsidRPr="00890F33">
              <w:rPr>
                <w:sz w:val="20"/>
                <w:szCs w:val="20"/>
                <w:lang w:val="ru-RU" w:eastAsia="ru-RU"/>
              </w:rPr>
              <w:lastRenderedPageBreak/>
              <w:t>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EE4FFE" w:rsidRDefault="003738F9">
            <w:pPr>
              <w:ind w:firstLine="397"/>
              <w:jc w:val="both"/>
              <w:rPr>
                <w:sz w:val="20"/>
                <w:szCs w:val="20"/>
              </w:rPr>
            </w:pPr>
            <w:r>
              <w:rPr>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EE4FFE">
        <w:tc>
          <w:tcPr>
            <w:tcW w:w="843" w:type="dxa"/>
          </w:tcPr>
          <w:p w:rsidR="00EE4FFE" w:rsidRDefault="003738F9">
            <w:pPr>
              <w:jc w:val="both"/>
              <w:rPr>
                <w:sz w:val="20"/>
                <w:szCs w:val="20"/>
              </w:rPr>
            </w:pPr>
            <w:r>
              <w:rPr>
                <w:sz w:val="20"/>
                <w:szCs w:val="20"/>
              </w:rPr>
              <w:lastRenderedPageBreak/>
              <w:t>16</w:t>
            </w:r>
          </w:p>
        </w:tc>
        <w:tc>
          <w:tcPr>
            <w:tcW w:w="2716" w:type="dxa"/>
          </w:tcPr>
          <w:p w:rsidR="00EE4FFE" w:rsidRDefault="003738F9">
            <w:pPr>
              <w:jc w:val="both"/>
              <w:rPr>
                <w:sz w:val="20"/>
                <w:szCs w:val="20"/>
              </w:rPr>
            </w:pPr>
            <w:r>
              <w:rPr>
                <w:iCs/>
                <w:sz w:val="20"/>
                <w:szCs w:val="20"/>
              </w:rPr>
              <w:t>тариф с кодом 261360 «</w:t>
            </w:r>
            <w:r>
              <w:rPr>
                <w:bCs/>
                <w:sz w:val="20"/>
                <w:szCs w:val="20"/>
              </w:rPr>
              <w:t>Лечение спастического синдрома, интратекальным введением баклофена (лиорезала)»</w:t>
            </w:r>
          </w:p>
        </w:tc>
        <w:tc>
          <w:tcPr>
            <w:tcW w:w="2649" w:type="dxa"/>
          </w:tcPr>
          <w:p w:rsidR="00EE4FFE" w:rsidRPr="00D40750" w:rsidRDefault="003738F9">
            <w:pPr>
              <w:pStyle w:val="24"/>
              <w:widowControl w:val="0"/>
              <w:ind w:firstLine="0"/>
              <w:jc w:val="left"/>
              <w:rPr>
                <w:sz w:val="20"/>
                <w:szCs w:val="20"/>
                <w:lang w:val="ru-RU" w:eastAsia="en-US"/>
              </w:rPr>
            </w:pP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40»</w:t>
            </w:r>
            <w:r w:rsidRPr="00890F33">
              <w:rPr>
                <w:sz w:val="20"/>
                <w:szCs w:val="20"/>
                <w:lang w:val="ru-RU" w:eastAsia="en-US"/>
              </w:rPr>
              <w:t xml:space="preserve"> (780014);</w:t>
            </w:r>
          </w:p>
          <w:p w:rsidR="00EE4FFE" w:rsidRDefault="00EE4FFE">
            <w:pPr>
              <w:rPr>
                <w:sz w:val="20"/>
                <w:szCs w:val="20"/>
              </w:rPr>
            </w:pPr>
          </w:p>
        </w:tc>
        <w:tc>
          <w:tcPr>
            <w:tcW w:w="3363" w:type="dxa"/>
            <w:gridSpan w:val="2"/>
          </w:tcPr>
          <w:p w:rsidR="00EE4FFE" w:rsidRPr="00D40750" w:rsidRDefault="00EE4FFE">
            <w:pPr>
              <w:pStyle w:val="24"/>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t>17</w:t>
            </w:r>
          </w:p>
        </w:tc>
        <w:tc>
          <w:tcPr>
            <w:tcW w:w="2716" w:type="dxa"/>
          </w:tcPr>
          <w:p w:rsidR="00EE4FFE" w:rsidRDefault="003738F9">
            <w:pPr>
              <w:jc w:val="both"/>
              <w:rPr>
                <w:iCs/>
                <w:sz w:val="20"/>
                <w:szCs w:val="20"/>
              </w:rPr>
            </w:pPr>
            <w:r>
              <w:rPr>
                <w:iCs/>
                <w:sz w:val="20"/>
                <w:szCs w:val="20"/>
              </w:rPr>
              <w:t>тарифы с кодами 321381 «</w:t>
            </w:r>
            <w:proofErr w:type="gramStart"/>
            <w:r>
              <w:rPr>
                <w:iCs/>
                <w:sz w:val="20"/>
                <w:szCs w:val="20"/>
              </w:rPr>
              <w:t>ХИР</w:t>
            </w:r>
            <w:proofErr w:type="gramEnd"/>
            <w:r>
              <w:rPr>
                <w:iCs/>
                <w:sz w:val="20"/>
                <w:szCs w:val="20"/>
              </w:rPr>
              <w:t xml:space="preserve">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EE4FFE" w:rsidRDefault="003738F9">
            <w:pPr>
              <w:rPr>
                <w:sz w:val="20"/>
                <w:szCs w:val="20"/>
              </w:rPr>
            </w:pPr>
            <w:r>
              <w:rPr>
                <w:sz w:val="20"/>
                <w:szCs w:val="20"/>
              </w:rPr>
              <w:t xml:space="preserve">ГБУ СПб НИИ СП им. И.И. Джанелидзе (780036); </w:t>
            </w:r>
          </w:p>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14»</w:t>
            </w:r>
            <w:r w:rsidRPr="00890F33">
              <w:rPr>
                <w:sz w:val="20"/>
                <w:szCs w:val="20"/>
                <w:lang w:val="ru-RU" w:eastAsia="en-US"/>
              </w:rPr>
              <w:t xml:space="preserve"> (780044)</w:t>
            </w:r>
            <w:r w:rsidRPr="00890F33">
              <w:rPr>
                <w:sz w:val="20"/>
                <w:szCs w:val="20"/>
                <w:lang w:val="ru-RU" w:eastAsia="ru-RU"/>
              </w:rPr>
              <w:t>;</w:t>
            </w:r>
          </w:p>
          <w:p w:rsidR="00EE4FFE" w:rsidRPr="00D40750" w:rsidRDefault="003738F9">
            <w:pPr>
              <w:pStyle w:val="24"/>
              <w:widowControl w:val="0"/>
              <w:ind w:firstLine="0"/>
              <w:jc w:val="left"/>
              <w:rPr>
                <w:sz w:val="20"/>
                <w:szCs w:val="20"/>
                <w:lang w:val="ru-RU" w:eastAsia="ru-RU"/>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r w:rsidRPr="00890F33">
              <w:rPr>
                <w:sz w:val="20"/>
                <w:szCs w:val="20"/>
                <w:lang w:val="ru-RU" w:eastAsia="ru-RU"/>
              </w:rPr>
              <w:t>;</w:t>
            </w:r>
          </w:p>
          <w:p w:rsidR="00EE4FFE" w:rsidRDefault="003738F9">
            <w:pPr>
              <w:rPr>
                <w:sz w:val="20"/>
                <w:szCs w:val="20"/>
              </w:rPr>
            </w:pPr>
            <w:r>
              <w:rPr>
                <w:sz w:val="20"/>
                <w:szCs w:val="20"/>
              </w:rPr>
              <w:t xml:space="preserve">СПб ГБУЗ «ГВВ» (780016); </w:t>
            </w:r>
          </w:p>
          <w:p w:rsidR="00EE4FFE" w:rsidRDefault="003738F9">
            <w:pPr>
              <w:jc w:val="both"/>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 xml:space="preserve"> </w:t>
            </w: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40»</w:t>
            </w:r>
            <w:r w:rsidRPr="00890F33">
              <w:rPr>
                <w:sz w:val="20"/>
                <w:szCs w:val="20"/>
                <w:lang w:val="ru-RU" w:eastAsia="en-US"/>
              </w:rPr>
              <w:t xml:space="preserve"> (780014);</w:t>
            </w:r>
          </w:p>
          <w:p w:rsidR="00EE4FFE" w:rsidRPr="00D40750" w:rsidRDefault="003738F9">
            <w:pPr>
              <w:pStyle w:val="24"/>
              <w:widowControl w:val="0"/>
              <w:ind w:firstLine="0"/>
              <w:jc w:val="left"/>
              <w:rPr>
                <w:sz w:val="20"/>
                <w:szCs w:val="20"/>
                <w:lang w:val="ru-RU" w:eastAsia="en-US"/>
              </w:rPr>
            </w:pPr>
            <w:r w:rsidRPr="00890F33">
              <w:rPr>
                <w:sz w:val="20"/>
                <w:szCs w:val="20"/>
                <w:lang w:val="ru-RU" w:eastAsia="ru-RU"/>
              </w:rPr>
              <w:t>СПб ГБУЗ «Александровская больница»</w:t>
            </w:r>
            <w:r w:rsidRPr="00890F33">
              <w:rPr>
                <w:sz w:val="20"/>
                <w:szCs w:val="20"/>
                <w:lang w:val="ru-RU" w:eastAsia="en-US"/>
              </w:rPr>
              <w:t xml:space="preserve"> (780047);</w:t>
            </w:r>
          </w:p>
          <w:p w:rsidR="00EE4FFE" w:rsidRPr="00D40750" w:rsidRDefault="003738F9">
            <w:pPr>
              <w:pStyle w:val="24"/>
              <w:widowControl w:val="0"/>
              <w:ind w:firstLine="9"/>
              <w:jc w:val="left"/>
              <w:rPr>
                <w:sz w:val="20"/>
                <w:szCs w:val="20"/>
                <w:lang w:val="ru-RU" w:eastAsia="en-US"/>
              </w:rPr>
            </w:pPr>
            <w:r w:rsidRPr="00890F33">
              <w:rPr>
                <w:sz w:val="20"/>
                <w:szCs w:val="20"/>
                <w:lang w:val="ru-RU" w:eastAsia="ru-RU"/>
              </w:rPr>
              <w:t xml:space="preserve">ФГБУ ВЦЭРМ им. А.М. Никифорова МЧС России </w:t>
            </w:r>
            <w:r w:rsidRPr="00890F33">
              <w:rPr>
                <w:sz w:val="20"/>
                <w:szCs w:val="20"/>
                <w:lang w:val="ru-RU" w:eastAsia="en-US"/>
              </w:rPr>
              <w:t>(780296)</w:t>
            </w:r>
          </w:p>
          <w:p w:rsidR="00EE4FFE" w:rsidRPr="00D40750" w:rsidRDefault="003738F9">
            <w:pPr>
              <w:pStyle w:val="24"/>
              <w:widowControl w:val="0"/>
              <w:ind w:firstLine="9"/>
              <w:jc w:val="left"/>
              <w:rPr>
                <w:sz w:val="20"/>
                <w:szCs w:val="20"/>
                <w:lang w:val="ru-RU" w:eastAsia="en-US"/>
              </w:rPr>
            </w:pPr>
            <w:r w:rsidRPr="00890F33">
              <w:rPr>
                <w:sz w:val="20"/>
                <w:szCs w:val="20"/>
                <w:lang w:val="ru-RU" w:eastAsia="ru-RU"/>
              </w:rPr>
              <w:t xml:space="preserve">СПб ГБУЗ </w:t>
            </w:r>
            <w:r w:rsidRPr="00890F33">
              <w:rPr>
                <w:sz w:val="20"/>
                <w:szCs w:val="20"/>
                <w:lang w:val="ru-RU" w:eastAsia="en-US"/>
              </w:rPr>
              <w:t>«Больница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w:t>
            </w:r>
            <w:r w:rsidRPr="00890F33">
              <w:rPr>
                <w:bCs/>
                <w:sz w:val="20"/>
                <w:szCs w:val="20"/>
                <w:lang w:val="ru-RU" w:eastAsia="en-US"/>
              </w:rPr>
              <w:t xml:space="preserve"> </w:t>
            </w:r>
            <w:r w:rsidRPr="00890F33">
              <w:rPr>
                <w:sz w:val="20"/>
                <w:szCs w:val="20"/>
                <w:lang w:val="ru-RU" w:eastAsia="en-US"/>
              </w:rPr>
              <w:t>(780013);</w:t>
            </w:r>
          </w:p>
          <w:p w:rsidR="00EE4FFE" w:rsidRPr="00D40750" w:rsidRDefault="003738F9">
            <w:pPr>
              <w:pStyle w:val="24"/>
              <w:widowControl w:val="0"/>
              <w:spacing w:before="60"/>
              <w:ind w:firstLine="0"/>
              <w:jc w:val="left"/>
              <w:rPr>
                <w:sz w:val="20"/>
                <w:szCs w:val="20"/>
                <w:lang w:val="ru-RU" w:eastAsia="en-US"/>
              </w:rPr>
            </w:pPr>
            <w:r w:rsidRPr="00890F33">
              <w:rPr>
                <w:sz w:val="20"/>
                <w:szCs w:val="20"/>
                <w:lang w:val="ru-RU" w:eastAsia="ru-RU"/>
              </w:rPr>
              <w:t>ФГБОУ ВО СЗГМУ им. И.И. Мечникова Минздрава России</w:t>
            </w:r>
            <w:r w:rsidRPr="00890F33">
              <w:rPr>
                <w:sz w:val="20"/>
                <w:szCs w:val="20"/>
                <w:lang w:val="ru-RU" w:eastAsia="en-US"/>
              </w:rPr>
              <w:t xml:space="preserve"> (780018)**;</w:t>
            </w:r>
          </w:p>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СПб ГБУЗ Клиническая больница Святителя Луки (780042);</w:t>
            </w:r>
          </w:p>
          <w:p w:rsidR="00EE4FFE" w:rsidRPr="00C567A2" w:rsidRDefault="003738F9">
            <w:pPr>
              <w:pStyle w:val="26"/>
              <w:jc w:val="both"/>
              <w:rPr>
                <w:strike/>
                <w:sz w:val="20"/>
                <w:szCs w:val="20"/>
                <w:lang w:val="en-US" w:eastAsia="ru-RU"/>
              </w:rPr>
            </w:pP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3363" w:type="dxa"/>
            <w:gridSpan w:val="2"/>
          </w:tcPr>
          <w:p w:rsidR="00EE4FFE" w:rsidRDefault="003738F9">
            <w:pPr>
              <w:ind w:firstLine="397"/>
              <w:jc w:val="both"/>
              <w:rPr>
                <w:sz w:val="20"/>
                <w:szCs w:val="20"/>
              </w:rPr>
            </w:pPr>
            <w:r>
              <w:rPr>
                <w:sz w:val="20"/>
                <w:szCs w:val="20"/>
              </w:rPr>
              <w:t>* СПб ГБУЗ «Елизаветинская больница» (780006) применяет тариф с кодом 321382.</w:t>
            </w:r>
          </w:p>
          <w:p w:rsidR="00EE4FFE" w:rsidRDefault="003738F9">
            <w:pPr>
              <w:ind w:firstLine="397"/>
              <w:jc w:val="both"/>
              <w:rPr>
                <w:sz w:val="20"/>
                <w:szCs w:val="20"/>
              </w:rPr>
            </w:pPr>
            <w:r>
              <w:rPr>
                <w:sz w:val="20"/>
                <w:szCs w:val="20"/>
              </w:rPr>
              <w:t>** ФГБОУ ВО СЗГМУ им. И.И. Мечникова Минздрава России (780018) тарифы применяются при оказании медицинской помощи в экстренной форме</w:t>
            </w:r>
          </w:p>
          <w:p w:rsidR="00EE4FFE" w:rsidRDefault="00EE4FFE"/>
          <w:p w:rsidR="00EE4FFE" w:rsidRPr="00D40750" w:rsidRDefault="00EE4FFE">
            <w:pPr>
              <w:pStyle w:val="24"/>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lastRenderedPageBreak/>
              <w:t>18</w:t>
            </w:r>
          </w:p>
        </w:tc>
        <w:tc>
          <w:tcPr>
            <w:tcW w:w="8728" w:type="dxa"/>
            <w:gridSpan w:val="4"/>
          </w:tcPr>
          <w:p w:rsidR="00EE4FFE" w:rsidRDefault="003738F9">
            <w:r>
              <w:rPr>
                <w:iCs/>
                <w:color w:val="FF0000"/>
                <w:sz w:val="20"/>
                <w:szCs w:val="20"/>
              </w:rPr>
              <w:t>Строка 18 исключена с 01.10.2025</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19</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291410 «Профилактика тромбоэмболии легочной артерии»</w:t>
            </w:r>
          </w:p>
          <w:p w:rsidR="00EE4FFE" w:rsidRDefault="00EE4FFE">
            <w:pPr>
              <w:jc w:val="both"/>
              <w:rPr>
                <w:iCs/>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tabs>
                <w:tab w:val="num" w:pos="432"/>
              </w:tabs>
              <w:ind w:firstLine="397"/>
              <w:rPr>
                <w:sz w:val="20"/>
                <w:szCs w:val="20"/>
                <w:lang w:val="ru-RU" w:eastAsia="en-US"/>
              </w:rPr>
            </w:pPr>
            <w:r w:rsidRPr="00890F33">
              <w:rPr>
                <w:iCs/>
                <w:sz w:val="20"/>
                <w:szCs w:val="20"/>
                <w:lang w:val="ru-RU"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EE4FFE" w:rsidRPr="00D40750" w:rsidRDefault="00EE4FFE">
            <w:pPr>
              <w:pStyle w:val="24"/>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ЭнСШБ</w:t>
            </w:r>
          </w:p>
          <w:p w:rsidR="00EE4FFE" w:rsidRDefault="003738F9">
            <w:pPr>
              <w:jc w:val="both"/>
              <w:rPr>
                <w:iCs/>
                <w:sz w:val="20"/>
                <w:szCs w:val="20"/>
              </w:rPr>
            </w:pPr>
            <w:r>
              <w:rPr>
                <w:iCs/>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Покровская больница» (780043);</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«ГМПБ №</w:t>
            </w:r>
            <w:r w:rsidRPr="00C567A2">
              <w:rPr>
                <w:sz w:val="20"/>
                <w:szCs w:val="20"/>
                <w:lang w:val="en-US" w:eastAsia="en-US"/>
              </w:rPr>
              <w:t> </w:t>
            </w:r>
            <w:r w:rsidRPr="00890F33">
              <w:rPr>
                <w:sz w:val="20"/>
                <w:szCs w:val="20"/>
                <w:lang w:val="ru-RU" w:eastAsia="en-US"/>
              </w:rPr>
              <w:t>2» (780048);</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«Елизаветинская больница» (780006);</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w:t>
            </w:r>
            <w:r w:rsidRPr="00890F33">
              <w:rPr>
                <w:bCs/>
                <w:sz w:val="20"/>
                <w:szCs w:val="20"/>
                <w:lang w:val="ru-RU" w:eastAsia="en-US"/>
              </w:rPr>
              <w:t xml:space="preserve"> </w:t>
            </w:r>
            <w:r w:rsidRPr="00890F33">
              <w:rPr>
                <w:sz w:val="20"/>
                <w:szCs w:val="20"/>
                <w:lang w:val="ru-RU" w:eastAsia="en-US"/>
              </w:rPr>
              <w:t>(780013);</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15» (780045);</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Мариинская больница»</w:t>
            </w:r>
            <w:r w:rsidRPr="00890F33">
              <w:rPr>
                <w:bCs/>
                <w:sz w:val="20"/>
                <w:szCs w:val="20"/>
                <w:lang w:val="ru-RU" w:eastAsia="en-US"/>
              </w:rPr>
              <w:t xml:space="preserve"> (780046)</w:t>
            </w:r>
            <w:r w:rsidRPr="00890F33">
              <w:rPr>
                <w:sz w:val="20"/>
                <w:szCs w:val="20"/>
                <w:lang w:val="ru-RU" w:eastAsia="en-US"/>
              </w:rPr>
              <w:t>;</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«Александровская больница» (780047);</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26» (780004);</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«Николаевская больница»</w:t>
            </w:r>
            <w:r w:rsidRPr="00890F33">
              <w:rPr>
                <w:bCs/>
                <w:sz w:val="20"/>
                <w:szCs w:val="20"/>
                <w:lang w:val="ru-RU" w:eastAsia="en-US"/>
              </w:rPr>
              <w:t xml:space="preserve"> (780011)</w:t>
            </w:r>
            <w:r w:rsidRPr="00890F33">
              <w:rPr>
                <w:sz w:val="20"/>
                <w:szCs w:val="20"/>
                <w:lang w:val="ru-RU" w:eastAsia="en-US"/>
              </w:rPr>
              <w:t>;</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38  им Н.А.</w:t>
            </w:r>
            <w:r w:rsidRPr="00C567A2">
              <w:rPr>
                <w:sz w:val="20"/>
                <w:szCs w:val="20"/>
                <w:lang w:val="en-US" w:eastAsia="en-US"/>
              </w:rPr>
              <w:t> </w:t>
            </w:r>
            <w:r w:rsidRPr="00890F33">
              <w:rPr>
                <w:sz w:val="20"/>
                <w:szCs w:val="20"/>
                <w:lang w:val="ru-RU" w:eastAsia="en-US"/>
              </w:rPr>
              <w:t>Семашко»</w:t>
            </w:r>
            <w:r w:rsidRPr="00890F33">
              <w:rPr>
                <w:bCs/>
                <w:sz w:val="20"/>
                <w:szCs w:val="20"/>
                <w:lang w:val="ru-RU" w:eastAsia="en-US"/>
              </w:rPr>
              <w:t xml:space="preserve"> (780012)</w:t>
            </w:r>
            <w:r w:rsidRPr="00890F33">
              <w:rPr>
                <w:sz w:val="20"/>
                <w:szCs w:val="20"/>
                <w:lang w:val="ru-RU" w:eastAsia="en-US"/>
              </w:rPr>
              <w:t>;</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40» (780014);</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СПб ГБУЗ «ГВВ» (780016);</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ГБУ СПб НИИ СП им.</w:t>
            </w:r>
            <w:r w:rsidRPr="00C567A2">
              <w:rPr>
                <w:sz w:val="20"/>
                <w:szCs w:val="20"/>
                <w:lang w:val="en-US" w:eastAsia="en-US"/>
              </w:rPr>
              <w:t> </w:t>
            </w:r>
            <w:r w:rsidRPr="00890F33">
              <w:rPr>
                <w:sz w:val="20"/>
                <w:szCs w:val="20"/>
                <w:lang w:val="ru-RU" w:eastAsia="en-US"/>
              </w:rPr>
              <w:t>И.И.</w:t>
            </w:r>
            <w:r w:rsidRPr="00C567A2">
              <w:rPr>
                <w:sz w:val="20"/>
                <w:szCs w:val="20"/>
                <w:lang w:val="en-US" w:eastAsia="en-US"/>
              </w:rPr>
              <w:t> </w:t>
            </w:r>
            <w:r w:rsidRPr="00890F33">
              <w:rPr>
                <w:sz w:val="20"/>
                <w:szCs w:val="20"/>
                <w:lang w:val="ru-RU" w:eastAsia="en-US"/>
              </w:rPr>
              <w:t>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ООО «АВА-ПЕТЕР» (780224);</w:t>
            </w:r>
          </w:p>
          <w:p w:rsidR="00EE4FFE" w:rsidRDefault="003738F9">
            <w:pPr>
              <w:rPr>
                <w:sz w:val="20"/>
                <w:szCs w:val="20"/>
              </w:rPr>
            </w:pPr>
            <w:r>
              <w:rPr>
                <w:rFonts w:hint="eastAsia"/>
                <w:sz w:val="20"/>
                <w:szCs w:val="20"/>
              </w:rPr>
              <w:t>ЧУЗ «КБ «РЖД-МЕДИЦИНА» Г. САНКТ-ПЕТЕРБУРГА»</w:t>
            </w:r>
            <w:r>
              <w:rPr>
                <w:sz w:val="20"/>
                <w:szCs w:val="20"/>
              </w:rPr>
              <w:t xml:space="preserve"> (780131);</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lastRenderedPageBreak/>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ФГБОУ ВО  СЗГМУ им. И.И.</w:t>
            </w:r>
            <w:r w:rsidRPr="00C567A2">
              <w:rPr>
                <w:sz w:val="20"/>
                <w:szCs w:val="20"/>
                <w:lang w:val="en-US" w:eastAsia="en-US"/>
              </w:rPr>
              <w:t> </w:t>
            </w:r>
            <w:r w:rsidRPr="00890F33">
              <w:rPr>
                <w:sz w:val="20"/>
                <w:szCs w:val="20"/>
                <w:lang w:val="ru-RU" w:eastAsia="en-US"/>
              </w:rPr>
              <w:t>Мечникова Минздрава России (780018)*;</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ФГБУ «НМИЦ ТО им.</w:t>
            </w:r>
            <w:r w:rsidRPr="00C567A2">
              <w:rPr>
                <w:sz w:val="20"/>
                <w:szCs w:val="20"/>
                <w:lang w:val="en-US" w:eastAsia="en-US"/>
              </w:rPr>
              <w:t> </w:t>
            </w:r>
            <w:r w:rsidRPr="00890F33">
              <w:rPr>
                <w:sz w:val="20"/>
                <w:szCs w:val="20"/>
                <w:lang w:val="ru-RU" w:eastAsia="en-US"/>
              </w:rPr>
              <w:t>Р.Р.</w:t>
            </w:r>
            <w:r w:rsidRPr="00C567A2">
              <w:rPr>
                <w:sz w:val="20"/>
                <w:szCs w:val="20"/>
                <w:lang w:val="en-US" w:eastAsia="en-US"/>
              </w:rPr>
              <w:t> </w:t>
            </w:r>
            <w:r w:rsidRPr="00890F33">
              <w:rPr>
                <w:sz w:val="20"/>
                <w:szCs w:val="20"/>
                <w:lang w:val="ru-RU" w:eastAsia="en-US"/>
              </w:rPr>
              <w:t>Вредена» Минздрава России (780037)*;</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Военно-медицинская академия имени С.М.</w:t>
            </w:r>
            <w:r w:rsidRPr="00C567A2">
              <w:rPr>
                <w:sz w:val="20"/>
                <w:szCs w:val="20"/>
                <w:lang w:val="en-US" w:eastAsia="en-US"/>
              </w:rPr>
              <w:t> </w:t>
            </w:r>
            <w:r w:rsidRPr="00890F33">
              <w:rPr>
                <w:sz w:val="20"/>
                <w:szCs w:val="20"/>
                <w:lang w:val="ru-RU" w:eastAsia="en-US"/>
              </w:rPr>
              <w:t xml:space="preserve">Кирова (780152)*; </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D40750" w:rsidRDefault="003738F9">
            <w:pPr>
              <w:pStyle w:val="24"/>
              <w:widowControl w:val="0"/>
              <w:ind w:firstLine="9"/>
              <w:jc w:val="left"/>
              <w:rPr>
                <w:sz w:val="20"/>
                <w:szCs w:val="20"/>
                <w:lang w:val="ru-RU" w:eastAsia="en-US"/>
              </w:rPr>
            </w:pPr>
            <w:r w:rsidRPr="00890F33">
              <w:rPr>
                <w:sz w:val="20"/>
                <w:szCs w:val="20"/>
                <w:lang w:val="ru-RU" w:eastAsia="en-US"/>
              </w:rPr>
              <w:t>ФКУЗ «МСЧ МВД России по г.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tabs>
                <w:tab w:val="num" w:pos="432"/>
              </w:tabs>
              <w:ind w:firstLine="397"/>
              <w:rPr>
                <w:sz w:val="20"/>
                <w:szCs w:val="20"/>
                <w:lang w:val="ru-RU" w:eastAsia="en-US"/>
              </w:rPr>
            </w:pPr>
            <w:r w:rsidRPr="00890F33">
              <w:rPr>
                <w:sz w:val="20"/>
                <w:szCs w:val="20"/>
                <w:lang w:val="ru-RU" w:eastAsia="en-US"/>
              </w:rPr>
              <w:lastRenderedPageBreak/>
              <w:t xml:space="preserve">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(уГемДи) в случае, если пациент получает заместительную почечную терапию в плановом порядке). </w:t>
            </w:r>
          </w:p>
          <w:p w:rsidR="00EE4FFE" w:rsidRPr="00D40750" w:rsidRDefault="003738F9">
            <w:pPr>
              <w:pStyle w:val="24"/>
              <w:widowControl w:val="0"/>
              <w:tabs>
                <w:tab w:val="num" w:pos="432"/>
              </w:tabs>
              <w:ind w:firstLine="397"/>
              <w:rPr>
                <w:sz w:val="20"/>
                <w:szCs w:val="20"/>
                <w:lang w:val="ru-RU" w:eastAsia="en-US"/>
              </w:rPr>
            </w:pPr>
            <w:r w:rsidRPr="00890F33">
              <w:rPr>
                <w:sz w:val="20"/>
                <w:szCs w:val="20"/>
                <w:lang w:val="ru-RU" w:eastAsia="en-US"/>
              </w:rPr>
              <w:t xml:space="preserve"> Тариф   применяется при оказании специализированной медицинской помощи в экстренной форме  с кодами диагноза по МКБ-10 - </w:t>
            </w:r>
            <w:r w:rsidRPr="00C567A2">
              <w:rPr>
                <w:sz w:val="20"/>
                <w:szCs w:val="20"/>
                <w:lang w:val="en-US" w:eastAsia="en-US"/>
              </w:rPr>
              <w:t>S</w:t>
            </w:r>
            <w:r w:rsidRPr="00890F33">
              <w:rPr>
                <w:sz w:val="20"/>
                <w:szCs w:val="20"/>
                <w:lang w:val="ru-RU" w:eastAsia="en-US"/>
              </w:rPr>
              <w:t xml:space="preserve">72.0,  </w:t>
            </w:r>
            <w:r w:rsidRPr="00C567A2">
              <w:rPr>
                <w:sz w:val="20"/>
                <w:szCs w:val="20"/>
                <w:lang w:val="en-US" w:eastAsia="en-US"/>
              </w:rPr>
              <w:t>S</w:t>
            </w:r>
            <w:r w:rsidRPr="00890F33">
              <w:rPr>
                <w:sz w:val="20"/>
                <w:szCs w:val="20"/>
                <w:lang w:val="ru-RU" w:eastAsia="en-US"/>
              </w:rPr>
              <w:t xml:space="preserve">72.1.  </w:t>
            </w:r>
          </w:p>
          <w:p w:rsidR="00EE4FFE" w:rsidRPr="00D40750" w:rsidRDefault="003738F9">
            <w:pPr>
              <w:pStyle w:val="24"/>
              <w:ind w:firstLine="397"/>
              <w:rPr>
                <w:sz w:val="20"/>
                <w:szCs w:val="20"/>
                <w:lang w:val="ru-RU" w:eastAsia="en-US"/>
              </w:rPr>
            </w:pPr>
            <w:r w:rsidRPr="00890F33">
              <w:rPr>
                <w:sz w:val="20"/>
                <w:szCs w:val="20"/>
                <w:lang w:val="ru-RU" w:eastAsia="en-US"/>
              </w:rPr>
              <w:t xml:space="preserve">Тариф   применяется при оказании специализированной медицинской помощи в плановой форме  с кодами диагноза по МКБ-10 -  </w:t>
            </w:r>
            <w:r w:rsidRPr="00C567A2">
              <w:rPr>
                <w:sz w:val="20"/>
                <w:szCs w:val="20"/>
                <w:lang w:val="en-US" w:eastAsia="en-US"/>
              </w:rPr>
              <w:t>S</w:t>
            </w:r>
            <w:r w:rsidRPr="00890F33">
              <w:rPr>
                <w:sz w:val="20"/>
                <w:szCs w:val="20"/>
                <w:lang w:val="ru-RU" w:eastAsia="en-US"/>
              </w:rPr>
              <w:t xml:space="preserve">72.1, </w:t>
            </w:r>
            <w:r w:rsidRPr="00C567A2">
              <w:rPr>
                <w:sz w:val="20"/>
                <w:szCs w:val="20"/>
                <w:lang w:val="en-US" w:eastAsia="en-US"/>
              </w:rPr>
              <w:t>M</w:t>
            </w:r>
            <w:r w:rsidRPr="00890F33">
              <w:rPr>
                <w:sz w:val="20"/>
                <w:szCs w:val="20"/>
                <w:lang w:val="ru-RU" w:eastAsia="en-US"/>
              </w:rPr>
              <w:t xml:space="preserve">84.1, </w:t>
            </w:r>
            <w:r w:rsidRPr="00C567A2">
              <w:rPr>
                <w:sz w:val="20"/>
                <w:szCs w:val="20"/>
                <w:lang w:val="en-US" w:eastAsia="en-US"/>
              </w:rPr>
              <w:t>M</w:t>
            </w:r>
            <w:r w:rsidRPr="00890F33">
              <w:rPr>
                <w:sz w:val="20"/>
                <w:szCs w:val="20"/>
                <w:lang w:val="ru-RU" w:eastAsia="en-US"/>
              </w:rPr>
              <w:t xml:space="preserve">16.1 </w:t>
            </w:r>
          </w:p>
          <w:p w:rsidR="00EE4FFE" w:rsidRPr="00D40750" w:rsidRDefault="00EE4FFE">
            <w:pPr>
              <w:pStyle w:val="24"/>
              <w:ind w:firstLine="397"/>
              <w:rPr>
                <w:sz w:val="20"/>
                <w:szCs w:val="20"/>
                <w:lang w:val="ru-RU" w:eastAsia="en-US"/>
              </w:rPr>
            </w:pPr>
          </w:p>
          <w:p w:rsidR="00EE4FFE" w:rsidRPr="00D40750" w:rsidRDefault="003738F9">
            <w:pPr>
              <w:pStyle w:val="24"/>
              <w:widowControl w:val="0"/>
              <w:tabs>
                <w:tab w:val="num" w:pos="432"/>
              </w:tabs>
              <w:ind w:firstLine="397"/>
              <w:rPr>
                <w:sz w:val="20"/>
                <w:szCs w:val="20"/>
                <w:lang w:val="ru-RU" w:eastAsia="en-US"/>
              </w:rPr>
            </w:pPr>
            <w:r w:rsidRPr="00890F33">
              <w:rPr>
                <w:sz w:val="20"/>
                <w:szCs w:val="20"/>
                <w:lang w:val="ru-RU" w:eastAsia="en-US"/>
              </w:rPr>
              <w:t xml:space="preserve">* В ФМО тариф применяется  только при оказании медицинской помощи в </w:t>
            </w:r>
            <w:r w:rsidRPr="00890F33">
              <w:rPr>
                <w:b/>
                <w:sz w:val="20"/>
                <w:szCs w:val="20"/>
                <w:lang w:val="ru-RU" w:eastAsia="en-US"/>
              </w:rPr>
              <w:t xml:space="preserve">экстренной форме </w:t>
            </w:r>
            <w:r w:rsidRPr="00890F33">
              <w:rPr>
                <w:sz w:val="20"/>
                <w:szCs w:val="20"/>
                <w:lang w:val="ru-RU" w:eastAsia="en-US"/>
              </w:rPr>
              <w:t xml:space="preserve">с кодами диагноза по МКБ-10 - </w:t>
            </w:r>
            <w:r w:rsidRPr="00C567A2">
              <w:rPr>
                <w:sz w:val="20"/>
                <w:szCs w:val="20"/>
                <w:lang w:val="en-US" w:eastAsia="en-US"/>
              </w:rPr>
              <w:t>S</w:t>
            </w:r>
            <w:r w:rsidRPr="00890F33">
              <w:rPr>
                <w:sz w:val="20"/>
                <w:szCs w:val="20"/>
                <w:lang w:val="ru-RU" w:eastAsia="en-US"/>
              </w:rPr>
              <w:t xml:space="preserve">72.0,  </w:t>
            </w:r>
            <w:r w:rsidRPr="00C567A2">
              <w:rPr>
                <w:sz w:val="20"/>
                <w:szCs w:val="20"/>
                <w:lang w:val="en-US" w:eastAsia="en-US"/>
              </w:rPr>
              <w:t>S</w:t>
            </w:r>
            <w:r w:rsidRPr="00890F33">
              <w:rPr>
                <w:sz w:val="20"/>
                <w:szCs w:val="20"/>
                <w:lang w:val="ru-RU" w:eastAsia="en-US"/>
              </w:rPr>
              <w:t xml:space="preserve">72.1.  </w:t>
            </w:r>
          </w:p>
          <w:p w:rsidR="00EE4FFE" w:rsidRPr="00D40750" w:rsidRDefault="00EE4FFE">
            <w:pPr>
              <w:pStyle w:val="24"/>
              <w:ind w:firstLine="0"/>
              <w:rPr>
                <w:sz w:val="20"/>
                <w:szCs w:val="20"/>
                <w:lang w:val="ru-RU" w:eastAsia="en-US"/>
              </w:rPr>
            </w:pPr>
          </w:p>
          <w:p w:rsidR="00EE4FFE" w:rsidRPr="00D40750" w:rsidRDefault="00EE4FFE">
            <w:pPr>
              <w:pStyle w:val="24"/>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bCs/>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 xml:space="preserve">ФГБОУ ВО  СЗГМУ им. И.И. Мечникова Минздрава России </w:t>
            </w:r>
            <w:r w:rsidRPr="00890F33">
              <w:rPr>
                <w:sz w:val="20"/>
                <w:szCs w:val="20"/>
                <w:lang w:val="ru-RU"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en-US"/>
              </w:rPr>
            </w:pPr>
            <w:r w:rsidRPr="00C567A2">
              <w:rPr>
                <w:sz w:val="20"/>
                <w:szCs w:val="20"/>
                <w:lang w:val="en-US" w:eastAsia="ar-SA"/>
              </w:rPr>
              <w:t>СПб ГБУЗ «Городская больница № 40»</w:t>
            </w:r>
            <w:r w:rsidRPr="00890F33">
              <w:rPr>
                <w:sz w:val="20"/>
                <w:szCs w:val="20"/>
                <w:lang w:val="ru-RU"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97"/>
              <w:jc w:val="both"/>
              <w:rPr>
                <w:sz w:val="20"/>
                <w:szCs w:val="20"/>
              </w:rPr>
            </w:pPr>
            <w:r>
              <w:rPr>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Pr>
                <w:b/>
                <w:sz w:val="20"/>
                <w:szCs w:val="20"/>
              </w:rPr>
              <w:t xml:space="preserve">Приложении № 10 </w:t>
            </w:r>
            <w:r>
              <w:rPr>
                <w:sz w:val="20"/>
                <w:szCs w:val="20"/>
              </w:rPr>
              <w:t>к ГТС на 2025 год установлен тариф с кодом оГ021а «Эндопротезирование сустава (реэндопротезирование)».</w:t>
            </w:r>
          </w:p>
          <w:p w:rsidR="00EE4FFE" w:rsidRDefault="003738F9">
            <w:pPr>
              <w:tabs>
                <w:tab w:val="left" w:pos="567"/>
                <w:tab w:val="num" w:pos="5889"/>
              </w:tabs>
              <w:ind w:firstLine="397"/>
              <w:jc w:val="both"/>
              <w:rPr>
                <w:sz w:val="20"/>
                <w:szCs w:val="20"/>
              </w:rPr>
            </w:pPr>
            <w:r>
              <w:rPr>
                <w:sz w:val="20"/>
                <w:szCs w:val="20"/>
              </w:rPr>
              <w:t xml:space="preserve"> Обязательными условиями применения указанных тарифов являются:</w:t>
            </w:r>
          </w:p>
          <w:p w:rsidR="00EE4FFE" w:rsidRDefault="003738F9">
            <w:pPr>
              <w:tabs>
                <w:tab w:val="left" w:pos="567"/>
                <w:tab w:val="num" w:pos="5889"/>
              </w:tabs>
              <w:ind w:firstLine="397"/>
              <w:jc w:val="both"/>
              <w:rPr>
                <w:sz w:val="20"/>
                <w:szCs w:val="20"/>
              </w:rPr>
            </w:pPr>
            <w:r>
              <w:rPr>
                <w:sz w:val="20"/>
                <w:szCs w:val="20"/>
              </w:rPr>
              <w:t>- их одновременное применение;</w:t>
            </w:r>
          </w:p>
          <w:p w:rsidR="00EE4FFE" w:rsidRDefault="003738F9">
            <w:pPr>
              <w:tabs>
                <w:tab w:val="left" w:pos="567"/>
                <w:tab w:val="num" w:pos="5889"/>
              </w:tabs>
              <w:ind w:firstLine="397"/>
              <w:jc w:val="both"/>
              <w:rPr>
                <w:sz w:val="20"/>
                <w:szCs w:val="20"/>
              </w:rPr>
            </w:pPr>
            <w:r>
              <w:rPr>
                <w:sz w:val="20"/>
                <w:szCs w:val="20"/>
              </w:rPr>
              <w:t>- выполнение ревизионного эндопротезирования тазобедренного или коленного сустава;</w:t>
            </w:r>
          </w:p>
          <w:p w:rsidR="00EE4FFE" w:rsidRDefault="003738F9">
            <w:pPr>
              <w:ind w:firstLine="397"/>
              <w:jc w:val="both"/>
              <w:rPr>
                <w:sz w:val="20"/>
                <w:szCs w:val="20"/>
              </w:rPr>
            </w:pPr>
            <w:r>
              <w:rPr>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EE4FFE" w:rsidRDefault="003738F9">
            <w:pPr>
              <w:ind w:firstLine="397"/>
              <w:jc w:val="both"/>
              <w:rPr>
                <w:sz w:val="20"/>
                <w:szCs w:val="20"/>
              </w:rPr>
            </w:pPr>
            <w:r>
              <w:rPr>
                <w:sz w:val="20"/>
                <w:szCs w:val="20"/>
              </w:rPr>
              <w:t>- проведение мышечной пластики с использованием микрохирургической техники;</w:t>
            </w:r>
          </w:p>
          <w:p w:rsidR="00EE4FFE" w:rsidRDefault="003738F9">
            <w:pPr>
              <w:ind w:firstLine="397"/>
              <w:rPr>
                <w:sz w:val="20"/>
                <w:szCs w:val="20"/>
              </w:rPr>
            </w:pPr>
            <w:r>
              <w:rPr>
                <w:sz w:val="20"/>
                <w:szCs w:val="20"/>
              </w:rPr>
              <w:t xml:space="preserve">- выполнение интраоперационного исследования </w:t>
            </w:r>
            <w:proofErr w:type="gramStart"/>
            <w:r>
              <w:rPr>
                <w:sz w:val="20"/>
                <w:szCs w:val="20"/>
              </w:rPr>
              <w:t>тканевых</w:t>
            </w:r>
            <w:proofErr w:type="gramEnd"/>
            <w:r>
              <w:rPr>
                <w:sz w:val="20"/>
                <w:szCs w:val="20"/>
              </w:rPr>
              <w:t xml:space="preserve"> биоптатов экспресс – методом.</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с кодом 371360 </w:t>
            </w:r>
            <w:r>
              <w:rPr>
                <w:sz w:val="20"/>
                <w:szCs w:val="20"/>
              </w:rPr>
              <w:lastRenderedPageBreak/>
              <w:t xml:space="preserve">«Токсический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lastRenderedPageBreak/>
              <w:t xml:space="preserve">ГБУ СПб НИИ СП </w:t>
            </w:r>
            <w:r w:rsidRPr="00890F33">
              <w:rPr>
                <w:sz w:val="20"/>
                <w:szCs w:val="20"/>
                <w:lang w:val="ru-RU" w:eastAsia="ru-RU"/>
              </w:rPr>
              <w:lastRenderedPageBreak/>
              <w:t xml:space="preserve">им. И.И. Джанелидзе </w:t>
            </w:r>
            <w:r w:rsidRPr="00890F33">
              <w:rPr>
                <w:sz w:val="20"/>
                <w:szCs w:val="20"/>
                <w:lang w:val="ru-RU" w:eastAsia="en-US"/>
              </w:rPr>
              <w:t>(780036)</w:t>
            </w:r>
          </w:p>
          <w:p w:rsidR="00EE4FFE" w:rsidRPr="00D40750" w:rsidRDefault="00EE4FFE">
            <w:pPr>
              <w:pStyle w:val="24"/>
              <w:widowControl w:val="0"/>
              <w:ind w:firstLine="9"/>
              <w:jc w:val="left"/>
              <w:rPr>
                <w:sz w:val="20"/>
                <w:szCs w:val="20"/>
                <w:lang w:val="ru-RU"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ind w:firstLine="397"/>
              <w:rPr>
                <w:sz w:val="20"/>
                <w:szCs w:val="20"/>
              </w:rPr>
            </w:pPr>
            <w:r>
              <w:rPr>
                <w:sz w:val="20"/>
                <w:szCs w:val="20"/>
              </w:rPr>
              <w:lastRenderedPageBreak/>
              <w:t xml:space="preserve">Тариф с кодом 371360 </w:t>
            </w:r>
            <w:r>
              <w:rPr>
                <w:sz w:val="20"/>
                <w:szCs w:val="20"/>
              </w:rPr>
              <w:lastRenderedPageBreak/>
              <w:t>применяется при оказании специализированной медицинской помощи взрослому населению при заболевании с кодом по МКБ-10 L51.2.</w:t>
            </w:r>
          </w:p>
          <w:p w:rsidR="00EE4FFE" w:rsidRDefault="003738F9">
            <w:pPr>
              <w:pStyle w:val="210"/>
              <w:widowControl w:val="0"/>
              <w:ind w:firstLine="397"/>
              <w:rPr>
                <w:sz w:val="20"/>
                <w:szCs w:val="20"/>
              </w:rPr>
            </w:pPr>
            <w:r>
              <w:rPr>
                <w:sz w:val="20"/>
                <w:szCs w:val="20"/>
              </w:rPr>
              <w:t>Тарифы за реанимационные пособия дополнительно к тарифу с кодом 371360 не применяются. Тарифы на отдельно оплачиваемые услуги (</w:t>
            </w:r>
            <w:r>
              <w:rPr>
                <w:b/>
                <w:sz w:val="20"/>
                <w:szCs w:val="20"/>
              </w:rPr>
              <w:t xml:space="preserve">Приложение № 10 </w:t>
            </w:r>
            <w:r>
              <w:rPr>
                <w:sz w:val="20"/>
                <w:szCs w:val="20"/>
              </w:rPr>
              <w:t>к ГТС на 2025 год) и тарифы на анестезиологические пособия (</w:t>
            </w:r>
            <w:r>
              <w:rPr>
                <w:b/>
                <w:sz w:val="20"/>
                <w:szCs w:val="20"/>
              </w:rPr>
              <w:t xml:space="preserve">Приложение № 11 </w:t>
            </w:r>
            <w:r>
              <w:rPr>
                <w:sz w:val="20"/>
                <w:szCs w:val="20"/>
              </w:rPr>
              <w:t>к ГТС на 2025 год) применяются в соответствии с пунктами 10 и 11 настоящего Приложения соответственно.</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24</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«КРБ им.В.А.Насоновой» (780003)</w:t>
            </w:r>
          </w:p>
          <w:p w:rsidR="00EE4FFE" w:rsidRPr="00D40750" w:rsidRDefault="00EE4FFE">
            <w:pPr>
              <w:pStyle w:val="24"/>
              <w:widowControl w:val="0"/>
              <w:ind w:firstLine="9"/>
              <w:jc w:val="left"/>
              <w:rPr>
                <w:sz w:val="20"/>
                <w:szCs w:val="20"/>
                <w:lang w:val="ru-RU"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proofErr w:type="gramStart"/>
            <w:r>
              <w:rPr>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w:t>
            </w:r>
            <w:proofErr w:type="gramEnd"/>
            <w:r>
              <w:rPr>
                <w:sz w:val="20"/>
                <w:szCs w:val="20"/>
              </w:rPr>
              <w:t xml:space="preserve"> </w:t>
            </w:r>
            <w:proofErr w:type="gramStart"/>
            <w:r>
              <w:rPr>
                <w:sz w:val="20"/>
                <w:szCs w:val="20"/>
              </w:rPr>
              <w:t>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roofErr w:type="gramEnd"/>
          </w:p>
          <w:p w:rsidR="00EE4FFE" w:rsidRDefault="003738F9">
            <w:pPr>
              <w:jc w:val="both"/>
              <w:rPr>
                <w:sz w:val="20"/>
                <w:szCs w:val="20"/>
              </w:rPr>
            </w:pPr>
            <w:r>
              <w:rPr>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25</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EE4FFE" w:rsidRDefault="003738F9">
            <w:pPr>
              <w:rPr>
                <w:sz w:val="20"/>
                <w:szCs w:val="20"/>
              </w:rPr>
            </w:pPr>
            <w:r>
              <w:rPr>
                <w:sz w:val="20"/>
                <w:szCs w:val="20"/>
              </w:rPr>
              <w:t>СПб ГБУЗ «Родильный дом № 16»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Тарифы при оказании медицинской помощи пациентам с нервно-мышечной патологией с кодами 261420, 261430, 261440, 261450, </w:t>
            </w:r>
          </w:p>
          <w:p w:rsidR="00EE4FFE" w:rsidRDefault="003738F9">
            <w:pPr>
              <w:jc w:val="both"/>
              <w:rPr>
                <w:sz w:val="20"/>
                <w:szCs w:val="20"/>
              </w:rPr>
            </w:pPr>
            <w:r>
              <w:rPr>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w:t>
            </w:r>
            <w:r>
              <w:rPr>
                <w:sz w:val="20"/>
                <w:szCs w:val="20"/>
              </w:rPr>
              <w:lastRenderedPageBreak/>
              <w:t xml:space="preserve">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w:t>
            </w:r>
          </w:p>
        </w:tc>
      </w:tr>
      <w:tr w:rsidR="00EE4FFE">
        <w:tc>
          <w:tcPr>
            <w:tcW w:w="843" w:type="dxa"/>
            <w:tcBorders>
              <w:left w:val="single" w:sz="4" w:space="0" w:color="000000"/>
              <w:right w:val="single" w:sz="4" w:space="0" w:color="000000"/>
            </w:tcBorders>
          </w:tcPr>
          <w:p w:rsidR="00EE4FFE" w:rsidRDefault="00EE4FFE">
            <w:pPr>
              <w:jc w:val="both"/>
              <w:rPr>
                <w:sz w:val="20"/>
                <w:szCs w:val="20"/>
              </w:rPr>
            </w:pP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28</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3738F9">
            <w:pPr>
              <w:jc w:val="both"/>
              <w:rPr>
                <w:sz w:val="20"/>
                <w:szCs w:val="20"/>
              </w:rPr>
            </w:pPr>
            <w:r>
              <w:rPr>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 </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29</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Pr>
                <w:bCs/>
                <w:sz w:val="20"/>
                <w:szCs w:val="20"/>
              </w:rPr>
              <w:t xml:space="preserve"> 231070 «Сахарный диабет 2-го типа неосложненный»;</w:t>
            </w:r>
            <w:r>
              <w:rPr>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EE4FFE" w:rsidRDefault="00EE4FFE">
            <w:pPr>
              <w:rPr>
                <w:bCs/>
                <w:sz w:val="20"/>
                <w:szCs w:val="20"/>
              </w:rPr>
            </w:pPr>
          </w:p>
          <w:p w:rsidR="00EE4FFE" w:rsidRDefault="00EE4FFE">
            <w:pPr>
              <w:rPr>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231070 «Сахарный диабет 2-го типа неосложненный» в соответствии с разделом 1 Приложения № 4 к ГТС на 2025 год применяется при заболеваниях с кодами диагнозов по МКБ-10: E10.9, E11.9, E12.8, E12.9, E13.8, E13.9, E14.8, E14.9, R73.0, R73.9.</w:t>
            </w:r>
          </w:p>
          <w:p w:rsidR="00EE4FFE" w:rsidRDefault="003738F9">
            <w:pPr>
              <w:rPr>
                <w:sz w:val="20"/>
                <w:szCs w:val="20"/>
              </w:rPr>
            </w:pPr>
            <w:r>
              <w:rPr>
                <w:sz w:val="20"/>
                <w:szCs w:val="20"/>
              </w:rPr>
              <w:t xml:space="preserve">Тариф с кодом 231220 в соответствии с разделом 2 Приложения № 4 к ГТС на 2025 год применяется при заболеваниях с кодами диагнозов по МКБ-10: </w:t>
            </w:r>
            <w:proofErr w:type="gramStart"/>
            <w:r>
              <w:rPr>
                <w:sz w:val="20"/>
                <w:szCs w:val="20"/>
              </w:rPr>
              <w:t>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w:t>
            </w:r>
            <w:proofErr w:type="gramEnd"/>
            <w:r>
              <w:rPr>
                <w:sz w:val="20"/>
                <w:szCs w:val="20"/>
              </w:rPr>
              <w:t xml:space="preserve"> E11.3 (при наличии </w:t>
            </w:r>
            <w:proofErr w:type="gramStart"/>
            <w:r>
              <w:rPr>
                <w:sz w:val="20"/>
                <w:szCs w:val="20"/>
              </w:rPr>
              <w:t>диабетической</w:t>
            </w:r>
            <w:proofErr w:type="gramEnd"/>
            <w:r>
              <w:rPr>
                <w:sz w:val="20"/>
                <w:szCs w:val="20"/>
              </w:rPr>
              <w:t xml:space="preserve"> препролиферативной и пролиферативной ретинопатии);E11.6; E11.7; E12.0; </w:t>
            </w:r>
            <w:r>
              <w:rPr>
                <w:sz w:val="20"/>
                <w:szCs w:val="20"/>
              </w:rPr>
              <w:lastRenderedPageBreak/>
              <w:t>Е12.1; Е12.7; Е13.0; Е13.1; Е13.7; Е14.0; Е14.1; Е14.7.</w:t>
            </w:r>
          </w:p>
          <w:p w:rsidR="00EE4FFE" w:rsidRDefault="003738F9">
            <w:pPr>
              <w:rPr>
                <w:sz w:val="20"/>
                <w:szCs w:val="20"/>
              </w:rPr>
            </w:pPr>
            <w:r>
              <w:rPr>
                <w:sz w:val="20"/>
                <w:szCs w:val="20"/>
              </w:rPr>
              <w:t>В остальных случаях лечения применяется тариф с кодом 231210.</w:t>
            </w:r>
            <w:bookmarkStart w:id="30" w:name="__DdeLink__303_1534999357"/>
            <w:bookmarkEnd w:id="30"/>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lastRenderedPageBreak/>
              <w:t>30</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890F33">
              <w:rPr>
                <w:sz w:val="20"/>
                <w:szCs w:val="20"/>
                <w:lang w:val="ru-RU" w:eastAsia="en-US"/>
              </w:rPr>
              <w:t xml:space="preserve"> (780048);</w:t>
            </w:r>
          </w:p>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СПб ГБУЗ «Городская Мариинская больница»</w:t>
            </w:r>
            <w:r w:rsidRPr="00890F33">
              <w:rPr>
                <w:bCs/>
                <w:sz w:val="20"/>
                <w:szCs w:val="20"/>
                <w:lang w:val="ru-RU" w:eastAsia="en-US"/>
              </w:rPr>
              <w:t xml:space="preserve"> (780046)</w:t>
            </w:r>
            <w:r w:rsidRPr="00890F33">
              <w:rPr>
                <w:sz w:val="20"/>
                <w:szCs w:val="20"/>
                <w:lang w:val="ru-RU" w:eastAsia="ru-RU"/>
              </w:rPr>
              <w:t>;</w:t>
            </w:r>
          </w:p>
          <w:p w:rsidR="00EE4FFE" w:rsidRDefault="003738F9">
            <w:pPr>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lang w:eastAsia="en-US"/>
              </w:rPr>
              <w:t>ООО «АВА-ПЕТЕР» (780224)</w:t>
            </w:r>
          </w:p>
          <w:p w:rsidR="00EE4FFE" w:rsidRDefault="00EE4FFE">
            <w:pPr>
              <w:jc w:val="both"/>
              <w:rPr>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bCs/>
                <w:sz w:val="20"/>
                <w:szCs w:val="20"/>
                <w:lang w:val="ru-RU" w:eastAsia="en-US"/>
              </w:rPr>
            </w:pPr>
            <w:r w:rsidRPr="00890F33">
              <w:rPr>
                <w:sz w:val="20"/>
                <w:szCs w:val="20"/>
                <w:lang w:val="ru-RU" w:eastAsia="ru-RU"/>
              </w:rPr>
              <w:t>СПб ГБУЗ «Городская Мариинская больница»</w:t>
            </w:r>
            <w:r w:rsidRPr="00890F33">
              <w:rPr>
                <w:bCs/>
                <w:sz w:val="20"/>
                <w:szCs w:val="20"/>
                <w:lang w:val="ru-RU" w:eastAsia="en-US"/>
              </w:rPr>
              <w:t xml:space="preserve"> (780046)</w:t>
            </w:r>
          </w:p>
          <w:p w:rsidR="00085719" w:rsidRPr="00D40750" w:rsidRDefault="00085719">
            <w:pPr>
              <w:pStyle w:val="24"/>
              <w:widowControl w:val="0"/>
              <w:ind w:firstLine="9"/>
              <w:jc w:val="left"/>
              <w:rPr>
                <w:sz w:val="20"/>
                <w:szCs w:val="20"/>
                <w:lang w:val="ru-RU" w:eastAsia="ru-RU"/>
              </w:rPr>
            </w:pPr>
            <w:r w:rsidRPr="00890F33">
              <w:rPr>
                <w:color w:val="FF0000"/>
                <w:sz w:val="20"/>
                <w:szCs w:val="20"/>
                <w:lang w:val="ru-RU" w:eastAsia="ru-RU"/>
              </w:rPr>
              <w:t>СПб ГБУЗ Клиническая больница Святителя Луки (780042)  (с 01.11.2025)</w:t>
            </w:r>
          </w:p>
          <w:p w:rsidR="00EE4FFE" w:rsidRPr="00D40750" w:rsidRDefault="00EE4FFE">
            <w:pPr>
              <w:pStyle w:val="24"/>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993"/>
              </w:tabs>
              <w:ind w:firstLine="0"/>
              <w:rPr>
                <w:sz w:val="20"/>
                <w:szCs w:val="20"/>
                <w:lang w:eastAsia="ru-RU"/>
              </w:rPr>
            </w:pPr>
            <w:r>
              <w:rPr>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биопсия почки под контролем ультразвукового исследования;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-выполнение </w:t>
            </w:r>
            <w:proofErr w:type="gramStart"/>
            <w:r>
              <w:rPr>
                <w:sz w:val="20"/>
                <w:szCs w:val="20"/>
                <w:lang w:eastAsia="ru-RU"/>
              </w:rPr>
              <w:t>патолого-анатомического</w:t>
            </w:r>
            <w:proofErr w:type="gramEnd"/>
            <w:r>
              <w:rPr>
                <w:sz w:val="20"/>
                <w:szCs w:val="20"/>
                <w:lang w:eastAsia="ru-RU"/>
              </w:rPr>
              <w:t xml:space="preserve"> исследования биопсийного материала</w:t>
            </w:r>
            <w:r>
              <w:rPr>
                <w:b/>
                <w:i/>
              </w:rPr>
              <w:t xml:space="preserve"> </w:t>
            </w:r>
            <w:r>
              <w:rPr>
                <w:sz w:val="20"/>
                <w:szCs w:val="20"/>
                <w:lang w:eastAsia="ru-RU"/>
              </w:rPr>
              <w:t>c применением иммуногистохимических методов (комплексное IgA, IgG, IgM, C1q, C3, fibrinogen, Kappa);</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 </w:t>
            </w:r>
            <w:proofErr w:type="gramStart"/>
            <w:r>
              <w:rPr>
                <w:sz w:val="20"/>
                <w:szCs w:val="20"/>
                <w:lang w:eastAsia="ru-RU"/>
              </w:rPr>
              <w:t>патолого-анатомическое</w:t>
            </w:r>
            <w:proofErr w:type="gramEnd"/>
            <w:r>
              <w:rPr>
                <w:sz w:val="20"/>
                <w:szCs w:val="20"/>
                <w:lang w:eastAsia="ru-RU"/>
              </w:rPr>
              <w:t xml:space="preserve">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определение содержания антител к антигенам ядра клетки и ДНК;</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исследование на антинуклеарный фактор на HEp-2 клетках;</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эзофагогастродуоденоскопия;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эхокардиография;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мочевыводящих путей; </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осмотр врача-оториноларинголога;</w:t>
            </w:r>
          </w:p>
          <w:p w:rsidR="00EE4FFE" w:rsidRDefault="003738F9">
            <w:pPr>
              <w:pStyle w:val="210"/>
              <w:widowControl w:val="0"/>
              <w:tabs>
                <w:tab w:val="left" w:pos="993"/>
                <w:tab w:val="left" w:pos="7797"/>
              </w:tabs>
              <w:rPr>
                <w:sz w:val="20"/>
                <w:szCs w:val="20"/>
                <w:lang w:eastAsia="ru-RU"/>
              </w:rPr>
            </w:pPr>
            <w:r>
              <w:rPr>
                <w:sz w:val="20"/>
                <w:szCs w:val="20"/>
                <w:lang w:eastAsia="ru-RU"/>
              </w:rPr>
              <w:t>-  осмотр (консультация) врача-офтальмолога.</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на оплату медицинской помощи по профилю «акушерство и гинекология» с кодом </w:t>
            </w:r>
            <w:r>
              <w:rPr>
                <w:sz w:val="20"/>
                <w:szCs w:val="20"/>
              </w:rPr>
              <w:lastRenderedPageBreak/>
              <w:t>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lastRenderedPageBreak/>
              <w:t>СПб ГБУЗ «ГПЦ № 1» (780074)</w:t>
            </w:r>
          </w:p>
          <w:p w:rsidR="00EE4FFE" w:rsidRPr="00D40750" w:rsidRDefault="00EE4FFE">
            <w:pPr>
              <w:pStyle w:val="24"/>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EE4FFE">
            <w:pPr>
              <w:pStyle w:val="210"/>
              <w:widowControl w:val="0"/>
              <w:tabs>
                <w:tab w:val="left" w:pos="993"/>
              </w:tabs>
              <w:ind w:firstLine="0"/>
              <w:rPr>
                <w:sz w:val="20"/>
                <w:szCs w:val="20"/>
                <w:lang w:eastAsia="ru-RU"/>
              </w:rPr>
            </w:pPr>
          </w:p>
        </w:tc>
      </w:tr>
      <w:tr w:rsidR="00EE4FFE">
        <w:tc>
          <w:tcPr>
            <w:tcW w:w="843" w:type="dxa"/>
            <w:tcBorders>
              <w:left w:val="single" w:sz="4" w:space="0" w:color="000000"/>
              <w:right w:val="single" w:sz="4" w:space="0" w:color="000000"/>
            </w:tcBorders>
          </w:tcPr>
          <w:p w:rsidR="00EE4FFE" w:rsidRDefault="003738F9">
            <w:pPr>
              <w:jc w:val="center"/>
              <w:rPr>
                <w:sz w:val="20"/>
                <w:szCs w:val="20"/>
              </w:rPr>
            </w:pPr>
            <w:r>
              <w:rPr>
                <w:sz w:val="20"/>
                <w:szCs w:val="20"/>
              </w:rPr>
              <w:lastRenderedPageBreak/>
              <w:t>33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w:t>
            </w:r>
            <w:proofErr w:type="gramStart"/>
            <w:r>
              <w:rPr>
                <w:sz w:val="20"/>
                <w:szCs w:val="20"/>
              </w:rPr>
              <w:t>сердечно-сосудистая</w:t>
            </w:r>
            <w:proofErr w:type="gramEnd"/>
            <w:r>
              <w:rPr>
                <w:sz w:val="20"/>
                <w:szCs w:val="20"/>
              </w:rPr>
              <w:t xml:space="preserve"> хирургия» с кодами:</w:t>
            </w:r>
          </w:p>
          <w:p w:rsidR="00EE4FFE" w:rsidRDefault="003738F9">
            <w:pPr>
              <w:jc w:val="both"/>
              <w:rPr>
                <w:bCs/>
                <w:sz w:val="20"/>
                <w:szCs w:val="20"/>
              </w:rPr>
            </w:pPr>
            <w:r>
              <w:rPr>
                <w:sz w:val="20"/>
                <w:szCs w:val="20"/>
              </w:rPr>
              <w:t xml:space="preserve"> </w:t>
            </w:r>
            <w:r>
              <w:rPr>
                <w:bCs/>
                <w:sz w:val="20"/>
                <w:szCs w:val="20"/>
              </w:rPr>
              <w:t>СХ001-1</w:t>
            </w:r>
            <w:r>
              <w:rPr>
                <w:sz w:val="20"/>
                <w:szCs w:val="20"/>
              </w:rPr>
              <w:t xml:space="preserve"> «</w:t>
            </w:r>
            <w:r>
              <w:rPr>
                <w:bCs/>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 (баллонная вазодилатация с установкой 1- 3 стентов в сосуд (сосуды)»;</w:t>
            </w:r>
          </w:p>
          <w:p w:rsidR="00EE4FFE" w:rsidRDefault="003738F9">
            <w:pPr>
              <w:jc w:val="both"/>
              <w:rPr>
                <w:bCs/>
                <w:sz w:val="20"/>
                <w:szCs w:val="20"/>
              </w:rPr>
            </w:pPr>
            <w:r>
              <w:rPr>
                <w:bCs/>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w:t>
            </w:r>
            <w:r>
              <w:t xml:space="preserve"> (</w:t>
            </w:r>
            <w:r>
              <w:rPr>
                <w:bCs/>
                <w:sz w:val="20"/>
                <w:szCs w:val="20"/>
              </w:rPr>
              <w:t>баллонная вазодилатация с установкой 2 стентов в сосуд (сосуды)»;</w:t>
            </w:r>
          </w:p>
          <w:p w:rsidR="00EE4FFE" w:rsidRDefault="003738F9">
            <w:pPr>
              <w:jc w:val="both"/>
              <w:rPr>
                <w:bCs/>
                <w:sz w:val="20"/>
                <w:szCs w:val="20"/>
              </w:rPr>
            </w:pPr>
            <w:proofErr w:type="gramStart"/>
            <w:r>
              <w:rPr>
                <w:bCs/>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 (баллонная вазодилатация с установкой 3 стентов в сосуд (сосуды)»</w:t>
            </w:r>
            <w:proofErr w:type="gramEnd"/>
          </w:p>
          <w:p w:rsidR="00EE4FFE" w:rsidRDefault="00EE4FFE">
            <w:pPr>
              <w:jc w:val="both"/>
              <w:rPr>
                <w:bCs/>
                <w:sz w:val="20"/>
                <w:szCs w:val="20"/>
              </w:rPr>
            </w:pPr>
          </w:p>
          <w:p w:rsidR="00EE4FFE" w:rsidRDefault="00EE4FFE">
            <w:pPr>
              <w:jc w:val="both"/>
              <w:rPr>
                <w:bCs/>
                <w:sz w:val="20"/>
                <w:szCs w:val="20"/>
              </w:rPr>
            </w:pPr>
          </w:p>
          <w:p w:rsidR="00EE4FFE" w:rsidRDefault="00EE4FFE">
            <w:pPr>
              <w:jc w:val="both"/>
              <w:rPr>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rPr>
            </w:pPr>
            <w:r>
              <w:rPr>
                <w:sz w:val="20"/>
                <w:szCs w:val="20"/>
              </w:rPr>
              <w:t>СПб больница РАН (780245);</w:t>
            </w:r>
          </w:p>
          <w:p w:rsidR="00EE4FFE" w:rsidRDefault="003738F9">
            <w:pPr>
              <w:rPr>
                <w:sz w:val="20"/>
                <w:szCs w:val="20"/>
              </w:rPr>
            </w:pPr>
            <w:r>
              <w:rPr>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Тарифы с кодами СХ001-1, СХ001-2, СХ001-3 являются тарифами за законченный случай лечения по профилю «</w:t>
            </w:r>
            <w:proofErr w:type="gramStart"/>
            <w:r>
              <w:rPr>
                <w:sz w:val="20"/>
                <w:szCs w:val="20"/>
                <w:lang w:eastAsia="en-US"/>
              </w:rPr>
              <w:t>сердечно-сосудистая</w:t>
            </w:r>
            <w:proofErr w:type="gramEnd"/>
            <w:r>
              <w:rPr>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(уГемДи) в случае, если пациент получает заместительную почечную терапию в плановом порядке). </w:t>
            </w:r>
          </w:p>
          <w:p w:rsidR="00EE4FFE" w:rsidRDefault="003738F9">
            <w:pPr>
              <w:ind w:firstLine="397"/>
              <w:jc w:val="both"/>
              <w:rPr>
                <w:b/>
                <w:bCs/>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bCs/>
                <w:sz w:val="20"/>
                <w:szCs w:val="20"/>
                <w:lang w:val="en-US"/>
              </w:rPr>
              <w:t>I</w:t>
            </w:r>
            <w:r>
              <w:rPr>
                <w:b/>
                <w:bCs/>
                <w:sz w:val="20"/>
                <w:szCs w:val="20"/>
              </w:rPr>
              <w:t xml:space="preserve">20.0, </w:t>
            </w:r>
            <w:r>
              <w:rPr>
                <w:b/>
                <w:bCs/>
                <w:sz w:val="20"/>
                <w:szCs w:val="20"/>
                <w:lang w:val="en-US"/>
              </w:rPr>
              <w:t>I</w:t>
            </w:r>
            <w:r>
              <w:rPr>
                <w:b/>
                <w:bCs/>
                <w:sz w:val="20"/>
                <w:szCs w:val="20"/>
              </w:rPr>
              <w:t xml:space="preserve">21.0, </w:t>
            </w:r>
            <w:r>
              <w:rPr>
                <w:b/>
                <w:bCs/>
                <w:sz w:val="20"/>
                <w:szCs w:val="20"/>
                <w:lang w:val="en-US"/>
              </w:rPr>
              <w:t>I</w:t>
            </w:r>
            <w:r>
              <w:rPr>
                <w:b/>
                <w:bCs/>
                <w:sz w:val="20"/>
                <w:szCs w:val="20"/>
              </w:rPr>
              <w:t xml:space="preserve">21.1, </w:t>
            </w:r>
            <w:r>
              <w:rPr>
                <w:b/>
                <w:bCs/>
                <w:sz w:val="20"/>
                <w:szCs w:val="20"/>
                <w:lang w:val="en-US"/>
              </w:rPr>
              <w:t>I</w:t>
            </w:r>
            <w:r>
              <w:rPr>
                <w:b/>
                <w:bCs/>
                <w:sz w:val="20"/>
                <w:szCs w:val="20"/>
              </w:rPr>
              <w:t xml:space="preserve">21.2, </w:t>
            </w:r>
            <w:r>
              <w:rPr>
                <w:b/>
                <w:bCs/>
                <w:sz w:val="20"/>
                <w:szCs w:val="20"/>
                <w:lang w:val="en-US"/>
              </w:rPr>
              <w:t>I</w:t>
            </w:r>
            <w:r>
              <w:rPr>
                <w:b/>
                <w:bCs/>
                <w:sz w:val="20"/>
                <w:szCs w:val="20"/>
              </w:rPr>
              <w:t xml:space="preserve">21.3, </w:t>
            </w:r>
            <w:r>
              <w:rPr>
                <w:b/>
                <w:bCs/>
                <w:sz w:val="20"/>
                <w:szCs w:val="20"/>
                <w:lang w:val="en-US"/>
              </w:rPr>
              <w:t>I</w:t>
            </w:r>
            <w:r>
              <w:rPr>
                <w:b/>
                <w:bCs/>
                <w:sz w:val="20"/>
                <w:szCs w:val="20"/>
              </w:rPr>
              <w:t xml:space="preserve">21.9, </w:t>
            </w:r>
            <w:r>
              <w:rPr>
                <w:b/>
                <w:bCs/>
                <w:sz w:val="20"/>
                <w:szCs w:val="20"/>
                <w:lang w:val="en-US"/>
              </w:rPr>
              <w:t>I</w:t>
            </w:r>
            <w:r>
              <w:rPr>
                <w:b/>
                <w:bCs/>
                <w:sz w:val="20"/>
                <w:szCs w:val="20"/>
              </w:rPr>
              <w:t>22.</w:t>
            </w:r>
          </w:p>
          <w:p w:rsidR="00EE4FFE" w:rsidRDefault="00EE4FFE">
            <w:pPr>
              <w:ind w:firstLine="397"/>
              <w:jc w:val="both"/>
              <w:rPr>
                <w:sz w:val="20"/>
                <w:szCs w:val="20"/>
              </w:rPr>
            </w:pP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t>34</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rPr>
                <w:bCs/>
                <w:color w:val="FF0000"/>
                <w:sz w:val="20"/>
                <w:szCs w:val="20"/>
              </w:rPr>
            </w:pPr>
            <w:r>
              <w:rPr>
                <w:bCs/>
                <w:color w:val="FF0000"/>
                <w:sz w:val="20"/>
                <w:szCs w:val="20"/>
              </w:rPr>
              <w:t>Редакция строки 34 действует с 01.08.2025</w:t>
            </w:r>
          </w:p>
        </w:tc>
      </w:tr>
      <w:tr w:rsidR="00EE4FFE" w:rsidRPr="00995564">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Pr="00D40750"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 xml:space="preserve">Тариф на специализированную медицинскую помощь с кодом </w:t>
            </w:r>
            <w:r w:rsidRPr="00890F33">
              <w:rPr>
                <w:rFonts w:eastAsia="Times New Roman"/>
                <w:b w:val="0"/>
                <w:bCs/>
                <w:color w:val="FF0000"/>
                <w:sz w:val="20"/>
                <w:szCs w:val="20"/>
                <w:lang w:val="ru-RU" w:eastAsia="ru-RU"/>
              </w:rPr>
              <w:lastRenderedPageBreak/>
              <w:t>321670 «Плевральные состояния»</w:t>
            </w:r>
          </w:p>
          <w:p w:rsidR="00EE4FFE" w:rsidRDefault="00EE4FFE">
            <w:pPr>
              <w:contextualSpacing/>
              <w:jc w:val="both"/>
              <w:rPr>
                <w:bCs/>
                <w:color w:val="FF0000"/>
                <w:sz w:val="20"/>
                <w:szCs w:val="20"/>
              </w:rPr>
            </w:pP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Pr="00C567A2" w:rsidRDefault="003738F9">
            <w:pPr>
              <w:pStyle w:val="a3"/>
              <w:ind w:left="-134" w:firstLine="0"/>
              <w:outlineLvl w:val="1"/>
              <w:rPr>
                <w:b w:val="0"/>
                <w:bCs/>
                <w:color w:val="FF0000"/>
                <w:highlight w:val="yellow"/>
                <w:lang w:val="en-US"/>
              </w:rPr>
            </w:pPr>
            <w:r w:rsidRPr="00890F33">
              <w:rPr>
                <w:rFonts w:eastAsia="Times New Roman"/>
                <w:b w:val="0"/>
                <w:bCs/>
                <w:color w:val="FF0000"/>
                <w:sz w:val="20"/>
                <w:szCs w:val="20"/>
                <w:lang w:val="ru-RU" w:eastAsia="ru-RU"/>
              </w:rPr>
              <w:lastRenderedPageBreak/>
              <w:t xml:space="preserve">МО, имеющие лицензию на медицинскую деятельность по профилю «торакальная </w:t>
            </w:r>
            <w:r w:rsidRPr="00890F33">
              <w:rPr>
                <w:rFonts w:eastAsia="Times New Roman"/>
                <w:b w:val="0"/>
                <w:bCs/>
                <w:color w:val="FF0000"/>
                <w:sz w:val="20"/>
                <w:szCs w:val="20"/>
                <w:lang w:val="ru-RU" w:eastAsia="ru-RU"/>
              </w:rPr>
              <w:lastRenderedPageBreak/>
              <w:t>хирургия»</w:t>
            </w:r>
          </w:p>
        </w:tc>
        <w:tc>
          <w:tcPr>
            <w:tcW w:w="3357" w:type="dxa"/>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color w:val="FF0000"/>
                <w:sz w:val="20"/>
                <w:szCs w:val="20"/>
              </w:rPr>
              <w:lastRenderedPageBreak/>
              <w:t xml:space="preserve">Тариф с кодом  321670 применяется при заболеваниях  с  кодами диагнозов по  МКБ-10: </w:t>
            </w:r>
          </w:p>
          <w:p w:rsidR="00EE4FFE" w:rsidRDefault="003738F9">
            <w:pPr>
              <w:contextualSpacing/>
              <w:rPr>
                <w:color w:val="FF0000"/>
                <w:sz w:val="20"/>
                <w:szCs w:val="20"/>
                <w:lang w:val="en-US"/>
              </w:rPr>
            </w:pPr>
            <w:r>
              <w:rPr>
                <w:bCs/>
                <w:color w:val="FF0000"/>
                <w:sz w:val="20"/>
                <w:szCs w:val="20"/>
                <w:lang w:val="en-US"/>
              </w:rPr>
              <w:lastRenderedPageBreak/>
              <w:t xml:space="preserve">D14.2; </w:t>
            </w:r>
            <w:r>
              <w:rPr>
                <w:color w:val="FF0000"/>
                <w:sz w:val="20"/>
                <w:szCs w:val="20"/>
                <w:lang w:val="en-US"/>
              </w:rPr>
              <w:t xml:space="preserve">J92.0; J92.9; J94.1;  J94.8; J94.9; </w:t>
            </w:r>
            <w:r>
              <w:rPr>
                <w:bCs/>
                <w:color w:val="FF0000"/>
                <w:sz w:val="20"/>
                <w:szCs w:val="20"/>
                <w:lang w:val="en-US"/>
              </w:rPr>
              <w:t xml:space="preserve">J95.5; J95.8; </w:t>
            </w:r>
            <w:r>
              <w:rPr>
                <w:color w:val="FF0000"/>
                <w:sz w:val="20"/>
                <w:szCs w:val="20"/>
                <w:lang w:val="en-US"/>
              </w:rPr>
              <w:t>J98.4; J98.5; R04.8; R04.9; S27.5</w:t>
            </w: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lastRenderedPageBreak/>
              <w:t>35</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bCs/>
                <w:color w:val="FF0000"/>
                <w:sz w:val="20"/>
                <w:szCs w:val="20"/>
              </w:rPr>
              <w:t>Редакция строки 35 действует с 01.08.2025</w:t>
            </w:r>
          </w:p>
        </w:tc>
      </w:tr>
      <w:tr w:rsidR="00EE4FFE">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Pr="00D40750"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Тариф с кодом 211210 «Герпетическая инфекция и другие вирусные инфекции»,</w:t>
            </w: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Pr="00D40750"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Применяется медицинскими организациями, имеющими лицензию на медицинскую деятельность по профилю «Инфекционные болезни»</w:t>
            </w:r>
          </w:p>
          <w:p w:rsidR="00EE4FFE" w:rsidRPr="00D40750" w:rsidRDefault="00EE4FFE">
            <w:pPr>
              <w:pStyle w:val="a3"/>
              <w:ind w:left="-134" w:firstLine="0"/>
              <w:outlineLvl w:val="1"/>
              <w:rPr>
                <w:rFonts w:eastAsia="Times New Roman"/>
                <w:b w:val="0"/>
                <w:bCs/>
                <w:color w:val="FF0000"/>
                <w:sz w:val="20"/>
                <w:szCs w:val="20"/>
                <w:lang w:val="ru-RU" w:eastAsia="ru-RU"/>
              </w:rPr>
            </w:pPr>
          </w:p>
        </w:tc>
        <w:tc>
          <w:tcPr>
            <w:tcW w:w="3357" w:type="dxa"/>
            <w:vMerge w:val="restart"/>
            <w:tcBorders>
              <w:top w:val="single" w:sz="4" w:space="0" w:color="000000"/>
              <w:left w:val="single" w:sz="4" w:space="0" w:color="000000"/>
              <w:bottom w:val="single" w:sz="4" w:space="0" w:color="000000"/>
              <w:right w:val="single" w:sz="4" w:space="0" w:color="000000"/>
            </w:tcBorders>
          </w:tcPr>
          <w:p w:rsidR="00762A5E" w:rsidRPr="00D40750" w:rsidRDefault="003738F9" w:rsidP="00762A5E">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762A5E" w:rsidTr="00762A5E">
        <w:trPr>
          <w:trHeight w:val="276"/>
        </w:trPr>
        <w:tc>
          <w:tcPr>
            <w:tcW w:w="843" w:type="dxa"/>
            <w:vMerge w:val="restart"/>
            <w:tcBorders>
              <w:left w:val="single" w:sz="4" w:space="0" w:color="000000"/>
              <w:right w:val="single" w:sz="4" w:space="0" w:color="000000"/>
            </w:tcBorders>
          </w:tcPr>
          <w:p w:rsidR="00762A5E" w:rsidRPr="0003544D" w:rsidRDefault="0003544D" w:rsidP="0003544D">
            <w:pPr>
              <w:jc w:val="center"/>
              <w:rPr>
                <w:color w:val="FF0000"/>
                <w:sz w:val="20"/>
                <w:szCs w:val="20"/>
              </w:rPr>
            </w:pPr>
            <w:r w:rsidRPr="0003544D">
              <w:rPr>
                <w:color w:val="FF0000"/>
                <w:sz w:val="20"/>
                <w:szCs w:val="20"/>
              </w:rPr>
              <w:t>36</w:t>
            </w:r>
          </w:p>
        </w:tc>
        <w:tc>
          <w:tcPr>
            <w:tcW w:w="8728" w:type="dxa"/>
            <w:gridSpan w:val="4"/>
            <w:tcBorders>
              <w:top w:val="single" w:sz="4" w:space="0" w:color="000000"/>
              <w:left w:val="single" w:sz="4" w:space="0" w:color="000000"/>
              <w:bottom w:val="single" w:sz="4" w:space="0" w:color="000000"/>
              <w:right w:val="single" w:sz="4" w:space="0" w:color="000000"/>
            </w:tcBorders>
          </w:tcPr>
          <w:p w:rsidR="00762A5E" w:rsidRPr="00D40750" w:rsidRDefault="0003544D" w:rsidP="0003544D">
            <w:pPr>
              <w:pStyle w:val="a3"/>
              <w:ind w:left="0" w:firstLine="0"/>
              <w:outlineLvl w:val="1"/>
              <w:rPr>
                <w:rFonts w:eastAsia="Times New Roman"/>
                <w:b w:val="0"/>
                <w:bCs/>
                <w:color w:val="FF0000"/>
                <w:sz w:val="20"/>
                <w:szCs w:val="20"/>
                <w:lang w:val="ru-RU" w:eastAsia="ru-RU"/>
              </w:rPr>
            </w:pPr>
            <w:r w:rsidRPr="00890F33">
              <w:rPr>
                <w:b w:val="0"/>
                <w:bCs/>
                <w:color w:val="FF0000"/>
                <w:sz w:val="20"/>
                <w:szCs w:val="20"/>
                <w:lang w:val="ru-RU"/>
              </w:rPr>
              <w:t>Редакция строки 3</w:t>
            </w:r>
            <w:r>
              <w:rPr>
                <w:b w:val="0"/>
                <w:bCs/>
                <w:color w:val="FF0000"/>
                <w:sz w:val="20"/>
                <w:szCs w:val="20"/>
                <w:lang w:val="en-US"/>
              </w:rPr>
              <w:t>6</w:t>
            </w:r>
            <w:r w:rsidRPr="00890F33">
              <w:rPr>
                <w:b w:val="0"/>
                <w:bCs/>
                <w:color w:val="FF0000"/>
                <w:sz w:val="20"/>
                <w:szCs w:val="20"/>
                <w:lang w:val="ru-RU"/>
              </w:rPr>
              <w:t xml:space="preserve"> действует с 01.</w:t>
            </w:r>
            <w:r>
              <w:rPr>
                <w:b w:val="0"/>
                <w:bCs/>
                <w:color w:val="FF0000"/>
                <w:sz w:val="20"/>
                <w:szCs w:val="20"/>
                <w:lang w:val="en-US"/>
              </w:rPr>
              <w:t>11</w:t>
            </w:r>
            <w:r w:rsidRPr="00890F33">
              <w:rPr>
                <w:b w:val="0"/>
                <w:bCs/>
                <w:color w:val="FF0000"/>
                <w:sz w:val="20"/>
                <w:szCs w:val="20"/>
                <w:lang w:val="ru-RU"/>
              </w:rPr>
              <w:t>.2025</w:t>
            </w:r>
          </w:p>
        </w:tc>
      </w:tr>
      <w:tr w:rsidR="00762A5E">
        <w:trPr>
          <w:trHeight w:val="276"/>
        </w:trPr>
        <w:tc>
          <w:tcPr>
            <w:tcW w:w="843" w:type="dxa"/>
            <w:vMerge/>
            <w:tcBorders>
              <w:left w:val="single" w:sz="4" w:space="0" w:color="000000"/>
              <w:right w:val="single" w:sz="4" w:space="0" w:color="000000"/>
            </w:tcBorders>
          </w:tcPr>
          <w:p w:rsidR="00762A5E" w:rsidRDefault="00762A5E"/>
        </w:tc>
        <w:tc>
          <w:tcPr>
            <w:tcW w:w="2716" w:type="dxa"/>
            <w:tcBorders>
              <w:top w:val="single" w:sz="4" w:space="0" w:color="000000"/>
              <w:left w:val="single" w:sz="4" w:space="0" w:color="000000"/>
              <w:bottom w:val="single" w:sz="4" w:space="0" w:color="000000"/>
              <w:right w:val="single" w:sz="4" w:space="0" w:color="000000"/>
            </w:tcBorders>
          </w:tcPr>
          <w:p w:rsidR="00762A5E" w:rsidRPr="00D40750" w:rsidRDefault="0003544D" w:rsidP="0003544D">
            <w:pPr>
              <w:pStyle w:val="a3"/>
              <w:ind w:left="0" w:firstLine="0"/>
              <w:outlineLvl w:val="1"/>
              <w:rPr>
                <w:rFonts w:eastAsia="Times New Roman"/>
                <w:b w:val="0"/>
                <w:bCs/>
                <w:color w:val="FF0000"/>
                <w:sz w:val="20"/>
                <w:szCs w:val="20"/>
                <w:lang w:val="ru-RU" w:eastAsia="ru-RU"/>
              </w:rPr>
            </w:pPr>
            <w:r w:rsidRPr="00070848">
              <w:rPr>
                <w:rFonts w:eastAsia="Times New Roman"/>
                <w:b w:val="0"/>
                <w:bCs/>
                <w:color w:val="FF0000"/>
                <w:sz w:val="20"/>
                <w:szCs w:val="20"/>
                <w:lang w:val="ru-RU"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000000"/>
              <w:right w:val="single" w:sz="4" w:space="0" w:color="000000"/>
            </w:tcBorders>
          </w:tcPr>
          <w:p w:rsidR="00762A5E" w:rsidRPr="00D40750" w:rsidRDefault="00762A5E">
            <w:pPr>
              <w:pStyle w:val="a3"/>
              <w:ind w:left="-134" w:firstLine="0"/>
              <w:outlineLvl w:val="1"/>
              <w:rPr>
                <w:rFonts w:eastAsia="Times New Roman"/>
                <w:b w:val="0"/>
                <w:bCs/>
                <w:color w:val="FF0000"/>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762A5E" w:rsidRPr="00D40750" w:rsidRDefault="0003544D" w:rsidP="0003544D">
            <w:pPr>
              <w:pStyle w:val="a3"/>
              <w:ind w:left="0" w:firstLine="0"/>
              <w:outlineLvl w:val="1"/>
              <w:rPr>
                <w:lang w:val="ru-RU"/>
              </w:rPr>
            </w:pPr>
            <w:r w:rsidRPr="00070848">
              <w:rPr>
                <w:rFonts w:eastAsia="Times New Roman"/>
                <w:b w:val="0"/>
                <w:bCs/>
                <w:color w:val="FF0000"/>
                <w:sz w:val="20"/>
                <w:szCs w:val="20"/>
                <w:lang w:val="ru-RU"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w:t>
            </w:r>
            <w:r>
              <w:rPr>
                <w:rFonts w:eastAsia="Times New Roman"/>
                <w:b w:val="0"/>
                <w:bCs/>
                <w:color w:val="FF0000"/>
                <w:sz w:val="20"/>
                <w:szCs w:val="20"/>
                <w:lang w:val="ru-RU" w:eastAsia="ru-RU"/>
              </w:rPr>
              <w:t xml:space="preserve"> и в случае, </w:t>
            </w:r>
            <w:r w:rsidRPr="00070848">
              <w:rPr>
                <w:rFonts w:eastAsia="Times New Roman"/>
                <w:b w:val="0"/>
                <w:bCs/>
                <w:color w:val="FF0000"/>
                <w:sz w:val="20"/>
                <w:szCs w:val="20"/>
                <w:lang w:val="ru-RU" w:eastAsia="ru-RU"/>
              </w:rPr>
              <w:t>если перевод невозможен.</w:t>
            </w:r>
          </w:p>
        </w:tc>
      </w:tr>
    </w:tbl>
    <w:p w:rsidR="00EE4FFE" w:rsidRDefault="003738F9">
      <w:pPr>
        <w:pStyle w:val="afc"/>
        <w:spacing w:before="120"/>
        <w:ind w:firstLine="539"/>
        <w:jc w:val="both"/>
        <w:rPr>
          <w:rFonts w:ascii="Times New Roman" w:hAnsi="Times New Roman"/>
          <w:bCs/>
          <w:sz w:val="24"/>
          <w:szCs w:val="24"/>
        </w:rPr>
      </w:pPr>
      <w:r>
        <w:rPr>
          <w:rFonts w:ascii="Times New Roman" w:hAnsi="Times New Roman"/>
          <w:b/>
          <w:bCs/>
          <w:sz w:val="24"/>
          <w:szCs w:val="24"/>
        </w:rPr>
        <w:t>4.3.</w:t>
      </w:r>
      <w:r>
        <w:rPr>
          <w:rFonts w:ascii="Times New Roman" w:hAnsi="Times New Roman"/>
          <w:bCs/>
          <w:sz w:val="24"/>
          <w:szCs w:val="24"/>
        </w:rPr>
        <w:t xml:space="preserve"> Тариф с кодом 321520 «Острый лимфаденит» в соответствии с </w:t>
      </w:r>
      <w:r>
        <w:rPr>
          <w:rFonts w:ascii="Times New Roman" w:hAnsi="Times New Roman"/>
          <w:b/>
          <w:bCs/>
          <w:sz w:val="24"/>
          <w:szCs w:val="24"/>
        </w:rPr>
        <w:t>разделом 1 Приложения № 4</w:t>
      </w:r>
      <w:r>
        <w:rPr>
          <w:rFonts w:ascii="Times New Roman" w:hAnsi="Times New Roman"/>
          <w:bCs/>
          <w:sz w:val="24"/>
          <w:szCs w:val="24"/>
        </w:rPr>
        <w:t xml:space="preserve"> к ГТС на 2025 год применяется при консервативном лечении острого лимфаденита.</w:t>
      </w:r>
    </w:p>
    <w:p w:rsidR="00EE4FFE" w:rsidRDefault="003738F9">
      <w:pPr>
        <w:pStyle w:val="afc"/>
        <w:ind w:firstLine="539"/>
        <w:jc w:val="both"/>
        <w:rPr>
          <w:rFonts w:ascii="Times New Roman" w:hAnsi="Times New Roman"/>
          <w:bCs/>
          <w:sz w:val="24"/>
          <w:szCs w:val="24"/>
        </w:rPr>
      </w:pPr>
      <w:r>
        <w:rPr>
          <w:rFonts w:ascii="Times New Roman" w:hAnsi="Times New Roman"/>
          <w:b/>
          <w:bCs/>
          <w:sz w:val="24"/>
          <w:szCs w:val="24"/>
        </w:rPr>
        <w:t>4.4.</w:t>
      </w:r>
      <w:r>
        <w:rPr>
          <w:rFonts w:ascii="Times New Roman" w:hAnsi="Times New Roman"/>
          <w:bCs/>
          <w:sz w:val="24"/>
          <w:szCs w:val="24"/>
        </w:rPr>
        <w:t xml:space="preserve"> </w:t>
      </w:r>
      <w:proofErr w:type="gramStart"/>
      <w:r>
        <w:rPr>
          <w:rFonts w:ascii="Times New Roman" w:hAnsi="Times New Roman"/>
          <w:bCs/>
          <w:sz w:val="24"/>
          <w:szCs w:val="24"/>
        </w:rPr>
        <w:t xml:space="preserve">Тариф с кодом 361130 «Аномалии и другие состояния, связанные с женскими половыми органами» в соответствии с </w:t>
      </w:r>
      <w:r>
        <w:rPr>
          <w:rFonts w:ascii="Times New Roman" w:hAnsi="Times New Roman"/>
          <w:b/>
          <w:bCs/>
          <w:sz w:val="24"/>
          <w:szCs w:val="24"/>
        </w:rPr>
        <w:t>разделом 1  Приложения № 4</w:t>
      </w:r>
      <w:r>
        <w:rPr>
          <w:rFonts w:ascii="Times New Roman" w:hAnsi="Times New Roman"/>
          <w:bCs/>
          <w:sz w:val="24"/>
          <w:szCs w:val="24"/>
        </w:rPr>
        <w:t xml:space="preserve"> к ГТС на 2025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Pr>
          <w:rFonts w:ascii="Times New Roman" w:hAnsi="Times New Roman"/>
          <w:bCs/>
          <w:sz w:val="24"/>
          <w:szCs w:val="24"/>
        </w:rPr>
        <w:t xml:space="preserve">, </w:t>
      </w:r>
      <w:proofErr w:type="gramStart"/>
      <w:r>
        <w:rPr>
          <w:rFonts w:ascii="Times New Roman" w:hAnsi="Times New Roman"/>
          <w:bCs/>
          <w:sz w:val="24"/>
          <w:szCs w:val="24"/>
        </w:rPr>
        <w:t>Q50.1, Q50.2, Q50.3,Q50.4, Q50.5, Q50.6, Q51.0, Q51.1, Q51.2, Q51.3, Q51.4, Q51.5, Q51.6, Q51.7, Q51.8, Q51.9, Q52.0, Q52.1, Q52.2, Q52.3, Q52.4, Q52.5, Q52.6, Q52.7, Q52.8, Q52.9.</w:t>
      </w:r>
      <w:proofErr w:type="gramEnd"/>
    </w:p>
    <w:p w:rsidR="00EE4FFE" w:rsidRDefault="003738F9">
      <w:pPr>
        <w:pStyle w:val="210"/>
        <w:widowControl w:val="0"/>
        <w:tabs>
          <w:tab w:val="left" w:pos="7797"/>
        </w:tabs>
        <w:rPr>
          <w:rFonts w:eastAsia="Calibri"/>
          <w:iCs/>
        </w:rPr>
      </w:pPr>
      <w:r>
        <w:rPr>
          <w:b/>
        </w:rPr>
        <w:t>4.5.</w:t>
      </w:r>
      <w:r>
        <w:rPr>
          <w:rFonts w:eastAsia="Calibri"/>
          <w:iCs/>
        </w:rPr>
        <w:t xml:space="preserve"> </w:t>
      </w:r>
      <w:r>
        <w:t>Тарифы</w:t>
      </w:r>
      <w:r>
        <w:rPr>
          <w:rFonts w:eastAsia="Calibri"/>
          <w:iCs/>
        </w:rPr>
        <w:t xml:space="preserve"> на оплату медицинской помощи пациентам с COVID-19 в стационарных условиях установлены в соответствии с </w:t>
      </w:r>
      <w:r>
        <w:rPr>
          <w:rFonts w:eastAsia="Calibri"/>
          <w:b/>
          <w:iCs/>
        </w:rPr>
        <w:t>разделом 2 Приложения № 4</w:t>
      </w:r>
      <w:r>
        <w:rPr>
          <w:rFonts w:eastAsia="Calibri"/>
          <w:iCs/>
        </w:rPr>
        <w:t xml:space="preserve"> к ГТС на 2025 год.</w:t>
      </w:r>
    </w:p>
    <w:p w:rsidR="00EE4FFE" w:rsidRDefault="003738F9">
      <w:pPr>
        <w:pStyle w:val="210"/>
        <w:widowControl w:val="0"/>
        <w:tabs>
          <w:tab w:val="left" w:pos="7797"/>
        </w:tabs>
      </w:pPr>
      <w:r>
        <w:rPr>
          <w:rFonts w:eastAsia="Calibri"/>
          <w:iCs/>
        </w:rPr>
        <w:t xml:space="preserve">Тариф </w:t>
      </w:r>
      <w:r>
        <w:t xml:space="preserve">с кодом 211571 и тариф с кодом 211572 применяются в случае обследования пациента с легким течением </w:t>
      </w:r>
      <w:r>
        <w:rPr>
          <w:lang w:val="en-US"/>
        </w:rPr>
        <w:t>COVID</w:t>
      </w:r>
      <w:r>
        <w:t>-19 и перевода пациента на долечивание в порядке, утвержденном Комитетом по здравоохранению.</w:t>
      </w:r>
    </w:p>
    <w:p w:rsidR="00EE4FFE" w:rsidRDefault="003738F9">
      <w:pPr>
        <w:pStyle w:val="210"/>
        <w:widowControl w:val="0"/>
        <w:tabs>
          <w:tab w:val="left" w:pos="7797"/>
        </w:tabs>
      </w:pPr>
      <w:r>
        <w:t>Тариф с кодом 211573 применяется при лечении пациентов с легким течением COVID-19 в случаях, предусмотренных Рекомендациями.</w:t>
      </w:r>
    </w:p>
    <w:p w:rsidR="00EE4FFE" w:rsidRDefault="003738F9">
      <w:pPr>
        <w:pStyle w:val="210"/>
        <w:widowControl w:val="0"/>
        <w:tabs>
          <w:tab w:val="left" w:pos="7797"/>
        </w:tabs>
      </w:pPr>
      <w: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 xml:space="preserve">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w:t>
      </w:r>
      <w:r>
        <w:lastRenderedPageBreak/>
        <w:t>COVID-19, в соответствии с классификацией COVID-19 по степени тяжести.</w:t>
      </w:r>
    </w:p>
    <w:p w:rsidR="00EE4FFE" w:rsidRDefault="003738F9">
      <w:pPr>
        <w:pStyle w:val="210"/>
        <w:widowControl w:val="0"/>
        <w:tabs>
          <w:tab w:val="left" w:pos="7797"/>
        </w:tabs>
      </w:pPr>
      <w: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EE4FFE" w:rsidRDefault="003738F9">
      <w:pPr>
        <w:pStyle w:val="210"/>
        <w:widowControl w:val="0"/>
        <w:tabs>
          <w:tab w:val="left" w:pos="7797"/>
        </w:tabs>
      </w:pPr>
      <w:r>
        <w:t>Тарифы 211582, 211584, 211592, 211593, 211596, 211597 применяются при применении моноклональных антител, перечисленных в Рекомендациях.</w:t>
      </w:r>
    </w:p>
    <w:p w:rsidR="00EE4FFE" w:rsidRDefault="003738F9">
      <w:pPr>
        <w:pStyle w:val="210"/>
        <w:widowControl w:val="0"/>
        <w:tabs>
          <w:tab w:val="left" w:pos="7797"/>
        </w:tabs>
      </w:pPr>
      <w:r>
        <w:rPr>
          <w:b/>
        </w:rPr>
        <w:t>4.6.</w:t>
      </w:r>
      <w:r>
        <w:t xml:space="preserve"> </w:t>
      </w:r>
      <w:proofErr w:type="gramStart"/>
      <w:r>
        <w:t xml:space="preserve">Тарифы </w:t>
      </w:r>
      <w:r>
        <w:rPr>
          <w:iCs/>
        </w:rPr>
        <w:t xml:space="preserve">на оказание специализированной медицинской помощи в условиях круглосуточного стационара пациентам по профилю «акушерство и гинекология» (для беременных и рожениц) </w:t>
      </w:r>
      <w:r>
        <w:t xml:space="preserve">с кодами </w:t>
      </w:r>
      <w:r>
        <w:rPr>
          <w:iCs/>
        </w:rPr>
        <w:t xml:space="preserve">461620, 461630 (с 01.04.2025), 462170, 462180, 462200, 462210, 462220, 462240, 462250, 462260, 462270, 462280, 462290, 462300, 462310, 462320, 462330, 462340, 462350, 462360, 462370, 462380, 462390, 462400, 462410, 462420, 462430, 462440, 462450, 462470, 462480, 462550, 462580, 462590, 462600 </w:t>
      </w:r>
      <w:r>
        <w:t>применяются</w:t>
      </w:r>
      <w:proofErr w:type="gramEnd"/>
      <w:r>
        <w:t xml:space="preserve"> ООО </w:t>
      </w:r>
      <w:r>
        <w:rPr>
          <w:iCs/>
        </w:rPr>
        <w:t>«Многопрофильная клиника Сестрорецкая»</w:t>
      </w:r>
      <w:r>
        <w:t xml:space="preserve"> (780694).</w:t>
      </w:r>
    </w:p>
    <w:p w:rsidR="00EE4FFE" w:rsidRDefault="003738F9">
      <w:pPr>
        <w:pStyle w:val="210"/>
        <w:widowControl w:val="0"/>
        <w:tabs>
          <w:tab w:val="left" w:pos="7797"/>
        </w:tabs>
      </w:pPr>
      <w:r>
        <w:rPr>
          <w:b/>
        </w:rPr>
        <w:t xml:space="preserve">4.7. </w:t>
      </w:r>
      <w:r>
        <w:t>Тариф с кодом 301250 «ПУЛЬМ_Дифференциальная диагностика бронхиальной астмы (обсл</w:t>
      </w:r>
      <w:proofErr w:type="gramStart"/>
      <w:r>
        <w:t>.п</w:t>
      </w:r>
      <w:proofErr w:type="gramEnd"/>
      <w:r>
        <w:t>ризыв.в воор.силы)» применяется при наличии  следующих условий:</w:t>
      </w:r>
    </w:p>
    <w:p w:rsidR="00EE4FFE" w:rsidRDefault="003738F9">
      <w:pPr>
        <w:ind w:firstLine="567"/>
        <w:jc w:val="both"/>
      </w:pPr>
      <w:proofErr w:type="gramStart"/>
      <w:r>
        <w:rPr>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8" w:tooltip="consultantplus://offline/ref=9673D3BAD8E0D9C980B52F2E88F02D21C496EEA2F49A9183345203C2DB8CD7CA33C0D92FCB33930BBA147B0054EFA41004E00C033EjBRBI" w:history="1">
        <w:r>
          <w:rPr>
            <w:lang w:eastAsia="ar-SA"/>
          </w:rPr>
          <w:t>пунктом 4 статьи 5.1</w:t>
        </w:r>
      </w:hyperlink>
      <w:r>
        <w:rPr>
          <w:lang w:eastAsia="ar-SA"/>
        </w:rPr>
        <w:t xml:space="preserve"> Федерального закона «О воинской обязанности и военной службе», выданное на основании </w:t>
      </w:r>
      <w:r>
        <w:t xml:space="preserve">решения комиссии по постановке граждан на воинский учет или призывной комиссии </w:t>
      </w:r>
      <w:r>
        <w:rPr>
          <w:lang w:eastAsia="ar-SA"/>
        </w:rPr>
        <w:t>при необходимости подтверждения или исключения диагноза бронхиальной астмы в учреждения здравоохранения, перечень которых определен в приложении</w:t>
      </w:r>
      <w:proofErr w:type="gramEnd"/>
      <w:r>
        <w:rPr>
          <w:lang w:eastAsia="ar-SA"/>
        </w:rPr>
        <w:t xml:space="preserve"> к распоряжению Губернатора Санкт-Петербурга от 24.09.2021 №10-рг по профилю «пульмонология» </w:t>
      </w:r>
      <w:r>
        <w:t>и наличие  заключения, выданного  по результатам медицинского обследования.</w:t>
      </w:r>
    </w:p>
    <w:p w:rsidR="00EE4FFE" w:rsidRDefault="003738F9">
      <w:pPr>
        <w:pStyle w:val="210"/>
        <w:widowControl w:val="0"/>
        <w:tabs>
          <w:tab w:val="left" w:pos="7797"/>
        </w:tabs>
      </w:pPr>
      <w:r>
        <w:t>В случае неподтверждения диагноза бронхиальной астмы при выставлении счета указывается код диагноза Z02.3 «Обследование призывников в вооруженные силы».</w:t>
      </w:r>
    </w:p>
    <w:p w:rsidR="00EE4FFE" w:rsidRDefault="003738F9">
      <w:pPr>
        <w:pStyle w:val="210"/>
        <w:widowControl w:val="0"/>
        <w:tabs>
          <w:tab w:val="left" w:pos="7797"/>
        </w:tabs>
      </w:pPr>
      <w:r>
        <w:rPr>
          <w:color w:val="FF0000"/>
        </w:rPr>
        <w:t>(абзац исключен с 01.10.2025).</w:t>
      </w:r>
    </w:p>
    <w:p w:rsidR="00EE4FFE" w:rsidRDefault="003738F9">
      <w:pPr>
        <w:pStyle w:val="afc"/>
        <w:ind w:firstLine="539"/>
        <w:jc w:val="both"/>
        <w:rPr>
          <w:rFonts w:ascii="Times New Roman" w:hAnsi="Times New Roman"/>
          <w:bCs/>
          <w:sz w:val="24"/>
          <w:szCs w:val="24"/>
        </w:rPr>
      </w:pPr>
      <w:r>
        <w:rPr>
          <w:rFonts w:ascii="Times New Roman" w:hAnsi="Times New Roman"/>
          <w:bCs/>
          <w:sz w:val="24"/>
          <w:szCs w:val="24"/>
        </w:rPr>
        <w:t xml:space="preserve"> </w:t>
      </w:r>
      <w:r>
        <w:rPr>
          <w:rFonts w:ascii="Times New Roman" w:hAnsi="Times New Roman"/>
          <w:b/>
          <w:bCs/>
          <w:sz w:val="24"/>
          <w:szCs w:val="24"/>
        </w:rPr>
        <w:t>4.8.</w:t>
      </w:r>
      <w:r>
        <w:rPr>
          <w:rFonts w:ascii="Times New Roman" w:hAnsi="Times New Roman"/>
          <w:bCs/>
          <w:sz w:val="24"/>
          <w:szCs w:val="24"/>
        </w:rPr>
        <w:t> </w:t>
      </w:r>
      <w:proofErr w:type="gramStart"/>
      <w:r>
        <w:rPr>
          <w:rFonts w:ascii="Times New Roman" w:hAnsi="Times New Roman"/>
          <w:bCs/>
          <w:sz w:val="24"/>
          <w:szCs w:val="24"/>
        </w:rPr>
        <w:t xml:space="preserve">Тарифы на оплату медицинской помощи по профилю «медицинская реабилитация» в соответствии с </w:t>
      </w:r>
      <w:r>
        <w:rPr>
          <w:rFonts w:ascii="Times New Roman" w:hAnsi="Times New Roman"/>
          <w:b/>
          <w:bCs/>
          <w:sz w:val="24"/>
          <w:szCs w:val="24"/>
        </w:rPr>
        <w:t>Приложением № 6</w:t>
      </w:r>
      <w:r>
        <w:rPr>
          <w:rFonts w:ascii="Times New Roman" w:hAnsi="Times New Roman"/>
          <w:bCs/>
          <w:sz w:val="24"/>
          <w:szCs w:val="24"/>
        </w:rPr>
        <w:t xml:space="preserve"> к ГТС на 2025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sz w:val="24"/>
          <w:szCs w:val="24"/>
        </w:rPr>
        <w:t xml:space="preserve"> </w:t>
      </w:r>
      <w:r>
        <w:rPr>
          <w:rFonts w:ascii="Times New Roman" w:hAnsi="Times New Roman"/>
          <w:bCs/>
          <w:sz w:val="24"/>
          <w:szCs w:val="24"/>
        </w:rPr>
        <w:t xml:space="preserve">в соответствии с перечнями, приведенными в </w:t>
      </w:r>
      <w:r>
        <w:rPr>
          <w:rFonts w:ascii="Times New Roman" w:hAnsi="Times New Roman"/>
          <w:b/>
          <w:bCs/>
          <w:sz w:val="24"/>
          <w:szCs w:val="24"/>
        </w:rPr>
        <w:t>Приложении № 6</w:t>
      </w:r>
      <w:r>
        <w:rPr>
          <w:rFonts w:ascii="Times New Roman" w:hAnsi="Times New Roman"/>
          <w:bCs/>
          <w:sz w:val="24"/>
          <w:szCs w:val="24"/>
        </w:rPr>
        <w:t xml:space="preserve"> к ГТС на 2025 год.</w:t>
      </w:r>
      <w:proofErr w:type="gramEnd"/>
    </w:p>
    <w:p w:rsidR="00EE4FFE" w:rsidRDefault="003738F9">
      <w:pPr>
        <w:pStyle w:val="24"/>
        <w:widowControl w:val="0"/>
        <w:ind w:firstLine="561"/>
      </w:pPr>
      <w:r>
        <w:rPr>
          <w:bCs/>
        </w:rPr>
        <w:t>Направление пациентов на медицинскую реабилитацию в стационарных условиях и в</w:t>
      </w:r>
      <w:r>
        <w:t xml:space="preserve"> </w:t>
      </w:r>
      <w:r>
        <w:lastRenderedPageBreak/>
        <w:t>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 суммы, исчисленной в соответствии с тарифами на оплату </w:t>
      </w:r>
      <w:r>
        <w:rPr>
          <w:rFonts w:ascii="Times New Roman" w:hAnsi="Times New Roman"/>
          <w:bCs/>
          <w:sz w:val="24"/>
          <w:szCs w:val="24"/>
        </w:rPr>
        <w:t>медицинской помощи по профилю «медицинская реабилитация»</w:t>
      </w:r>
      <w:r>
        <w:rPr>
          <w:rFonts w:ascii="Times New Roman" w:eastAsia="MS Mincho" w:hAnsi="Times New Roman"/>
          <w:sz w:val="24"/>
          <w:szCs w:val="24"/>
        </w:rPr>
        <w:t xml:space="preserve">, и длительностью пребывания пациента на отделении </w:t>
      </w:r>
      <w:r>
        <w:rPr>
          <w:rFonts w:ascii="Times New Roman" w:hAnsi="Times New Roman"/>
          <w:sz w:val="24"/>
          <w:szCs w:val="24"/>
        </w:rPr>
        <w:t>медицинской реабилитации</w:t>
      </w:r>
      <w:r>
        <w:rPr>
          <w:rFonts w:ascii="Times New Roman" w:eastAsia="MS Mincho" w:hAnsi="Times New Roman"/>
          <w:sz w:val="24"/>
          <w:szCs w:val="24"/>
        </w:rPr>
        <w:t>.</w:t>
      </w:r>
    </w:p>
    <w:p w:rsidR="00EE4FFE" w:rsidRDefault="003738F9">
      <w:pPr>
        <w:pStyle w:val="afc"/>
        <w:ind w:firstLine="539"/>
        <w:jc w:val="both"/>
        <w:rPr>
          <w:rFonts w:ascii="Times New Roman" w:eastAsia="MS Mincho" w:hAnsi="Times New Roman"/>
          <w:sz w:val="24"/>
          <w:szCs w:val="24"/>
        </w:rPr>
      </w:pPr>
      <w:proofErr w:type="gramStart"/>
      <w:r>
        <w:rPr>
          <w:rFonts w:ascii="Times New Roman" w:eastAsia="MS Mincho" w:hAnsi="Times New Roman"/>
          <w:sz w:val="24"/>
          <w:szCs w:val="24"/>
        </w:rPr>
        <w:t xml:space="preserve">К тарифам в соответствии с </w:t>
      </w:r>
      <w:r>
        <w:rPr>
          <w:rFonts w:ascii="Times New Roman" w:eastAsia="MS Mincho" w:hAnsi="Times New Roman"/>
          <w:b/>
          <w:sz w:val="24"/>
          <w:szCs w:val="24"/>
        </w:rPr>
        <w:t>Приложением № 6</w:t>
      </w:r>
      <w:r>
        <w:rPr>
          <w:rFonts w:ascii="Times New Roman" w:eastAsia="MS Mincho" w:hAnsi="Times New Roman"/>
          <w:sz w:val="24"/>
          <w:szCs w:val="24"/>
        </w:rPr>
        <w:t xml:space="preserve"> к ГТС на 2025 год дополнительные тарифы в соответствии с Приложениями № 8, № 10 и № 11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 если пациент получает заместительную почечную терапию в плановом порядке.</w:t>
      </w:r>
      <w:proofErr w:type="gramEnd"/>
    </w:p>
    <w:p w:rsidR="00EE4FFE" w:rsidRDefault="003738F9">
      <w:pPr>
        <w:pStyle w:val="210"/>
        <w:widowControl w:val="0"/>
        <w:tabs>
          <w:tab w:val="left" w:pos="7797"/>
        </w:tabs>
        <w:rPr>
          <w:iCs/>
        </w:rPr>
      </w:pPr>
      <w:r>
        <w:rPr>
          <w:iCs/>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EE4FFE" w:rsidRDefault="003738F9">
      <w:pPr>
        <w:pStyle w:val="210"/>
        <w:widowControl w:val="0"/>
        <w:tabs>
          <w:tab w:val="left" w:pos="7797"/>
        </w:tabs>
        <w:rPr>
          <w:iCs/>
        </w:rPr>
      </w:pPr>
      <w:r>
        <w:rPr>
          <w:iCs/>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EE4FFE" w:rsidRDefault="003738F9">
      <w:pPr>
        <w:pStyle w:val="210"/>
        <w:widowControl w:val="0"/>
        <w:tabs>
          <w:tab w:val="left" w:pos="7797"/>
        </w:tabs>
        <w:rPr>
          <w:color w:val="FF0000"/>
        </w:rPr>
      </w:pPr>
      <w:r>
        <w:rPr>
          <w:b/>
          <w:color w:val="FF0000"/>
        </w:rPr>
        <w:t>4.8.1.</w:t>
      </w:r>
      <w:r>
        <w:rPr>
          <w:color w:val="FF0000"/>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Pr>
          <w:color w:val="FF0000"/>
        </w:rPr>
        <w:t xml:space="preserve"> А</w:t>
      </w:r>
      <w:proofErr w:type="gramEnd"/>
      <w:r>
        <w:rPr>
          <w:color w:val="FF0000"/>
        </w:rPr>
        <w:t>»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A03.28.001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EE4FFE">
      <w:pPr>
        <w:pStyle w:val="210"/>
        <w:widowControl w:val="0"/>
        <w:tabs>
          <w:tab w:val="left" w:pos="7797"/>
        </w:tabs>
        <w:rPr>
          <w:color w:val="FF0000"/>
        </w:rPr>
      </w:pPr>
    </w:p>
    <w:p w:rsidR="00EE4FFE" w:rsidRDefault="003738F9">
      <w:pPr>
        <w:pStyle w:val="210"/>
        <w:widowControl w:val="0"/>
        <w:tabs>
          <w:tab w:val="left" w:pos="7797"/>
        </w:tabs>
        <w:rPr>
          <w:color w:val="FF0000"/>
        </w:rPr>
      </w:pPr>
      <w:r>
        <w:rPr>
          <w:b/>
          <w:color w:val="FF0000"/>
        </w:rPr>
        <w:t>4.8.2.</w:t>
      </w:r>
      <w:r>
        <w:rPr>
          <w:color w:val="FF0000"/>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4.8.3.</w:t>
      </w:r>
      <w:r>
        <w:rPr>
          <w:color w:val="FF0000"/>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Pr>
          <w:color w:val="FF0000"/>
        </w:rPr>
        <w:t xml:space="preserve"> А</w:t>
      </w:r>
      <w:proofErr w:type="gramEnd"/>
      <w:r>
        <w:rPr>
          <w:color w:val="FF0000"/>
        </w:rPr>
        <w:t>»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A03.28.001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4.8.4.</w:t>
      </w:r>
      <w:r>
        <w:rPr>
          <w:color w:val="FF0000"/>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 xml:space="preserve">4.8.5. </w:t>
      </w:r>
      <w:r>
        <w:rPr>
          <w:color w:val="FF0000"/>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Чрескожная электронейростимуляция при </w:t>
            </w:r>
            <w:r>
              <w:rPr>
                <w:color w:val="FF0000"/>
              </w:rPr>
              <w:lastRenderedPageBreak/>
              <w:t>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lastRenderedPageBreak/>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A19.03.003.015</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4.8.6.</w:t>
      </w:r>
      <w:r>
        <w:rPr>
          <w:color w:val="FF0000"/>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Pr>
          <w:color w:val="FF0000"/>
        </w:rPr>
        <w:t>Поступление на 2 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EE4FFE" w:rsidRDefault="003738F9">
      <w:pPr>
        <w:pStyle w:val="210"/>
        <w:widowControl w:val="0"/>
        <w:tabs>
          <w:tab w:val="left" w:pos="7797"/>
        </w:tabs>
        <w:rPr>
          <w:color w:val="FF0000"/>
        </w:rPr>
      </w:pPr>
      <w:r>
        <w:rPr>
          <w:color w:val="FF0000"/>
        </w:rPr>
        <w:t>Редакция пунктов 4.8.1 - 4.8.6 действует с 01.05.2025.</w:t>
      </w:r>
    </w:p>
    <w:p w:rsidR="00EE4FFE" w:rsidRDefault="003738F9">
      <w:pPr>
        <w:pStyle w:val="af9"/>
        <w:ind w:firstLine="539"/>
      </w:pPr>
      <w:r>
        <w:rPr>
          <w:b/>
        </w:rPr>
        <w:t>4.9. </w:t>
      </w:r>
      <w: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rPr>
        <w:t>Приложениями № 4, № 6</w:t>
      </w:r>
      <w:r>
        <w:t xml:space="preserve"> к ГТС на 2025 год, за исключением случаев, когда предусмотрен конкретный тариф за лечение в дневном стационаре.</w:t>
      </w:r>
    </w:p>
    <w:p w:rsidR="00EE4FFE" w:rsidRDefault="003738F9">
      <w:pPr>
        <w:pStyle w:val="af7"/>
        <w:ind w:firstLine="539"/>
        <w:rPr>
          <w:bCs/>
        </w:rPr>
      </w:pPr>
      <w:r>
        <w:rPr>
          <w:bCs/>
        </w:rPr>
        <w:t xml:space="preserve">Длительность лечения </w:t>
      </w:r>
      <w:r>
        <w:t xml:space="preserve">в условиях дневного стационара </w:t>
      </w:r>
      <w:r>
        <w:rPr>
          <w:bCs/>
        </w:rPr>
        <w:t>исчисляется в календарных днях, включая выходные и праздничные дни.</w:t>
      </w:r>
      <w:r>
        <w:rPr>
          <w:bCs/>
          <w:i/>
          <w:iCs/>
        </w:rPr>
        <w:t xml:space="preserve"> </w:t>
      </w:r>
      <w:r>
        <w:rPr>
          <w:bCs/>
        </w:rPr>
        <w:t>День поступления и день выписки считаются за 2 дня лечения.</w:t>
      </w:r>
    </w:p>
    <w:p w:rsidR="00EE4FFE" w:rsidRDefault="003738F9">
      <w:pPr>
        <w:pStyle w:val="af9"/>
        <w:ind w:firstLine="539"/>
      </w:pPr>
      <w:r>
        <w:rPr>
          <w:b/>
        </w:rPr>
        <w:t>4.10.</w:t>
      </w:r>
      <w: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EE4FFE" w:rsidRDefault="003738F9">
      <w:pPr>
        <w:pStyle w:val="af9"/>
        <w:ind w:firstLine="539"/>
      </w:pPr>
      <w:bookmarkStart w:id="31" w:name="_Toc26534651"/>
      <w:bookmarkStart w:id="32" w:name="_Toc26536826"/>
      <w:bookmarkStart w:id="33" w:name="_Toc26537425"/>
      <w:bookmarkStart w:id="34" w:name="_Toc26538075"/>
      <w:bookmarkStart w:id="35" w:name="_Toc26538136"/>
      <w:r>
        <w:rPr>
          <w:b/>
        </w:rPr>
        <w:t xml:space="preserve">4.10.1. </w:t>
      </w:r>
      <w:r>
        <w:t>Тариф 261580 «НЕВР Инфаркт мозга (тяжелое и среднетяжелое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Комплексная оценка реабилитационного статуса </w:t>
            </w:r>
            <w:r>
              <w:rPr>
                <w:bCs/>
              </w:rPr>
              <w:lastRenderedPageBreak/>
              <w:t>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 xml:space="preserve">4.10.2. </w:t>
      </w:r>
      <w: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Индивидуальное занятие лечебной физкультурой при заболеваниях центральной нервной системы и </w:t>
            </w:r>
            <w:r>
              <w:rPr>
                <w:bCs/>
              </w:rPr>
              <w:lastRenderedPageBreak/>
              <w:t>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10</w:t>
            </w:r>
          </w:p>
        </w:tc>
      </w:tr>
    </w:tbl>
    <w:p w:rsidR="00EE4FFE" w:rsidRDefault="003738F9">
      <w:pPr>
        <w:pStyle w:val="af9"/>
        <w:ind w:firstLine="539"/>
      </w:pPr>
      <w:r>
        <w:rPr>
          <w:b/>
        </w:rPr>
        <w:lastRenderedPageBreak/>
        <w:t xml:space="preserve">4.10.3. </w:t>
      </w:r>
      <w: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 xml:space="preserve">4.10.4. </w:t>
      </w:r>
      <w: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Прием (консультация) врача - клинического </w:t>
            </w:r>
            <w:r>
              <w:rPr>
                <w:bCs/>
              </w:rPr>
              <w:lastRenderedPageBreak/>
              <w:t>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4.10.5.</w:t>
      </w:r>
      <w: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4.10.6.</w:t>
      </w:r>
      <w: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4.10.7.</w:t>
      </w:r>
      <w: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4.10.8.</w:t>
      </w:r>
      <w: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4.10.9.</w:t>
      </w:r>
      <w: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bl>
    <w:p w:rsidR="00EE4FFE" w:rsidRDefault="00EE4FFE">
      <w:pPr>
        <w:pStyle w:val="210"/>
        <w:widowControl w:val="0"/>
        <w:tabs>
          <w:tab w:val="left" w:pos="7797"/>
        </w:tabs>
        <w:spacing w:line="288" w:lineRule="auto"/>
        <w:contextualSpacing/>
        <w:rPr>
          <w:b/>
          <w:color w:val="FF0000"/>
        </w:rPr>
      </w:pPr>
    </w:p>
    <w:p w:rsidR="00EE4FFE" w:rsidRDefault="003738F9">
      <w:pPr>
        <w:pStyle w:val="210"/>
        <w:widowControl w:val="0"/>
        <w:tabs>
          <w:tab w:val="left" w:pos="7797"/>
        </w:tabs>
        <w:spacing w:line="288" w:lineRule="auto"/>
        <w:contextualSpacing/>
        <w:rPr>
          <w:color w:val="FF0000"/>
        </w:rPr>
      </w:pPr>
      <w:r>
        <w:rPr>
          <w:b/>
          <w:color w:val="FF0000"/>
        </w:rPr>
        <w:t>4.11.</w:t>
      </w:r>
      <w:r>
        <w:rPr>
          <w:color w:val="FF0000"/>
        </w:rPr>
        <w:t xml:space="preserve"> </w:t>
      </w:r>
      <w:proofErr w:type="gramStart"/>
      <w:r>
        <w:rPr>
          <w:color w:val="FF0000"/>
        </w:rPr>
        <w:t>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при оказании специализированной медицинской помощи пациентам с хронической сердечной и сердечно-легочной недостаточностью (кодах диагнозов по МКБ-10  I27.0,  I27.2, I27.8, I50.0, I50.1, I50.9, I97.0) при условии обязательного выполнения следующих медицинских услуг</w:t>
      </w:r>
      <w:proofErr w:type="gramEnd"/>
      <w:r>
        <w:rPr>
          <w:color w:val="FF0000"/>
        </w:rPr>
        <w:t xml:space="preserve"> (за исключением прерванного случая лечения): </w:t>
      </w:r>
    </w:p>
    <w:tbl>
      <w:tblPr>
        <w:tblW w:w="10031" w:type="dxa"/>
        <w:tblLook w:val="04A0"/>
      </w:tblPr>
      <w:tblGrid>
        <w:gridCol w:w="1997"/>
        <w:gridCol w:w="6900"/>
        <w:gridCol w:w="1134"/>
      </w:tblGrid>
      <w:tr w:rsidR="00EE4FFE">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3</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proofErr w:type="gramStart"/>
            <w:r>
              <w:rPr>
                <w:color w:val="FF0000"/>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w:t>
            </w:r>
          </w:p>
        </w:tc>
      </w:tr>
    </w:tbl>
    <w:p w:rsidR="00EE4FFE" w:rsidRDefault="00EE4FFE"/>
    <w:p w:rsidR="00EE4FFE" w:rsidRDefault="003738F9">
      <w:pPr>
        <w:rPr>
          <w:color w:val="FF0000"/>
        </w:rPr>
      </w:pPr>
      <w:r>
        <w:rPr>
          <w:color w:val="FF0000"/>
        </w:rPr>
        <w:t>Редакция пункта 4.11 действует с 01.09.2025.</w:t>
      </w:r>
    </w:p>
    <w:p w:rsidR="00EE4FFE" w:rsidRDefault="003738F9">
      <w:pPr>
        <w:pStyle w:val="210"/>
        <w:widowControl w:val="0"/>
        <w:tabs>
          <w:tab w:val="left" w:pos="7797"/>
        </w:tabs>
        <w:contextualSpacing/>
        <w:rPr>
          <w:color w:val="FF0000"/>
        </w:rPr>
      </w:pPr>
      <w:r>
        <w:rPr>
          <w:b/>
          <w:color w:val="FF0000"/>
        </w:rPr>
        <w:t xml:space="preserve">4.12. </w:t>
      </w:r>
      <w:proofErr w:type="gramStart"/>
      <w:r>
        <w:rPr>
          <w:color w:val="FF0000"/>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w:t>
      </w:r>
      <w:proofErr w:type="gramEnd"/>
      <w:r>
        <w:rPr>
          <w:color w:val="FF0000"/>
        </w:rPr>
        <w:t xml:space="preserve"> пола и возраста, а также второго этапа (при наличии показаний).</w:t>
      </w:r>
    </w:p>
    <w:p w:rsidR="00EE4FFE" w:rsidRDefault="003738F9">
      <w:pPr>
        <w:pStyle w:val="210"/>
        <w:widowControl w:val="0"/>
        <w:tabs>
          <w:tab w:val="left" w:pos="7797"/>
        </w:tabs>
        <w:contextualSpacing/>
        <w:rPr>
          <w:color w:val="FF0000"/>
        </w:rPr>
      </w:pPr>
      <w:r>
        <w:rPr>
          <w:color w:val="FF0000"/>
        </w:rPr>
        <w:t xml:space="preserve">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w:t>
      </w:r>
      <w:r>
        <w:rPr>
          <w:color w:val="FF0000"/>
        </w:rPr>
        <w:lastRenderedPageBreak/>
        <w:t>помощь.</w:t>
      </w:r>
    </w:p>
    <w:p w:rsidR="00EE4FFE" w:rsidRDefault="003738F9">
      <w:pPr>
        <w:pStyle w:val="210"/>
        <w:widowControl w:val="0"/>
        <w:tabs>
          <w:tab w:val="left" w:pos="7797"/>
        </w:tabs>
        <w:contextualSpacing/>
        <w:rPr>
          <w:color w:val="FF0000"/>
        </w:rPr>
      </w:pPr>
      <w:r>
        <w:rPr>
          <w:color w:val="FF0000"/>
        </w:rPr>
        <w:t>Если пациент проходил диспансеризацию в медицинской организации, в которой</w:t>
      </w:r>
      <w:r>
        <w:rPr>
          <w:color w:val="FF0000"/>
        </w:rPr>
        <w:br/>
        <w:t>он получает первичную медико-санитарную помощь в текущем году, то направление</w:t>
      </w:r>
      <w:r>
        <w:rPr>
          <w:color w:val="FF0000"/>
        </w:rPr>
        <w:br/>
        <w:t>на госпитализацию с целью прохождения диспансеризации может быть выдано в течение следующего календарного года.</w:t>
      </w:r>
    </w:p>
    <w:p w:rsidR="00EE4FFE" w:rsidRDefault="003738F9">
      <w:pPr>
        <w:pStyle w:val="210"/>
        <w:widowControl w:val="0"/>
        <w:tabs>
          <w:tab w:val="left" w:pos="7797"/>
        </w:tabs>
        <w:contextualSpacing/>
        <w:rPr>
          <w:color w:val="FF0000"/>
        </w:rPr>
      </w:pPr>
      <w:r>
        <w:rPr>
          <w:color w:val="FF0000"/>
        </w:rPr>
        <w:t>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медицинскую помощь в стационарных условиях о направлении на госпитализацию маломобильных граждан.</w:t>
      </w:r>
    </w:p>
    <w:p w:rsidR="00EE4FFE" w:rsidRDefault="003738F9">
      <w:pPr>
        <w:pStyle w:val="210"/>
        <w:widowControl w:val="0"/>
        <w:tabs>
          <w:tab w:val="left" w:pos="7797"/>
        </w:tabs>
        <w:contextualSpacing/>
        <w:rPr>
          <w:color w:val="FF0000"/>
        </w:rPr>
      </w:pPr>
      <w:proofErr w:type="gramStart"/>
      <w:r>
        <w:rPr>
          <w:color w:val="FF0000"/>
        </w:rPr>
        <w:t>Медицинская организация, оказывающая специализированную медицинскую помощь</w:t>
      </w:r>
      <w:r>
        <w:rPr>
          <w:color w:val="FF0000"/>
        </w:rPr>
        <w:br/>
        <w:t>в стационарных условиях обращается</w:t>
      </w:r>
      <w:proofErr w:type="gramEnd"/>
      <w:r>
        <w:rPr>
          <w:color w:val="FF0000"/>
        </w:rPr>
        <w:t xml:space="preserve"> в Территориальный фонд ОМС для проведения сверки</w:t>
      </w:r>
      <w:r>
        <w:rPr>
          <w:color w:val="FF0000"/>
        </w:rPr>
        <w:br/>
        <w:t>на предмет исключения повторного в текущем году проведения диспансеризации.</w:t>
      </w:r>
    </w:p>
    <w:p w:rsidR="00EE4FFE" w:rsidRDefault="003738F9">
      <w:pPr>
        <w:pStyle w:val="210"/>
        <w:widowControl w:val="0"/>
        <w:tabs>
          <w:tab w:val="left" w:pos="7797"/>
        </w:tabs>
        <w:contextualSpacing/>
        <w:rPr>
          <w:color w:val="FF0000"/>
        </w:rPr>
      </w:pPr>
      <w:r>
        <w:rPr>
          <w:color w:val="FF0000"/>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 (редакция раздела действует с 01.10.2025).</w:t>
      </w:r>
      <w:r>
        <w:rPr>
          <w:color w:val="FF0000"/>
        </w:rPr>
        <w:tab/>
      </w:r>
    </w:p>
    <w:p w:rsidR="00EE4FFE" w:rsidRDefault="00EE4FFE"/>
    <w:p w:rsidR="00EE4FFE" w:rsidRDefault="003738F9">
      <w:pPr>
        <w:pStyle w:val="11"/>
        <w:spacing w:before="60"/>
        <w:rPr>
          <w:lang w:val="ru-RU"/>
        </w:rPr>
      </w:pPr>
      <w:bookmarkStart w:id="36" w:name="_Toc200543494"/>
      <w:r>
        <w:rPr>
          <w:lang w:val="ru-RU"/>
        </w:rPr>
        <w:t>5.</w:t>
      </w:r>
      <w:r>
        <w:t> </w:t>
      </w:r>
      <w:r>
        <w:rPr>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EE4FFE" w:rsidRDefault="003738F9">
      <w:pPr>
        <w:pStyle w:val="210"/>
        <w:widowControl w:val="0"/>
        <w:spacing w:before="60"/>
        <w:ind w:firstLine="561"/>
      </w:pPr>
      <w:r>
        <w:rPr>
          <w:b/>
        </w:rPr>
        <w:t>5.1.</w:t>
      </w:r>
      <w:r>
        <w:t> </w:t>
      </w:r>
      <w:proofErr w:type="gramStart"/>
      <w: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rPr>
        <w:t>Приложении № 4-2</w:t>
      </w:r>
      <w:r>
        <w:t xml:space="preserve"> к ГТС на 2025 год.</w:t>
      </w:r>
      <w:proofErr w:type="gramEnd"/>
      <w:r>
        <w:t xml:space="preserve"> </w:t>
      </w:r>
      <w:proofErr w:type="gramStart"/>
      <w:r>
        <w:t xml:space="preserve">При предъявлении к оплате медицинской помощи по тарифам в соответствии с </w:t>
      </w:r>
      <w:r>
        <w:rPr>
          <w:b/>
        </w:rPr>
        <w:t>Приложением № 4-2</w:t>
      </w:r>
      <w:r>
        <w:t xml:space="preserve"> к ГТС на 2025 год тарифы за анестезиологические, реанимационные пособия и тарифы на отдельно оплачиваемые услуги не применяются за исключением:</w:t>
      </w:r>
      <w:r>
        <w:rPr>
          <w:b/>
        </w:rPr>
        <w:t xml:space="preserve"> </w:t>
      </w:r>
      <w:r>
        <w:t>тарифа за сеанс гемодиализа (код тарифа уГемДи) в случае, если пациент получает заместительную почечную терапию в плановом порядке и проведение указанной терапии не входит в объем оказания</w:t>
      </w:r>
      <w:proofErr w:type="gramEnd"/>
      <w:r>
        <w:t xml:space="preserve"> высокотехнологичной медицинской помощи; тарифа на обеспечение условий пребывания лица, совместно находящегося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i/>
        </w:rPr>
      </w:pPr>
      <w:r>
        <w:t xml:space="preserve">Предъявление к оплате МО оказанной высокотехнологичной медицинской помощи по тарифам в соответствии с </w:t>
      </w:r>
      <w:r>
        <w:rPr>
          <w:b/>
        </w:rPr>
        <w:t>Приложением № 4-2</w:t>
      </w:r>
      <w:r>
        <w:t xml:space="preserve"> к ГТС на 2025 год осуществляется отдельными реестрами. Тарифы на оплату медицинской помощи, установленные в соответствии с </w:t>
      </w:r>
      <w:r>
        <w:rPr>
          <w:b/>
        </w:rPr>
        <w:t>Приложением № 4-2</w:t>
      </w:r>
      <w:r>
        <w:t xml:space="preserve"> к ГТС на 2025 год, применяются МО, поименованными в таблице 2. </w:t>
      </w:r>
    </w:p>
    <w:p w:rsidR="00EE4FFE" w:rsidRDefault="003738F9">
      <w:pPr>
        <w:ind w:firstLine="539"/>
        <w:jc w:val="both"/>
        <w:rPr>
          <w:b/>
          <w:bCs/>
        </w:rPr>
      </w:pPr>
      <w:r>
        <w:rPr>
          <w:b/>
        </w:rPr>
        <w:t>Таблица 2.</w:t>
      </w:r>
      <w:r>
        <w:rPr>
          <w:b/>
          <w:bCs/>
        </w:rPr>
        <w:t xml:space="preserve"> </w:t>
      </w: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3651"/>
        <w:gridCol w:w="1594"/>
        <w:gridCol w:w="4536"/>
      </w:tblGrid>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 гр ВМП</w:t>
            </w:r>
          </w:p>
        </w:tc>
        <w:tc>
          <w:tcPr>
            <w:tcW w:w="3651"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Наименование вида ВМП</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Код тарифа</w:t>
            </w: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Перечень МО</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Акушерство и гинекология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rPr>
                <w:b/>
                <w:bCs/>
                <w:sz w:val="20"/>
                <w:szCs w:val="20"/>
              </w:rPr>
            </w:pPr>
            <w:r>
              <w:rPr>
                <w:b/>
                <w:bCs/>
                <w:sz w:val="20"/>
                <w:szCs w:val="20"/>
              </w:rPr>
              <w:t>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Cs/>
                <w:sz w:val="20"/>
                <w:szCs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w:t>
            </w:r>
            <w:proofErr w:type="gramStart"/>
            <w:r>
              <w:rPr>
                <w:bCs/>
                <w:sz w:val="20"/>
                <w:szCs w:val="20"/>
              </w:rPr>
              <w:t>спинно-мозговой</w:t>
            </w:r>
            <w:proofErr w:type="gramEnd"/>
            <w:r>
              <w:rPr>
                <w:bCs/>
                <w:sz w:val="20"/>
                <w:szCs w:val="20"/>
              </w:rPr>
              <w:t xml:space="preserve"> грыжи с применением фетальной хирургии, включая </w:t>
            </w:r>
            <w:r>
              <w:rPr>
                <w:bCs/>
                <w:sz w:val="20"/>
                <w:szCs w:val="20"/>
              </w:rPr>
              <w:lastRenderedPageBreak/>
              <w:t>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сбАГ01, сбАГ02, сбАГ03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«Родильный дом №</w:t>
            </w:r>
            <w:r>
              <w:rPr>
                <w:sz w:val="20"/>
                <w:szCs w:val="20"/>
                <w:lang w:val="en-US"/>
              </w:rPr>
              <w:t> </w:t>
            </w:r>
            <w:r>
              <w:rPr>
                <w:sz w:val="20"/>
                <w:szCs w:val="20"/>
              </w:rPr>
              <w:t>17» (780071)</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Детская хирургия в период новорожденности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на тонкой и толстой кишке у новорожденных, в том числе лапароскопические</w:t>
            </w:r>
          </w:p>
        </w:tc>
        <w:tc>
          <w:tcPr>
            <w:tcW w:w="1594"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сбХН01, сбХН02, сбХН03, сбХН04, сбХН05, сбХН06, сбХН07, сбХН08, сбХН09, сбХН10, сбХН11, сбХН12, сбХН13, сбХН14, сбХН15</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Хирургическое лечение диафрагмальной грыжи, гастрошизиса и омфалоцеле у новорожденных, в том числе торак</w:t>
            </w:r>
            <w:proofErr w:type="gramStart"/>
            <w:r>
              <w:rPr>
                <w:bCs/>
                <w:sz w:val="20"/>
                <w:szCs w:val="20"/>
              </w:rPr>
              <w:t>о-</w:t>
            </w:r>
            <w:proofErr w:type="gramEnd"/>
            <w:r>
              <w:rPr>
                <w:bCs/>
                <w:sz w:val="20"/>
                <w:szCs w:val="20"/>
              </w:rPr>
              <w:t xml:space="preserve"> и лапароскопическое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при опухолевидных образованиях различной локализации у новорожденных, в том числе торак</w:t>
            </w:r>
            <w:proofErr w:type="gramStart"/>
            <w:r>
              <w:rPr>
                <w:bCs/>
                <w:sz w:val="20"/>
                <w:szCs w:val="20"/>
              </w:rPr>
              <w:t>о-</w:t>
            </w:r>
            <w:proofErr w:type="gramEnd"/>
            <w:r>
              <w:rPr>
                <w:bCs/>
                <w:sz w:val="20"/>
                <w:szCs w:val="20"/>
              </w:rPr>
              <w:t xml:space="preserve"> и лапароскопические     </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на почках, мочеточниках и мочевом пузыре у новорожденных, в том числе лапароскопические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rPr>
          <w:trHeight w:val="265"/>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Комбустиология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Хирургическое лечение послеожоговых рубцов и рубцовых деформаций, требующих этапных реконструктивно-пластических операций</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сбОЖ05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247"/>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Нейрохирургия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14-1.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сбНХ01, сбНХ02, сбНХ03, сбНХ04, сбНХ05, сбНХ06, сбНХ07, сбНХ08, сбНХ09, сбНХ10</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r>
              <w:rPr>
                <w:sz w:val="20"/>
                <w:szCs w:val="20"/>
              </w:rPr>
              <w:t>;</w:t>
            </w:r>
          </w:p>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сбНХ11, сбНХ12, сбНХ13, сбНХ14</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w:t>
            </w:r>
            <w:r>
              <w:rPr>
                <w:sz w:val="20"/>
                <w:szCs w:val="20"/>
              </w:rPr>
              <w:lastRenderedPageBreak/>
              <w:t>туберозном склерозе, гамартозе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сбНХ15, сбНХ16, сбНХ17, сбНХ18, сбНХ19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сбНХ20, сбНХ21, сбНХ22, сбНХ23, сбНХ24, сбНХ25, сбНХ26, сбНХ27, сбНХ28, сбНХ29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14-2.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сбНХ30, сбНХ31, сбНХ32, сбНХ33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15.</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сбНХ34, сбНХ36, сбНХ37, сбНХ38, сбНХ39, сбНХ40, сбНХ41, сбНХ42, сбНХ43, сбНХ44,      сбНХ45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w:t>
            </w:r>
          </w:p>
          <w:p w:rsidR="00EE4FFE" w:rsidRDefault="003738F9">
            <w:pPr>
              <w:rPr>
                <w:sz w:val="20"/>
                <w:szCs w:val="20"/>
              </w:rPr>
            </w:pPr>
            <w:r>
              <w:rPr>
                <w:sz w:val="20"/>
                <w:szCs w:val="20"/>
              </w:rPr>
              <w:t xml:space="preserve">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 xml:space="preserve">40» (780014)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16.</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сбНХ46, сбНХ47, сбНХ48, сбНХ49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lastRenderedPageBreak/>
              <w:t>18.</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r>
              <w:rPr>
                <w:sz w:val="20"/>
                <w:szCs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сбНХ50, сбНХ51, сбНХ52, сбНХ53, сбНХ54, сбНХ55, сбНХ56, сбНХ57, сбНХ58</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proofErr w:type="gramStart"/>
            <w:r>
              <w:rPr>
                <w:b/>
                <w:bCs/>
                <w:sz w:val="20"/>
                <w:szCs w:val="20"/>
              </w:rPr>
              <w:t>Сердечно-сосудистая</w:t>
            </w:r>
            <w:proofErr w:type="gramEnd"/>
            <w:r>
              <w:rPr>
                <w:b/>
                <w:bCs/>
                <w:sz w:val="20"/>
                <w:szCs w:val="20"/>
              </w:rPr>
              <w:t xml:space="preserve"> 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both"/>
              <w:rPr>
                <w:b/>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57.</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proofErr w:type="gramStart"/>
            <w:r>
              <w:rPr>
                <w:sz w:val="20"/>
                <w:szCs w:val="20"/>
              </w:rPr>
              <w:t>Коронарная</w:t>
            </w:r>
            <w:proofErr w:type="gramEnd"/>
            <w:r>
              <w:rPr>
                <w:sz w:val="20"/>
                <w:szCs w:val="20"/>
              </w:rPr>
              <w:t xml:space="preserve"> реваскуляризация миокарда с применением аортокоронарного шунтирования при ишемической болезни и различных формах сочетанной патологии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сбСХ01, сбСХ02, сбСХ03, сбСХ04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26» (780004);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w:t>
            </w:r>
          </w:p>
          <w:p w:rsidR="00EE4FFE" w:rsidRDefault="003738F9">
            <w:pPr>
              <w:rPr>
                <w:sz w:val="20"/>
                <w:szCs w:val="20"/>
              </w:rPr>
            </w:pPr>
            <w:r>
              <w:rPr>
                <w:sz w:val="20"/>
                <w:szCs w:val="20"/>
              </w:rPr>
              <w:t>(780014);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«ГВВ» (780016)</w:t>
            </w: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58.</w:t>
            </w:r>
          </w:p>
          <w:p w:rsidR="00EE4FFE" w:rsidRDefault="00EE4FFE">
            <w:pPr>
              <w:spacing w:before="120"/>
              <w:jc w:val="both"/>
              <w:rPr>
                <w:b/>
                <w:bCs/>
                <w:sz w:val="20"/>
                <w:szCs w:val="20"/>
              </w:rPr>
            </w:pPr>
          </w:p>
        </w:tc>
        <w:tc>
          <w:tcPr>
            <w:tcW w:w="3651"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Хирургическая и эндоваскулярная коррекция заболеваний магистральных артерий (в экстренной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сбСХ10, </w:t>
            </w:r>
          </w:p>
          <w:p w:rsidR="00EE4FFE" w:rsidRDefault="003738F9">
            <w:pPr>
              <w:jc w:val="center"/>
              <w:rPr>
                <w:bCs/>
                <w:sz w:val="20"/>
                <w:szCs w:val="20"/>
              </w:rPr>
            </w:pPr>
            <w:r>
              <w:rPr>
                <w:bCs/>
                <w:sz w:val="20"/>
                <w:szCs w:val="20"/>
              </w:rPr>
              <w:t>сбСХ11-1 сбСХ12</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сбСХ11-2 </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«Городская Мариинская больница» (780046) </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ind w:left="210"/>
              <w:jc w:val="both"/>
              <w:rPr>
                <w:bCs/>
                <w:sz w:val="20"/>
                <w:szCs w:val="20"/>
              </w:rPr>
            </w:pPr>
            <w:r>
              <w:rPr>
                <w:sz w:val="20"/>
                <w:szCs w:val="20"/>
              </w:rPr>
              <w:t>Радикальная и гемодинамическая коррекция врожденных пороков перегородок, камер сердца и соединений магистральных сосудов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сбСХ06, сбСХ07, сбСХ08, сбСХ09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ГБУ СПб НИИ СП им. И.И. Джанелидзе (780036);                                                 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sz w:val="20"/>
                <w:szCs w:val="20"/>
              </w:rPr>
            </w:pPr>
            <w:r>
              <w:rPr>
                <w:sz w:val="20"/>
                <w:szCs w:val="20"/>
              </w:rPr>
              <w:t xml:space="preserve">СПб ГБУЗ «Елизаветинская больница» (780006) </w:t>
            </w:r>
          </w:p>
        </w:tc>
      </w:tr>
      <w:tr w:rsidR="00EE4FFE">
        <w:trPr>
          <w:trHeight w:val="1520"/>
        </w:trPr>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Эндоваскулярное лечение врожденных, ревматических и неревматических пороков клапанов сердца, опухолей сердца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3738F9">
            <w:pPr>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 (с 01.02.2025)</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Радикальная и гемодинамическая коррекция врожденных пороков перегородок, камер сердца и </w:t>
            </w:r>
            <w:r>
              <w:rPr>
                <w:sz w:val="20"/>
                <w:szCs w:val="20"/>
              </w:rPr>
              <w:lastRenderedPageBreak/>
              <w:t>соединений магистральных сосудов у детей до 1 года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сбСХ15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«Детский городской многопрофильный клинический специализированный центр высоких медицинских </w:t>
            </w:r>
            <w:r>
              <w:rPr>
                <w:sz w:val="20"/>
                <w:szCs w:val="20"/>
              </w:rPr>
              <w:lastRenderedPageBreak/>
              <w:t>технологий» (780153)</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lang w:val="en-US"/>
              </w:rPr>
              <w:lastRenderedPageBreak/>
              <w:t>6</w:t>
            </w:r>
            <w:r>
              <w:rPr>
                <w:b/>
                <w:bCs/>
                <w:sz w:val="20"/>
                <w:szCs w:val="20"/>
              </w:rPr>
              <w:t>3.</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 xml:space="preserve">Эндоваскулярная коррекция заболеваний аорты и магистральных артерий  </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«ГМПБ №</w:t>
            </w:r>
            <w:r>
              <w:rPr>
                <w:sz w:val="20"/>
                <w:szCs w:val="20"/>
                <w:lang w:val="en-US"/>
              </w:rPr>
              <w:t> </w:t>
            </w:r>
            <w:r>
              <w:rPr>
                <w:sz w:val="20"/>
                <w:szCs w:val="20"/>
              </w:rPr>
              <w:t xml:space="preserve">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«ГВВ» (780016) </w:t>
            </w:r>
          </w:p>
        </w:tc>
      </w:tr>
    </w:tbl>
    <w:p w:rsidR="00EE4FFE" w:rsidRDefault="003738F9">
      <w:pPr>
        <w:pStyle w:val="210"/>
        <w:widowControl w:val="0"/>
        <w:spacing w:before="120"/>
        <w:ind w:firstLine="561"/>
      </w:pPr>
      <w:r>
        <w:rPr>
          <w:b/>
        </w:rPr>
        <w:t>5.2.</w:t>
      </w:r>
      <w: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rPr>
        <w:t>Приложении № 4-3</w:t>
      </w:r>
      <w:r>
        <w:t xml:space="preserve"> к ГТС на 2025 год и являются тарифами за законченный случай лечения. </w:t>
      </w:r>
      <w:proofErr w:type="gramStart"/>
      <w:r>
        <w:t xml:space="preserve">При предъявлении к оплате медицинской помощи по тарифам в соответствии с </w:t>
      </w:r>
      <w:r>
        <w:rPr>
          <w:b/>
        </w:rPr>
        <w:t>Приложением № 4-3</w:t>
      </w:r>
      <w:r>
        <w:t xml:space="preserve"> к ГТС на 2025 год тарифы за анестезиологические, реанимационные пособия и тарифы на отдельно оплачиваемые услуги не применяются за исключением:</w:t>
      </w:r>
      <w:r>
        <w:rPr>
          <w:b/>
        </w:rPr>
        <w:t xml:space="preserve"> </w:t>
      </w:r>
      <w:r>
        <w:t>тарифа за сеансы гемодиализа (код тарифа уГемДи), в случае, если пациент получает заместительную почечную терапию в плановом порядке и проведение указанной терапии не входит в объем оказания</w:t>
      </w:r>
      <w:proofErr w:type="gramEnd"/>
      <w:r>
        <w:t xml:space="preserve"> высокотехнологичной медицинской помощи; тарифа на обеспечение условий пребывания лица, совместно находящегося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b/>
          <w:i/>
        </w:rPr>
      </w:pPr>
      <w:r>
        <w:t xml:space="preserve">Предъявление к оплате МО оказанной высокотехнологичной медицинской помощи по тарифам в соответствии с </w:t>
      </w:r>
      <w:r>
        <w:rPr>
          <w:b/>
        </w:rPr>
        <w:t>Приложением № 4-3</w:t>
      </w:r>
      <w:r>
        <w:t xml:space="preserve"> к ГТС на 2025 год осуществляется отдельными реестрами</w:t>
      </w:r>
      <w:r>
        <w:rPr>
          <w:b/>
        </w:rPr>
        <w:t>.</w:t>
      </w:r>
      <w:r>
        <w:rPr>
          <w:b/>
          <w:i/>
        </w:rPr>
        <w:t xml:space="preserve"> </w:t>
      </w:r>
    </w:p>
    <w:p w:rsidR="00EE4FFE" w:rsidRDefault="003738F9">
      <w:pPr>
        <w:ind w:firstLine="539"/>
        <w:jc w:val="both"/>
        <w:rPr>
          <w:b/>
          <w:bCs/>
        </w:rPr>
      </w:pPr>
      <w:bookmarkStart w:id="37" w:name="_Toc26534652"/>
      <w:bookmarkStart w:id="38" w:name="_Toc26536827"/>
      <w:bookmarkStart w:id="39" w:name="_Toc26537426"/>
      <w:bookmarkStart w:id="40" w:name="_Toc26538076"/>
      <w:bookmarkStart w:id="41" w:name="_Toc26538137"/>
      <w:r>
        <w:t xml:space="preserve">Тарифы на оплату медицинской помощи, оказываемой МО в соответствии с </w:t>
      </w:r>
      <w:r>
        <w:rPr>
          <w:b/>
        </w:rPr>
        <w:t xml:space="preserve">Приложением № 4-3 </w:t>
      </w:r>
      <w:r>
        <w:t xml:space="preserve">к ГТС на 2025 год </w:t>
      </w:r>
      <w:r>
        <w:rPr>
          <w:bCs/>
        </w:rPr>
        <w:t xml:space="preserve">по конкретным кодам тарифа, применяются только МО, поименованными в </w:t>
      </w:r>
      <w:r>
        <w:rPr>
          <w:b/>
          <w:bCs/>
        </w:rPr>
        <w:t xml:space="preserve">таблице 3. </w:t>
      </w:r>
    </w:p>
    <w:p w:rsidR="00EE4FFE" w:rsidRDefault="003738F9">
      <w:pPr>
        <w:ind w:firstLine="539"/>
        <w:jc w:val="both"/>
        <w:rPr>
          <w:b/>
          <w:bCs/>
        </w:rPr>
      </w:pPr>
      <w:r>
        <w:rPr>
          <w:b/>
          <w:bCs/>
        </w:rPr>
        <w:t xml:space="preserve">Таблица 3.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2"/>
        <w:gridCol w:w="3108"/>
        <w:gridCol w:w="1863"/>
        <w:gridCol w:w="4908"/>
      </w:tblGrid>
      <w:tr w:rsidR="00EE4FFE">
        <w:trPr>
          <w:trHeight w:val="62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 xml:space="preserve">№ </w:t>
            </w:r>
            <w:proofErr w:type="gramStart"/>
            <w:r>
              <w:rPr>
                <w:bCs/>
                <w:sz w:val="20"/>
                <w:szCs w:val="20"/>
              </w:rPr>
              <w:t>п</w:t>
            </w:r>
            <w:proofErr w:type="gramEnd"/>
            <w:r>
              <w:rPr>
                <w:bCs/>
                <w:sz w:val="20"/>
                <w:szCs w:val="20"/>
              </w:rPr>
              <w:t>/п</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Профиль</w:t>
            </w:r>
          </w:p>
          <w:p w:rsidR="00EE4FFE" w:rsidRDefault="003738F9">
            <w:pPr>
              <w:keepNext/>
              <w:widowControl w:val="0"/>
              <w:jc w:val="center"/>
              <w:rPr>
                <w:bCs/>
                <w:sz w:val="20"/>
                <w:szCs w:val="20"/>
              </w:rPr>
            </w:pPr>
            <w:r>
              <w:rPr>
                <w:bCs/>
                <w:sz w:val="20"/>
                <w:szCs w:val="20"/>
              </w:rPr>
              <w:t xml:space="preserve">№ группы </w:t>
            </w:r>
          </w:p>
          <w:p w:rsidR="00EE4FFE" w:rsidRDefault="003738F9">
            <w:pPr>
              <w:keepNext/>
              <w:widowControl w:val="0"/>
              <w:jc w:val="center"/>
              <w:rPr>
                <w:bCs/>
                <w:sz w:val="20"/>
                <w:szCs w:val="20"/>
              </w:rPr>
            </w:pPr>
            <w:r>
              <w:rPr>
                <w:bCs/>
                <w:sz w:val="20"/>
                <w:szCs w:val="20"/>
              </w:rPr>
              <w:t>ВМП</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Код тарифа</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Наименование учреждения</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 2</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 xml:space="preserve">вАГ007; вАГ008; вАГ009; вАГ010; вАГ011; вАГ012; вАГ015; </w:t>
            </w:r>
          </w:p>
        </w:tc>
        <w:tc>
          <w:tcPr>
            <w:tcW w:w="2355" w:type="pct"/>
            <w:tcBorders>
              <w:top w:val="single" w:sz="4" w:space="0" w:color="000000"/>
              <w:left w:val="single" w:sz="4" w:space="0" w:color="000000"/>
              <w:bottom w:val="single" w:sz="4" w:space="0" w:color="000000"/>
              <w:right w:val="single" w:sz="4" w:space="0" w:color="000000"/>
            </w:tcBorders>
            <w:vAlign w:val="center"/>
          </w:tcPr>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bCs/>
                <w:sz w:val="20"/>
                <w:szCs w:val="20"/>
              </w:rPr>
            </w:pPr>
            <w:r>
              <w:rPr>
                <w:sz w:val="20"/>
                <w:szCs w:val="20"/>
                <w:lang w:eastAsia="en-US"/>
              </w:rPr>
              <w:t>ЧУЗ «КБ «РЖД-МЕДИЦИНА» Г. САНКТ-ПЕТЕРБУРГА»</w:t>
            </w:r>
            <w:r>
              <w:rPr>
                <w:sz w:val="20"/>
                <w:szCs w:val="20"/>
              </w:rPr>
              <w:t xml:space="preserve"> </w:t>
            </w:r>
            <w:r>
              <w:rPr>
                <w:bCs/>
                <w:sz w:val="20"/>
                <w:szCs w:val="20"/>
              </w:rPr>
              <w:t>(780131);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«Елизаветинская больница» (780006) (коды тарифов вАГ007-вАГ012, вАГ015);</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9» (780017);</w:t>
            </w:r>
          </w:p>
          <w:p w:rsidR="00EE4FFE" w:rsidRPr="00D40750" w:rsidRDefault="00196E7A">
            <w:pPr>
              <w:pStyle w:val="24"/>
              <w:widowControl w:val="0"/>
              <w:ind w:firstLine="0"/>
              <w:jc w:val="left"/>
              <w:rPr>
                <w:sz w:val="20"/>
                <w:szCs w:val="20"/>
                <w:lang w:val="ru-RU" w:eastAsia="en-US"/>
              </w:rPr>
            </w:pPr>
            <w:hyperlink r:id="rId9" w:tooltip="javascript:K(780012)" w:history="1">
              <w:r w:rsidR="003738F9" w:rsidRPr="00890F33">
                <w:rPr>
                  <w:sz w:val="20"/>
                  <w:szCs w:val="20"/>
                  <w:lang w:val="ru-RU" w:eastAsia="en-US"/>
                </w:rPr>
                <w:t>СПб ГБУЗ «Городская больница №</w:t>
              </w:r>
              <w:r w:rsidR="003738F9" w:rsidRPr="00C567A2">
                <w:rPr>
                  <w:sz w:val="20"/>
                  <w:szCs w:val="20"/>
                  <w:lang w:val="en-US" w:eastAsia="en-US"/>
                </w:rPr>
                <w:t> </w:t>
              </w:r>
              <w:r w:rsidR="003738F9" w:rsidRPr="00890F33">
                <w:rPr>
                  <w:sz w:val="20"/>
                  <w:szCs w:val="20"/>
                  <w:lang w:val="ru-RU" w:eastAsia="en-US"/>
                </w:rPr>
                <w:t>38 им.Н.А.</w:t>
              </w:r>
              <w:r w:rsidR="003738F9" w:rsidRPr="00C567A2">
                <w:rPr>
                  <w:sz w:val="20"/>
                  <w:szCs w:val="20"/>
                  <w:lang w:val="en-US" w:eastAsia="en-US"/>
                </w:rPr>
                <w:t> </w:t>
              </w:r>
              <w:r w:rsidR="003738F9" w:rsidRPr="00890F33">
                <w:rPr>
                  <w:sz w:val="20"/>
                  <w:szCs w:val="20"/>
                  <w:lang w:val="ru-RU" w:eastAsia="en-US"/>
                </w:rPr>
                <w:t>Семашко</w:t>
              </w:r>
            </w:hyperlink>
            <w:r w:rsidR="003738F9" w:rsidRPr="00890F33">
              <w:rPr>
                <w:sz w:val="20"/>
                <w:szCs w:val="20"/>
                <w:lang w:val="ru-RU" w:eastAsia="en-US"/>
              </w:rPr>
              <w:t>» (780012);</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 (тариф с кодом вАГ015) (с 01.08.2024);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 xml:space="preserve">ООО «Многопрофильная клиника Сестрорецкая» (780694)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2</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lastRenderedPageBreak/>
              <w:t>Группы  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lastRenderedPageBreak/>
              <w:t>вАГ017</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 (780013);</w:t>
            </w:r>
            <w:r w:rsidRPr="00890F33">
              <w:rPr>
                <w:sz w:val="20"/>
                <w:szCs w:val="20"/>
                <w:lang w:val="ru-RU" w:eastAsia="en-US"/>
              </w:rPr>
              <w:br w:type="textWrapping" w:clear="all"/>
              <w:t>СПб ГБУЗ «Городская больница № 9» (780017);</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«Городская Мариинская больница» </w:t>
            </w:r>
            <w:r w:rsidRPr="00890F33">
              <w:rPr>
                <w:sz w:val="20"/>
                <w:szCs w:val="20"/>
                <w:lang w:val="ru-RU" w:eastAsia="en-US"/>
              </w:rPr>
              <w:lastRenderedPageBreak/>
              <w:t>(780046);</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26» (780004);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40» (780014);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w:t>
            </w:r>
          </w:p>
          <w:p w:rsidR="00EE4FFE" w:rsidRPr="00D40750" w:rsidRDefault="00196E7A">
            <w:pPr>
              <w:pStyle w:val="24"/>
              <w:widowControl w:val="0"/>
              <w:ind w:firstLine="0"/>
              <w:jc w:val="left"/>
              <w:rPr>
                <w:sz w:val="20"/>
                <w:szCs w:val="20"/>
                <w:lang w:val="ru-RU" w:eastAsia="en-US"/>
              </w:rPr>
            </w:pPr>
            <w:hyperlink r:id="rId10" w:tooltip="javascript:K(780012)" w:history="1">
              <w:r w:rsidR="003738F9" w:rsidRPr="00890F33">
                <w:rPr>
                  <w:sz w:val="20"/>
                  <w:szCs w:val="20"/>
                  <w:lang w:val="ru-RU" w:eastAsia="en-US"/>
                </w:rPr>
                <w:t>СПб ГБУЗ «Городская больница №</w:t>
              </w:r>
              <w:r w:rsidR="003738F9" w:rsidRPr="00C567A2">
                <w:rPr>
                  <w:sz w:val="20"/>
                  <w:szCs w:val="20"/>
                  <w:lang w:val="en-US" w:eastAsia="en-US"/>
                </w:rPr>
                <w:t> </w:t>
              </w:r>
              <w:r w:rsidR="003738F9" w:rsidRPr="00890F33">
                <w:rPr>
                  <w:sz w:val="20"/>
                  <w:szCs w:val="20"/>
                  <w:lang w:val="ru-RU" w:eastAsia="en-US"/>
                </w:rPr>
                <w:t>38 им.Н.А.</w:t>
              </w:r>
              <w:r w:rsidR="003738F9" w:rsidRPr="00C567A2">
                <w:rPr>
                  <w:sz w:val="20"/>
                  <w:szCs w:val="20"/>
                  <w:lang w:val="en-US" w:eastAsia="en-US"/>
                </w:rPr>
                <w:t> </w:t>
              </w:r>
              <w:r w:rsidR="003738F9" w:rsidRPr="00890F33">
                <w:rPr>
                  <w:sz w:val="20"/>
                  <w:szCs w:val="20"/>
                  <w:lang w:val="ru-RU" w:eastAsia="en-US"/>
                </w:rPr>
                <w:t>Семашко</w:t>
              </w:r>
            </w:hyperlink>
            <w:r w:rsidR="003738F9" w:rsidRPr="00890F33">
              <w:rPr>
                <w:sz w:val="20"/>
                <w:szCs w:val="20"/>
                <w:lang w:val="ru-RU" w:eastAsia="en-US"/>
              </w:rPr>
              <w:t xml:space="preserve">» (780012)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вАГ018</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«Елизаветинская больница» (780006);</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 (780013);</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Мариинская больница» (780046);</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26» (780004);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ООО</w:t>
            </w:r>
            <w:r w:rsidRPr="00C567A2">
              <w:rPr>
                <w:sz w:val="20"/>
                <w:szCs w:val="20"/>
                <w:lang w:val="en-US" w:eastAsia="en-US"/>
              </w:rPr>
              <w:t> </w:t>
            </w:r>
            <w:r w:rsidRPr="00890F33">
              <w:rPr>
                <w:sz w:val="20"/>
                <w:szCs w:val="20"/>
                <w:lang w:val="ru-RU" w:eastAsia="en-US"/>
              </w:rPr>
              <w:t>«Многопрофильная клиника Сестрорецкая» (780694);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«Городская больница № 40» (780014) </w:t>
            </w:r>
          </w:p>
          <w:p w:rsidR="00EE4FFE" w:rsidRPr="00D40750" w:rsidRDefault="00EE4FFE">
            <w:pPr>
              <w:pStyle w:val="24"/>
              <w:widowControl w:val="0"/>
              <w:ind w:firstLine="0"/>
              <w:jc w:val="left"/>
              <w:rPr>
                <w:sz w:val="20"/>
                <w:szCs w:val="20"/>
                <w:lang w:val="ru-RU" w:eastAsia="en-US"/>
              </w:rPr>
            </w:pP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4</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ГАСТРОЭНТЕРОЛОГИЯ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5</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вГЭ001;</w:t>
            </w:r>
          </w:p>
          <w:p w:rsidR="00EE4FFE" w:rsidRDefault="003738F9">
            <w:pPr>
              <w:widowControl w:val="0"/>
              <w:rPr>
                <w:bCs/>
                <w:sz w:val="20"/>
                <w:szCs w:val="20"/>
              </w:rPr>
            </w:pPr>
            <w:r>
              <w:rPr>
                <w:bCs/>
                <w:sz w:val="20"/>
                <w:szCs w:val="20"/>
              </w:rPr>
              <w:t>вГЭ002</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Default="003738F9">
            <w:pPr>
              <w:widowControl w:val="0"/>
              <w:rPr>
                <w:sz w:val="20"/>
                <w:szCs w:val="20"/>
              </w:rPr>
            </w:pPr>
            <w:r>
              <w:rPr>
                <w:sz w:val="20"/>
                <w:szCs w:val="20"/>
              </w:rPr>
              <w:t>СПб ГБУЗ «Елизаветинская больница» (780006)</w:t>
            </w:r>
          </w:p>
        </w:tc>
      </w:tr>
      <w:tr w:rsidR="00EE4FFE">
        <w:trPr>
          <w:trHeight w:val="2948"/>
        </w:trPr>
        <w:tc>
          <w:tcPr>
            <w:tcW w:w="260"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5</w:t>
            </w:r>
          </w:p>
        </w:tc>
        <w:tc>
          <w:tcPr>
            <w:tcW w:w="1491"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ГЕМАТОЛОГИЯ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6, 7</w:t>
            </w:r>
          </w:p>
        </w:tc>
        <w:tc>
          <w:tcPr>
            <w:tcW w:w="894"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вГМ001; вГМ002; вГМ003; вГМ004; вГМ005; вГМ006; вГМ007; вГМ008; вГМ009; вГМ010</w:t>
            </w:r>
          </w:p>
        </w:tc>
        <w:tc>
          <w:tcPr>
            <w:tcW w:w="2355"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6</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ДЕТСКАЯ ХИРУРГИЯ В ПЕРИОД НОВОРОЖДЕННОСТИ</w:t>
            </w:r>
          </w:p>
          <w:p w:rsidR="00EE4FFE" w:rsidRDefault="003738F9">
            <w:pPr>
              <w:widowControl w:val="0"/>
              <w:rPr>
                <w:sz w:val="20"/>
                <w:szCs w:val="20"/>
              </w:rPr>
            </w:pPr>
            <w:r>
              <w:rPr>
                <w:sz w:val="20"/>
                <w:szCs w:val="20"/>
              </w:rPr>
              <w:t>Группа  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вХН001; вХН002; вХН003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widowControl w:val="0"/>
              <w:rPr>
                <w:sz w:val="20"/>
                <w:szCs w:val="20"/>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7</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ДЕРМАТОВЕНЕРОЛОГИЯ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9</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bCs/>
                <w:sz w:val="20"/>
                <w:szCs w:val="20"/>
              </w:rPr>
              <w:t>вДМ001; вДМ002; вДМ003; вДМ004; вДМ005; вДМ006; вДМ007; вДМ008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«ГорКВД» (780182)</w:t>
            </w:r>
          </w:p>
          <w:p w:rsidR="00EE4FFE" w:rsidRPr="00C567A2" w:rsidRDefault="00EE4FFE">
            <w:pPr>
              <w:pStyle w:val="24"/>
              <w:widowControl w:val="0"/>
              <w:ind w:firstLine="0"/>
              <w:jc w:val="left"/>
              <w:rPr>
                <w:sz w:val="20"/>
                <w:szCs w:val="20"/>
                <w:lang w:val="en-US" w:eastAsia="en-US"/>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8</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КОМБУСТИОЛОГИЯ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10, 11</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вОЖ001, вОЖ002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 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ФГБУ ВЦЭРМ им. А.М. Никифорова МЧС России МЧС России (780296)</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9</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12, 13, 14, 15, 16, 17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 xml:space="preserve">вНХ002; вНХ005; вНХ006; вНХ007; вНХ009; вНХ010; вНХ011; вНХ012; вНХ013; вНХ014; вНХ015; вНХ016; вНХ017; вНХ018; вНХ019; вНХ020; вНХ021; вНХ022; вНХ023; вНХ024; вНХ025; вНХ026; вНХ027; вНХ028; </w:t>
            </w:r>
            <w:r>
              <w:rPr>
                <w:bCs/>
                <w:sz w:val="20"/>
                <w:szCs w:val="20"/>
              </w:rPr>
              <w:lastRenderedPageBreak/>
              <w:t>вНХ029; вНХ030; вНХ031; вНХ032; вНХ033; вНХ034; вНХ035; вНХ036; вНХ037; вНХ038; вНХ039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ГБУЗ «СПб КНпЦСВМ</w:t>
            </w:r>
            <w:proofErr w:type="gramStart"/>
            <w:r>
              <w:rPr>
                <w:sz w:val="20"/>
                <w:szCs w:val="20"/>
              </w:rPr>
              <w:t>П(</w:t>
            </w:r>
            <w:proofErr w:type="gramEnd"/>
            <w:r>
              <w:rPr>
                <w:sz w:val="20"/>
                <w:szCs w:val="20"/>
              </w:rPr>
              <w:t xml:space="preserve">о) имени Н.П.Напалкова» (780240); </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 (группы 12,13, 17);</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r>
              <w:rPr>
                <w:sz w:val="20"/>
                <w:szCs w:val="20"/>
              </w:rPr>
              <w:t>;</w:t>
            </w:r>
          </w:p>
          <w:p w:rsidR="00EE4FFE" w:rsidRDefault="003738F9">
            <w:pPr>
              <w:widowControl w:val="0"/>
              <w:rPr>
                <w:sz w:val="20"/>
                <w:szCs w:val="20"/>
              </w:rPr>
            </w:pPr>
            <w:r>
              <w:rPr>
                <w:sz w:val="20"/>
                <w:szCs w:val="20"/>
              </w:rPr>
              <w:t xml:space="preserve">СПб ГБУЗ «Детский городской многопрофильный </w:t>
            </w:r>
            <w:r>
              <w:rPr>
                <w:sz w:val="20"/>
                <w:szCs w:val="20"/>
              </w:rPr>
              <w:lastRenderedPageBreak/>
              <w:t>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lang w:eastAsia="en-US"/>
              </w:rPr>
              <w:t>ЧУЗ «КБ «РЖД-МЕДИЦИНА» Г. САНКТ-ПЕТЕРБУРГА» (780131)</w:t>
            </w:r>
            <w:r>
              <w:rPr>
                <w:sz w:val="20"/>
                <w:szCs w:val="20"/>
              </w:rPr>
              <w:t>;</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ООО «ЛДЦ МИБС» (780376) (группа 13);</w:t>
            </w:r>
          </w:p>
          <w:p w:rsidR="00EE4FFE" w:rsidRDefault="003738F9">
            <w:pPr>
              <w:widowControl w:val="0"/>
              <w:rPr>
                <w:sz w:val="20"/>
                <w:szCs w:val="20"/>
              </w:rPr>
            </w:pPr>
            <w:r>
              <w:rPr>
                <w:sz w:val="20"/>
                <w:szCs w:val="20"/>
              </w:rPr>
              <w:t xml:space="preserve">СПб ГБУЗ «Городская больница № 33» (780009) (группы 13, 16, 17) </w:t>
            </w: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10</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Группа 18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вНХ040</w:t>
            </w:r>
          </w:p>
          <w:p w:rsidR="00EE4FFE" w:rsidRDefault="003738F9">
            <w:pPr>
              <w:rPr>
                <w:bCs/>
                <w:sz w:val="20"/>
                <w:szCs w:val="20"/>
              </w:rPr>
            </w:pPr>
            <w:r>
              <w:rPr>
                <w:bCs/>
                <w:sz w:val="20"/>
                <w:szCs w:val="20"/>
              </w:rPr>
              <w:t>вНХ041</w:t>
            </w:r>
          </w:p>
          <w:p w:rsidR="00EE4FFE" w:rsidRDefault="003738F9">
            <w:pPr>
              <w:rPr>
                <w:bCs/>
                <w:sz w:val="20"/>
                <w:szCs w:val="20"/>
              </w:rPr>
            </w:pPr>
            <w:r>
              <w:rPr>
                <w:bCs/>
                <w:sz w:val="20"/>
                <w:szCs w:val="20"/>
              </w:rPr>
              <w:t>вНХ042</w:t>
            </w:r>
          </w:p>
          <w:p w:rsidR="00EE4FFE" w:rsidRDefault="003738F9">
            <w:pPr>
              <w:rPr>
                <w:bCs/>
                <w:sz w:val="20"/>
                <w:szCs w:val="20"/>
              </w:rPr>
            </w:pPr>
            <w:r>
              <w:rPr>
                <w:bCs/>
                <w:sz w:val="20"/>
                <w:szCs w:val="20"/>
              </w:rPr>
              <w:t>вНХ043</w:t>
            </w:r>
          </w:p>
          <w:p w:rsidR="00EE4FFE" w:rsidRDefault="003738F9">
            <w:pPr>
              <w:rPr>
                <w:bCs/>
                <w:sz w:val="20"/>
                <w:szCs w:val="20"/>
              </w:rPr>
            </w:pPr>
            <w:r>
              <w:rPr>
                <w:bCs/>
                <w:sz w:val="20"/>
                <w:szCs w:val="20"/>
              </w:rPr>
              <w:t>вНХ044</w:t>
            </w:r>
          </w:p>
          <w:p w:rsidR="00EE4FFE" w:rsidRDefault="003738F9">
            <w:pPr>
              <w:rPr>
                <w:bCs/>
                <w:sz w:val="20"/>
                <w:szCs w:val="20"/>
              </w:rPr>
            </w:pPr>
            <w:r>
              <w:rPr>
                <w:bCs/>
                <w:sz w:val="20"/>
                <w:szCs w:val="20"/>
              </w:rPr>
              <w:t>вНХ045</w:t>
            </w:r>
          </w:p>
          <w:p w:rsidR="00EE4FFE" w:rsidRDefault="003738F9">
            <w:pPr>
              <w:rPr>
                <w:bCs/>
                <w:sz w:val="20"/>
                <w:szCs w:val="20"/>
              </w:rPr>
            </w:pPr>
            <w:r>
              <w:rPr>
                <w:bCs/>
                <w:sz w:val="20"/>
                <w:szCs w:val="20"/>
              </w:rPr>
              <w:t>вНХ046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D40750" w:rsidRDefault="00EE4FFE">
            <w:pPr>
              <w:pStyle w:val="24"/>
              <w:widowControl w:val="0"/>
              <w:ind w:firstLine="0"/>
              <w:jc w:val="left"/>
              <w:rPr>
                <w:sz w:val="20"/>
                <w:szCs w:val="20"/>
                <w:lang w:val="ru-RU" w:eastAsia="en-US"/>
              </w:rPr>
            </w:pP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НЕОНАТОЛОГИЯ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19,20</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вНЕ001; вНЕ002; вНЕ004; вНЕ005;</w:t>
            </w:r>
          </w:p>
          <w:p w:rsidR="00EE4FFE" w:rsidRDefault="003738F9">
            <w:pPr>
              <w:rPr>
                <w:bCs/>
                <w:sz w:val="20"/>
                <w:szCs w:val="20"/>
              </w:rPr>
            </w:pPr>
            <w:r>
              <w:rPr>
                <w:bCs/>
                <w:sz w:val="20"/>
                <w:szCs w:val="20"/>
              </w:rPr>
              <w:t xml:space="preserve">вНЕ006; вНЕ008; вНЕ009; вНЕ010; вНЕ011; вНЕ012; вНЕ013; </w:t>
            </w:r>
          </w:p>
          <w:p w:rsidR="00EE4FFE" w:rsidRDefault="003738F9">
            <w:pPr>
              <w:rPr>
                <w:b/>
                <w:bCs/>
                <w:sz w:val="20"/>
                <w:szCs w:val="20"/>
              </w:rPr>
            </w:pPr>
            <w:r>
              <w:rPr>
                <w:bCs/>
                <w:sz w:val="20"/>
                <w:szCs w:val="20"/>
              </w:rPr>
              <w:t>вНЕ014</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3738F9">
            <w:pPr>
              <w:widowControl w:val="0"/>
              <w:rPr>
                <w:sz w:val="20"/>
                <w:szCs w:val="20"/>
              </w:rPr>
            </w:pPr>
            <w:r>
              <w:rPr>
                <w:sz w:val="20"/>
                <w:szCs w:val="20"/>
              </w:rPr>
              <w:t>ФГБНУ «НИИ АГиР им. Д.О. Отта» (780264)</w:t>
            </w:r>
          </w:p>
        </w:tc>
      </w:tr>
      <w:tr w:rsidR="00EE4FFE">
        <w:trPr>
          <w:trHeight w:val="170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12</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21, 22</w:t>
            </w:r>
          </w:p>
          <w:p w:rsidR="00EE4FFE" w:rsidRDefault="00EE4FFE">
            <w:pPr>
              <w:widowControl w:val="0"/>
              <w:rPr>
                <w:sz w:val="20"/>
                <w:szCs w:val="20"/>
              </w:rPr>
            </w:pP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вНК001; вНК002; вНК003; вНК005; вНК006; вНК007; вНК008; вНК009; вНК011; вНК012; вНК018; вНК029;</w:t>
            </w:r>
            <w:r>
              <w:rPr>
                <w:bCs/>
                <w:strike/>
                <w:sz w:val="20"/>
                <w:szCs w:val="20"/>
              </w:rPr>
              <w:t xml:space="preserve"> </w:t>
            </w:r>
            <w:r>
              <w:rPr>
                <w:bCs/>
                <w:sz w:val="20"/>
                <w:szCs w:val="20"/>
              </w:rPr>
              <w:t xml:space="preserve"> вНК031; вНК033; вНК042; вНК045; вНК046; вНК049; вНК050; вНК054; вНК056; вНК059; вНК060; вНК061; вНК062; вНК066; вНК072; вНК077; вНК078; вНК079; вНК080; вНК082; вНК091; вНК092; вНК093; вНК098; вНК100; вНК102; вНК103; вНК105; вНК120; вНК121; вНК122; вНК123; вНК124; вНК125; вНК126; вНК127; вНК128; вНК129; вНК130; вНК131; вНК132; вНК133; вНК134; вНК135; вНК137; вНК138; вНК139; вНК140; вНК141; вНК142; вНК143; вНК144; вНК145; вНК146; вНК157; вНК158; вНК159; вНК161; </w:t>
            </w:r>
            <w:r>
              <w:rPr>
                <w:bCs/>
                <w:sz w:val="20"/>
                <w:szCs w:val="20"/>
              </w:rPr>
              <w:lastRenderedPageBreak/>
              <w:t>вНК162; вНК163; вНК165; вНК167; вНК169; вНК171; вНК172; вНК174; вНК176; вНК177; вНК179; вНК180; вНК181; вНК182; вНК184; вНК185; вНК186; вНК187; вНК188; вНК189; вНК190; вНК191; вНК192; вНК193; вНК194; вНК195; вНК196; вНК197; вНК199; вНК201; вНК204; вНК205; вНК210; вНК211; вНК213; вНК254; вНК215; вНК216; вНК217; вНК218; вНК219; вНК221; вНК222; вНК226; вНК227; вНК229; вНК230; вНК231; вНК232; вНК233; вНК234; вНК235; вНК238; вНК239; вНК241; вНК242; вНК246; вНК247; вНК249; вНК250; вНК251; вНК253; вНК273; вНК274; вНК275; вНК276; вНК277; вНК278; вНК279; вНК280; вНК281; вНК282; вНК283; вНК284; вНК285; вНК286; вНК287; вНК288; вНК289;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r>
              <w:rPr>
                <w:strike/>
                <w:sz w:val="20"/>
                <w:szCs w:val="20"/>
              </w:rPr>
              <w:t xml:space="preserve">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ООО «ЛДЦ МИБС» (780376)</w:t>
            </w:r>
          </w:p>
          <w:p w:rsidR="00EE4FFE" w:rsidRDefault="00EE4FFE">
            <w:pPr>
              <w:widowControl w:val="0"/>
              <w:rPr>
                <w:sz w:val="20"/>
                <w:szCs w:val="20"/>
              </w:rPr>
            </w:pPr>
          </w:p>
          <w:p w:rsidR="00EE4FFE" w:rsidRDefault="00EE4FFE">
            <w:pPr>
              <w:widowControl w:val="0"/>
              <w:rPr>
                <w:sz w:val="20"/>
                <w:szCs w:val="20"/>
              </w:rPr>
            </w:pPr>
          </w:p>
        </w:tc>
      </w:tr>
      <w:tr w:rsidR="00EE4FFE">
        <w:trPr>
          <w:trHeight w:val="55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23, 24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вНК252;  вНК290; вНК291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«Александровская больница» (780047); </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14</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25, 26,27</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вНК255; вНК256; вНК257; вНК258; вНК259; вНК260; вНК261; вНК262; вНК263; вНК264; вНК265; вНК266; вНК267; вНК268; вНК269; вНК270; вНК271; вНК272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p>
          <w:p w:rsidR="00EE4FFE" w:rsidRDefault="003738F9">
            <w:pPr>
              <w:widowControl w:val="0"/>
              <w:rPr>
                <w:sz w:val="20"/>
                <w:szCs w:val="20"/>
              </w:rPr>
            </w:pPr>
            <w:r>
              <w:rPr>
                <w:sz w:val="20"/>
                <w:szCs w:val="20"/>
              </w:rPr>
              <w:t>ООО «ЛДЦ МИБС» (780376);</w:t>
            </w:r>
          </w:p>
          <w:p w:rsidR="00EE4FFE" w:rsidRDefault="003738F9">
            <w:pPr>
              <w:widowControl w:val="0"/>
              <w:rPr>
                <w:strike/>
                <w:sz w:val="20"/>
                <w:szCs w:val="20"/>
              </w:rPr>
            </w:pPr>
            <w:r>
              <w:rPr>
                <w:sz w:val="20"/>
                <w:szCs w:val="20"/>
              </w:rPr>
              <w:t xml:space="preserve">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15</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ОТОРИНОЛАРИНГОЛОГИЯ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28, 29, 30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 xml:space="preserve">вОТ001; вОТ002; вОТ003; вОТ004; вОТ005; вОТ006; вОТ007; вОТ008; вОТ009; вОТ010; вОТ011; вОТ012; </w:t>
            </w:r>
            <w:r>
              <w:rPr>
                <w:bCs/>
                <w:sz w:val="20"/>
                <w:szCs w:val="20"/>
              </w:rPr>
              <w:lastRenderedPageBreak/>
              <w:t>вОТ013; вОТ014; вОТ015; вОТ016; вОТ017; вОТ018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СПб ГБУЗ «Городская больница № 40» (780014);</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lastRenderedPageBreak/>
              <w:t>СПб ГБУЗ «Елизаветинская больница» (780006);</w:t>
            </w:r>
          </w:p>
          <w:p w:rsidR="00EE4FFE" w:rsidRDefault="003738F9">
            <w:pPr>
              <w:widowControl w:val="0"/>
              <w:rPr>
                <w:sz w:val="20"/>
                <w:szCs w:val="20"/>
              </w:rPr>
            </w:pPr>
            <w:r>
              <w:rPr>
                <w:sz w:val="20"/>
                <w:szCs w:val="20"/>
              </w:rPr>
              <w:t>СПб ГБУЗ «Городская Покровская больница» (780043)</w:t>
            </w:r>
          </w:p>
        </w:tc>
      </w:tr>
      <w:tr w:rsidR="00EE4FFE">
        <w:trPr>
          <w:trHeight w:val="495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16</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ОФТАЛЬМОЛОГИЯ</w:t>
            </w:r>
          </w:p>
          <w:p w:rsidR="00EE4FFE" w:rsidRPr="00C567A2" w:rsidRDefault="00EE4FFE">
            <w:pPr>
              <w:pStyle w:val="26"/>
              <w:widowControl w:val="0"/>
              <w:jc w:val="left"/>
              <w:rPr>
                <w:bCs/>
                <w:sz w:val="20"/>
                <w:szCs w:val="20"/>
                <w:lang w:val="en-US"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sz w:val="20"/>
                <w:szCs w:val="20"/>
                <w:lang w:val="ru-RU" w:eastAsia="en-US"/>
              </w:rPr>
              <w:t>31, 32, 33, 34</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вОФ002; вОФ004;  вОФ008; вОФ009; вОФ010; вОФ013; вОФ015; вОФ017; вОФ018; вОФ019; вОФ020; вОФ021; вОФ026; вОФ027; вОФ032; вОФ033; вОФ034; вОФ035; вОФ036; вОФ039; вОФ040; вОФ041;  вОФ042; вОФ043; вОФ044;  вОФ045; вОФ046; вОФ047; вОФ048; вОФ049; вОФ050; вОФ051; вОФ052; вОФ053; вОФ054; вОФ055; вОФ056; вОФ057; вОФ058; вОФ059; </w:t>
            </w:r>
          </w:p>
          <w:p w:rsidR="00EE4FFE" w:rsidRPr="00D40750" w:rsidRDefault="003738F9">
            <w:pPr>
              <w:pStyle w:val="26"/>
              <w:widowControl w:val="0"/>
              <w:jc w:val="left"/>
              <w:rPr>
                <w:bCs/>
                <w:sz w:val="20"/>
                <w:szCs w:val="20"/>
                <w:lang w:val="ru-RU" w:eastAsia="en-US"/>
              </w:rPr>
            </w:pPr>
            <w:r w:rsidRPr="00C567A2">
              <w:rPr>
                <w:bCs/>
                <w:sz w:val="20"/>
                <w:szCs w:val="20"/>
                <w:lang w:val="en-US" w:eastAsia="en-US"/>
              </w:rPr>
              <w:t>вОФ0</w:t>
            </w:r>
            <w:r w:rsidRPr="00890F33">
              <w:rPr>
                <w:bCs/>
                <w:sz w:val="20"/>
                <w:szCs w:val="20"/>
                <w:lang w:val="ru-RU" w:eastAsia="en-US"/>
              </w:rPr>
              <w:t>60;</w:t>
            </w:r>
            <w:r w:rsidRPr="00C567A2">
              <w:rPr>
                <w:sz w:val="20"/>
                <w:szCs w:val="20"/>
                <w:lang w:val="en-US" w:eastAsia="en-US"/>
              </w:rPr>
              <w:t xml:space="preserve"> вОФ061</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 xml:space="preserve">2» (780048);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40» (780014);</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«ДГМКЦ ВМТ им. К.А.</w:t>
            </w:r>
            <w:r w:rsidRPr="00C567A2">
              <w:rPr>
                <w:bCs/>
                <w:sz w:val="20"/>
                <w:szCs w:val="20"/>
                <w:lang w:val="en-US" w:eastAsia="en-US"/>
              </w:rPr>
              <w:t> </w:t>
            </w:r>
            <w:r w:rsidRPr="00890F33">
              <w:rPr>
                <w:bCs/>
                <w:sz w:val="20"/>
                <w:szCs w:val="20"/>
                <w:lang w:val="ru-RU" w:eastAsia="en-US"/>
              </w:rPr>
              <w:t>Раухфуса» (780030);</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Мариинская больница» (780046);</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ООО «АВА-ПЕТЕР» (780224)</w:t>
            </w:r>
            <w:r w:rsidRPr="00890F33">
              <w:rPr>
                <w:bCs/>
                <w:sz w:val="20"/>
                <w:szCs w:val="20"/>
                <w:lang w:val="ru-RU" w:eastAsia="en-US"/>
              </w:rPr>
              <w:t xml:space="preserve">  (г</w:t>
            </w:r>
            <w:r w:rsidRPr="00C567A2">
              <w:rPr>
                <w:bCs/>
                <w:sz w:val="20"/>
                <w:szCs w:val="20"/>
                <w:lang w:val="en-US" w:eastAsia="en-US"/>
              </w:rPr>
              <w:t xml:space="preserve">руппы </w:t>
            </w:r>
            <w:r w:rsidRPr="00890F33">
              <w:rPr>
                <w:bCs/>
                <w:sz w:val="20"/>
                <w:szCs w:val="20"/>
                <w:lang w:val="ru-RU" w:eastAsia="en-US"/>
              </w:rPr>
              <w:t>31, 32, 33)</w:t>
            </w:r>
          </w:p>
          <w:p w:rsidR="00EE4FFE" w:rsidRPr="00C567A2" w:rsidRDefault="00EE4FFE">
            <w:pPr>
              <w:pStyle w:val="26"/>
              <w:widowControl w:val="0"/>
              <w:jc w:val="left"/>
              <w:rPr>
                <w:bCs/>
                <w:strike/>
                <w:sz w:val="20"/>
                <w:szCs w:val="20"/>
                <w:lang w:val="en-US" w:eastAsia="en-US"/>
              </w:rPr>
            </w:pPr>
          </w:p>
        </w:tc>
      </w:tr>
      <w:tr w:rsidR="00EE4FFE">
        <w:trPr>
          <w:trHeight w:val="428"/>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17</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ПЕДИАТРИЯ</w:t>
            </w:r>
          </w:p>
          <w:p w:rsidR="00EE4FFE" w:rsidRPr="00C567A2" w:rsidRDefault="00EE4FFE">
            <w:pPr>
              <w:pStyle w:val="26"/>
              <w:widowControl w:val="0"/>
              <w:jc w:val="left"/>
              <w:rPr>
                <w:bCs/>
                <w:sz w:val="20"/>
                <w:szCs w:val="20"/>
                <w:lang w:val="en-US"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Группы  </w:t>
            </w:r>
            <w:r w:rsidRPr="00890F33">
              <w:rPr>
                <w:bCs/>
                <w:sz w:val="20"/>
                <w:szCs w:val="20"/>
                <w:lang w:val="ru-RU" w:eastAsia="en-US"/>
              </w:rPr>
              <w:t>35, 36, 37, 38, 39, 40, 41</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
                <w:bCs/>
                <w:sz w:val="20"/>
                <w:szCs w:val="20"/>
                <w:lang w:val="en-US" w:eastAsia="en-US"/>
              </w:rPr>
            </w:pPr>
            <w:r w:rsidRPr="00C567A2">
              <w:rPr>
                <w:sz w:val="20"/>
                <w:szCs w:val="20"/>
                <w:lang w:val="en-US" w:eastAsia="en-US"/>
              </w:rPr>
              <w:t>вПД001; вПД002; вПД003; вПД004; вПД005; вПД006; вПД007; вПД008; вПД009</w:t>
            </w:r>
            <w:r w:rsidRPr="00C567A2">
              <w:rPr>
                <w:bCs/>
                <w:sz w:val="20"/>
                <w:szCs w:val="20"/>
                <w:lang w:val="en-US" w:eastAsia="en-US"/>
              </w:rPr>
              <w:t xml:space="preserve">; вПД010; </w:t>
            </w:r>
            <w:r w:rsidRPr="00890F33">
              <w:rPr>
                <w:bCs/>
                <w:sz w:val="20"/>
                <w:szCs w:val="20"/>
                <w:lang w:val="ru-RU" w:eastAsia="en-US"/>
              </w:rPr>
              <w:t>вПД</w:t>
            </w:r>
            <w:r w:rsidRPr="00C567A2">
              <w:rPr>
                <w:bCs/>
                <w:sz w:val="20"/>
                <w:szCs w:val="20"/>
                <w:lang w:val="en-US" w:eastAsia="en-US"/>
              </w:rPr>
              <w:t xml:space="preserve">011; </w:t>
            </w:r>
            <w:r w:rsidRPr="00890F33">
              <w:rPr>
                <w:bCs/>
                <w:sz w:val="20"/>
                <w:szCs w:val="20"/>
                <w:lang w:val="ru-RU" w:eastAsia="en-US"/>
              </w:rPr>
              <w:t>вПД</w:t>
            </w:r>
            <w:r w:rsidRPr="00C567A2">
              <w:rPr>
                <w:bCs/>
                <w:sz w:val="20"/>
                <w:szCs w:val="20"/>
                <w:lang w:val="en-US" w:eastAsia="en-US"/>
              </w:rPr>
              <w:t xml:space="preserve">012; </w:t>
            </w:r>
            <w:r w:rsidRPr="00890F33">
              <w:rPr>
                <w:bCs/>
                <w:sz w:val="20"/>
                <w:szCs w:val="20"/>
                <w:lang w:val="ru-RU" w:eastAsia="en-US"/>
              </w:rPr>
              <w:t>вПД</w:t>
            </w:r>
            <w:r w:rsidRPr="00C567A2">
              <w:rPr>
                <w:bCs/>
                <w:sz w:val="20"/>
                <w:szCs w:val="20"/>
                <w:lang w:val="en-US" w:eastAsia="en-US"/>
              </w:rPr>
              <w:t>013</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tabs>
                <w:tab w:val="num" w:pos="432"/>
              </w:tabs>
              <w:ind w:firstLine="34"/>
              <w:jc w:val="left"/>
              <w:rPr>
                <w:sz w:val="20"/>
                <w:szCs w:val="20"/>
                <w:lang w:val="ru-RU" w:eastAsia="en-US"/>
              </w:rPr>
            </w:pPr>
            <w:r w:rsidRPr="00890F33">
              <w:rPr>
                <w:sz w:val="20"/>
                <w:szCs w:val="20"/>
                <w:lang w:val="ru-RU" w:eastAsia="en-US"/>
              </w:rPr>
              <w:t>СПб ГБУЗ «ДГБ №</w:t>
            </w:r>
            <w:r w:rsidRPr="00C567A2">
              <w:rPr>
                <w:sz w:val="20"/>
                <w:szCs w:val="20"/>
                <w:lang w:val="en-US" w:eastAsia="en-US"/>
              </w:rPr>
              <w:t> </w:t>
            </w:r>
            <w:r w:rsidRPr="00890F33">
              <w:rPr>
                <w:sz w:val="20"/>
                <w:szCs w:val="20"/>
                <w:lang w:val="ru-RU" w:eastAsia="en-US"/>
              </w:rPr>
              <w:t>2 святой Марии Магдалины» (780031);</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«Детский городской многопрофильный клинический специализированный центр высоких медицинских технологий» (780153);</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СПб ГБУЗ «ДГМКЦ ВМТ им. </w:t>
            </w:r>
            <w:r w:rsidRPr="00C567A2">
              <w:rPr>
                <w:bCs/>
                <w:sz w:val="20"/>
                <w:szCs w:val="20"/>
                <w:lang w:val="en-US" w:eastAsia="en-US"/>
              </w:rPr>
              <w:t>К.А. Раухфуса» (780030)</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18</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ПЕДИАТРИЯ</w:t>
            </w:r>
          </w:p>
          <w:p w:rsidR="00EE4FFE" w:rsidRPr="00C567A2" w:rsidRDefault="00EE4FFE">
            <w:pPr>
              <w:pStyle w:val="26"/>
              <w:widowControl w:val="0"/>
              <w:rPr>
                <w:bCs/>
                <w:sz w:val="20"/>
                <w:szCs w:val="20"/>
                <w:lang w:val="en-US"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Группы   4</w:t>
            </w:r>
            <w:r w:rsidRPr="00890F33">
              <w:rPr>
                <w:bCs/>
                <w:sz w:val="20"/>
                <w:szCs w:val="20"/>
                <w:lang w:val="ru-RU" w:eastAsia="en-US"/>
              </w:rPr>
              <w:t>2</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вПД014</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bCs/>
                <w:sz w:val="20"/>
                <w:szCs w:val="20"/>
              </w:rPr>
            </w:pPr>
            <w:r>
              <w:rPr>
                <w:sz w:val="20"/>
                <w:szCs w:val="20"/>
              </w:rPr>
              <w:t>СПб ГБУЗ  «Городская больница № 40» (780014)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C567A2">
              <w:rPr>
                <w:bCs/>
                <w:sz w:val="20"/>
                <w:szCs w:val="20"/>
                <w:lang w:val="en-US" w:eastAsia="en-US"/>
              </w:rPr>
              <w:t>1</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РЕВМАТОЛОГИЯ</w:t>
            </w:r>
          </w:p>
          <w:p w:rsidR="00EE4FFE" w:rsidRPr="00C567A2" w:rsidRDefault="00EE4FFE">
            <w:pPr>
              <w:pStyle w:val="26"/>
              <w:widowControl w:val="0"/>
              <w:jc w:val="left"/>
              <w:rPr>
                <w:bCs/>
                <w:sz w:val="20"/>
                <w:szCs w:val="20"/>
                <w:lang w:val="en-US"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Группа 4</w:t>
            </w:r>
            <w:r w:rsidRPr="00890F33">
              <w:rPr>
                <w:bCs/>
                <w:sz w:val="20"/>
                <w:szCs w:val="20"/>
                <w:lang w:val="ru-RU" w:eastAsia="en-US"/>
              </w:rPr>
              <w:t>3</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t>вРМ00</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«КРБ №</w:t>
            </w:r>
            <w:r w:rsidRPr="00C567A2">
              <w:rPr>
                <w:bCs/>
                <w:sz w:val="20"/>
                <w:szCs w:val="20"/>
                <w:lang w:val="en-US" w:eastAsia="en-US"/>
              </w:rPr>
              <w:t> </w:t>
            </w:r>
            <w:r w:rsidRPr="00890F33">
              <w:rPr>
                <w:bCs/>
                <w:sz w:val="20"/>
                <w:szCs w:val="20"/>
                <w:lang w:val="ru-RU" w:eastAsia="en-US"/>
              </w:rPr>
              <w:t>25 им. В.А. Насоновой»» (780003);</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20</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(стентирование при ОКС)</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sz w:val="20"/>
                <w:szCs w:val="20"/>
                <w:lang w:val="ru-RU" w:eastAsia="en-US"/>
              </w:rPr>
              <w:t>44, 45, 46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вСХ003-1, вСХ003-2, вСХ003-3</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lastRenderedPageBreak/>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lang w:eastAsia="en-US"/>
              </w:rPr>
            </w:pPr>
            <w:r>
              <w:rPr>
                <w:sz w:val="20"/>
                <w:szCs w:val="20"/>
                <w:lang w:eastAsia="en-US"/>
              </w:rPr>
              <w:t>СПб больница РАН (780245);</w:t>
            </w:r>
            <w:r>
              <w:rPr>
                <w:sz w:val="20"/>
                <w:szCs w:val="20"/>
                <w:lang w:eastAsia="en-US"/>
              </w:rPr>
              <w:tab/>
            </w:r>
          </w:p>
          <w:p w:rsidR="00EE4FFE" w:rsidRDefault="003738F9">
            <w:pPr>
              <w:widowControl w:val="0"/>
              <w:rPr>
                <w:sz w:val="20"/>
                <w:szCs w:val="20"/>
              </w:rPr>
            </w:pPr>
            <w:r>
              <w:rPr>
                <w:sz w:val="20"/>
                <w:szCs w:val="20"/>
              </w:rPr>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lastRenderedPageBreak/>
              <w:t>21</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w:t>
            </w:r>
            <w:proofErr w:type="gramStart"/>
            <w:r w:rsidRPr="00890F33">
              <w:rPr>
                <w:bCs/>
                <w:sz w:val="20"/>
                <w:szCs w:val="20"/>
                <w:lang w:val="ru-RU" w:eastAsia="en-US"/>
              </w:rPr>
              <w:t>плановое</w:t>
            </w:r>
            <w:proofErr w:type="gramEnd"/>
            <w:r w:rsidRPr="00890F33">
              <w:rPr>
                <w:bCs/>
                <w:sz w:val="20"/>
                <w:szCs w:val="20"/>
                <w:lang w:val="ru-RU" w:eastAsia="en-US"/>
              </w:rPr>
              <w:t xml:space="preserve"> стентирование)</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47, 48, 49</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t>вСХ007</w:t>
            </w:r>
            <w:r w:rsidRPr="00890F33">
              <w:rPr>
                <w:bCs/>
                <w:sz w:val="20"/>
                <w:szCs w:val="20"/>
                <w:lang w:val="ru-RU" w:eastAsia="en-US"/>
              </w:rPr>
              <w:t xml:space="preserve">-1; </w:t>
            </w:r>
            <w:r w:rsidRPr="00C567A2">
              <w:rPr>
                <w:bCs/>
                <w:sz w:val="20"/>
                <w:szCs w:val="20"/>
                <w:lang w:val="en-US" w:eastAsia="en-US"/>
              </w:rPr>
              <w:t>вСХ007</w:t>
            </w:r>
            <w:r w:rsidRPr="00890F33">
              <w:rPr>
                <w:bCs/>
                <w:sz w:val="20"/>
                <w:szCs w:val="20"/>
                <w:lang w:val="ru-RU" w:eastAsia="en-US"/>
              </w:rPr>
              <w:t xml:space="preserve">-2; </w:t>
            </w:r>
            <w:r w:rsidRPr="00C567A2">
              <w:rPr>
                <w:bCs/>
                <w:sz w:val="20"/>
                <w:szCs w:val="20"/>
                <w:lang w:val="en-US" w:eastAsia="en-US"/>
              </w:rPr>
              <w:t xml:space="preserve"> вСХ007</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rPr>
                <w:sz w:val="20"/>
                <w:szCs w:val="20"/>
              </w:rPr>
            </w:pPr>
            <w:r>
              <w:rPr>
                <w:sz w:val="20"/>
                <w:szCs w:val="20"/>
              </w:rPr>
              <w:t xml:space="preserve">СПб ГБУЗ «Городская больница № 33» (780009) </w:t>
            </w:r>
          </w:p>
        </w:tc>
      </w:tr>
      <w:tr w:rsidR="00EE4FFE">
        <w:trPr>
          <w:trHeight w:val="144"/>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22</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(ангиопластика со стентированием  в сочетании с внутрисосудистой визуализацией)</w:t>
            </w:r>
            <w:r w:rsidRPr="00890F33">
              <w:rPr>
                <w:bCs/>
                <w:sz w:val="20"/>
                <w:szCs w:val="20"/>
                <w:lang w:val="ru-RU" w:eastAsia="en-US"/>
              </w:rPr>
              <w:br w:type="textWrapping" w:clear="all"/>
            </w: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50, 51, 52</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t>вСХ008</w:t>
            </w:r>
            <w:r w:rsidRPr="00890F33">
              <w:rPr>
                <w:bCs/>
                <w:sz w:val="20"/>
                <w:szCs w:val="20"/>
                <w:lang w:val="ru-RU" w:eastAsia="en-US"/>
              </w:rPr>
              <w:t>-1;</w:t>
            </w:r>
            <w:r w:rsidRPr="00C567A2">
              <w:rPr>
                <w:bCs/>
                <w:sz w:val="20"/>
                <w:szCs w:val="20"/>
                <w:lang w:val="en-US" w:eastAsia="en-US"/>
              </w:rPr>
              <w:t xml:space="preserve"> вСХ008</w:t>
            </w:r>
            <w:r w:rsidRPr="00890F33">
              <w:rPr>
                <w:bCs/>
                <w:sz w:val="20"/>
                <w:szCs w:val="20"/>
                <w:lang w:val="ru-RU" w:eastAsia="en-US"/>
              </w:rPr>
              <w:t xml:space="preserve">-2; </w:t>
            </w:r>
            <w:r w:rsidRPr="00C567A2">
              <w:rPr>
                <w:bCs/>
                <w:sz w:val="20"/>
                <w:szCs w:val="20"/>
                <w:lang w:val="en-US" w:eastAsia="en-US"/>
              </w:rPr>
              <w:t xml:space="preserve"> вСХ008</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 СПб ГБУЗ «Городская больница № 40» (780014);</w:t>
            </w:r>
          </w:p>
          <w:p w:rsidR="00CB04CF" w:rsidRDefault="003738F9">
            <w:pPr>
              <w:widowControl w:val="0"/>
              <w:rPr>
                <w:sz w:val="20"/>
                <w:szCs w:val="20"/>
              </w:rPr>
            </w:pPr>
            <w:r>
              <w:rPr>
                <w:sz w:val="20"/>
                <w:szCs w:val="20"/>
              </w:rPr>
              <w:t>СПб ГБУЗ «Городская больница № 33» (780009)</w:t>
            </w:r>
            <w:r w:rsidR="00CB04CF">
              <w:rPr>
                <w:sz w:val="20"/>
                <w:szCs w:val="20"/>
              </w:rPr>
              <w:t>;</w:t>
            </w:r>
          </w:p>
          <w:p w:rsidR="00EE4FFE" w:rsidRDefault="00CB04CF">
            <w:pPr>
              <w:widowControl w:val="0"/>
              <w:rPr>
                <w:sz w:val="20"/>
                <w:szCs w:val="20"/>
              </w:rPr>
            </w:pPr>
            <w:r w:rsidRPr="008315A1">
              <w:rPr>
                <w:color w:val="FF0000"/>
                <w:sz w:val="20"/>
                <w:szCs w:val="20"/>
              </w:rPr>
              <w:t>ФГБУ ВЦЭРМ им. А.М. Никифорова МЧС России (780296)</w:t>
            </w:r>
            <w:r>
              <w:rPr>
                <w:color w:val="FF0000"/>
                <w:sz w:val="20"/>
                <w:szCs w:val="20"/>
              </w:rPr>
              <w:t xml:space="preserve"> (с 01.12.2025)</w:t>
            </w:r>
            <w:r w:rsidRPr="008315A1">
              <w:rPr>
                <w:color w:val="FF0000"/>
                <w:sz w:val="20"/>
                <w:szCs w:val="20"/>
              </w:rPr>
              <w:t>.</w:t>
            </w:r>
            <w:r w:rsidR="003738F9">
              <w:rPr>
                <w:sz w:val="20"/>
                <w:szCs w:val="20"/>
              </w:rPr>
              <w:t xml:space="preserve"> </w:t>
            </w:r>
          </w:p>
          <w:p w:rsidR="00EE4FFE" w:rsidRDefault="00EE4FFE">
            <w:pPr>
              <w:widowControl w:val="0"/>
              <w:rPr>
                <w:sz w:val="20"/>
                <w:szCs w:val="20"/>
              </w:rPr>
            </w:pPr>
          </w:p>
        </w:tc>
      </w:tr>
      <w:tr w:rsidR="00EE4FFE">
        <w:trPr>
          <w:trHeight w:val="144"/>
        </w:trPr>
        <w:tc>
          <w:tcPr>
            <w:tcW w:w="260" w:type="pct"/>
            <w:vMerge w:val="restart"/>
            <w:tcBorders>
              <w:top w:val="single" w:sz="4" w:space="0" w:color="000000"/>
              <w:left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01.05.2025 по 31.05.2025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Pr="00D40750" w:rsidRDefault="00EE4FFE">
            <w:pPr>
              <w:pStyle w:val="26"/>
              <w:widowControl w:val="0"/>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(кардиостимуляторы)</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890F33">
              <w:rPr>
                <w:bCs/>
                <w:sz w:val="20"/>
                <w:szCs w:val="20"/>
                <w:lang w:val="ru-RU" w:eastAsia="en-US"/>
              </w:rPr>
              <w:t>Группы  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вСХ002; вСХ004; вСХ005;  вСХ021;</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вСХ026;</w:t>
            </w:r>
          </w:p>
          <w:p w:rsidR="00EE4FFE" w:rsidRPr="00D40750" w:rsidRDefault="003738F9">
            <w:pPr>
              <w:pStyle w:val="26"/>
              <w:widowControl w:val="0"/>
              <w:jc w:val="left"/>
              <w:rPr>
                <w:bCs/>
                <w:sz w:val="20"/>
                <w:szCs w:val="20"/>
                <w:lang w:val="ru-RU" w:eastAsia="en-US"/>
              </w:rPr>
            </w:pPr>
            <w:r w:rsidRPr="00C567A2">
              <w:rPr>
                <w:bCs/>
                <w:sz w:val="20"/>
                <w:szCs w:val="20"/>
                <w:lang w:val="en-US" w:eastAsia="en-US"/>
              </w:rPr>
              <w:t>вСХ02</w:t>
            </w:r>
            <w:r w:rsidRPr="00890F33">
              <w:rPr>
                <w:bCs/>
                <w:sz w:val="20"/>
                <w:szCs w:val="20"/>
                <w:lang w:val="ru-RU" w:eastAsia="en-US"/>
              </w:rPr>
              <w:t>7;</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вСХ028</w:t>
            </w:r>
          </w:p>
          <w:p w:rsidR="00EE4FFE" w:rsidRPr="00D40750" w:rsidRDefault="00EE4FFE">
            <w:pPr>
              <w:pStyle w:val="26"/>
              <w:widowControl w:val="0"/>
              <w:jc w:val="left"/>
              <w:rPr>
                <w:bCs/>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144"/>
        </w:trPr>
        <w:tc>
          <w:tcPr>
            <w:tcW w:w="260" w:type="pct"/>
            <w:vMerge w:val="restart"/>
            <w:tcBorders>
              <w:left w:val="single" w:sz="4" w:space="0" w:color="000000"/>
              <w:right w:val="single" w:sz="4" w:space="0" w:color="000000"/>
            </w:tcBorders>
          </w:tcPr>
          <w:p w:rsidR="00EE4FFE" w:rsidRPr="00D40750" w:rsidRDefault="003738F9">
            <w:pPr>
              <w:pStyle w:val="26"/>
              <w:widowControl w:val="0"/>
              <w:rPr>
                <w:bCs/>
                <w:color w:val="FF0000"/>
                <w:sz w:val="20"/>
                <w:szCs w:val="20"/>
                <w:lang w:val="ru-RU" w:eastAsia="en-US"/>
              </w:rPr>
            </w:pPr>
            <w:r w:rsidRPr="00890F33">
              <w:rPr>
                <w:bCs/>
                <w:color w:val="FF0000"/>
                <w:sz w:val="20"/>
                <w:szCs w:val="20"/>
                <w:lang w:val="ru-RU" w:eastAsia="en-US"/>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01.06.2025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Pr="00D40750" w:rsidRDefault="00EE4FFE">
            <w:pPr>
              <w:pStyle w:val="26"/>
              <w:widowControl w:val="0"/>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(кардиостимуляторы)</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890F33">
              <w:rPr>
                <w:bCs/>
                <w:sz w:val="20"/>
                <w:szCs w:val="20"/>
                <w:lang w:val="ru-RU" w:eastAsia="en-US"/>
              </w:rPr>
              <w:t>Группы  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lastRenderedPageBreak/>
              <w:t>вСХ002; вСХ004; вСХ005</w:t>
            </w:r>
            <w:r w:rsidRPr="00890F33">
              <w:rPr>
                <w:bCs/>
                <w:sz w:val="20"/>
                <w:szCs w:val="20"/>
                <w:lang w:val="ru-RU" w:eastAsia="en-US"/>
              </w:rPr>
              <w:t>;  вСХ021;</w:t>
            </w:r>
          </w:p>
          <w:p w:rsidR="00EE4FFE" w:rsidRPr="00D40750" w:rsidRDefault="003738F9">
            <w:pPr>
              <w:pStyle w:val="26"/>
              <w:widowControl w:val="0"/>
              <w:jc w:val="left"/>
              <w:rPr>
                <w:bCs/>
                <w:sz w:val="20"/>
                <w:szCs w:val="20"/>
                <w:lang w:val="ru-RU" w:eastAsia="en-US"/>
              </w:rPr>
            </w:pPr>
            <w:r w:rsidRPr="00C567A2">
              <w:rPr>
                <w:bCs/>
                <w:sz w:val="20"/>
                <w:szCs w:val="20"/>
                <w:lang w:val="en-US" w:eastAsia="en-US"/>
              </w:rPr>
              <w:t>вСХ026</w:t>
            </w:r>
          </w:p>
          <w:p w:rsidR="00EE4FFE" w:rsidRPr="00D40750" w:rsidRDefault="00EE4FFE">
            <w:pPr>
              <w:pStyle w:val="26"/>
              <w:widowControl w:val="0"/>
              <w:jc w:val="left"/>
              <w:rPr>
                <w:bCs/>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lastRenderedPageBreak/>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3181"/>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lastRenderedPageBreak/>
              <w:t>24</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(эндоваскулярная тромбэкстракция при остром ишемическом инсульте)</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56</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вСХ009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D40750" w:rsidRDefault="003738F9">
            <w:pPr>
              <w:pStyle w:val="24"/>
              <w:widowControl w:val="0"/>
              <w:ind w:firstLine="0"/>
              <w:jc w:val="left"/>
              <w:rPr>
                <w:sz w:val="20"/>
                <w:szCs w:val="20"/>
                <w:lang w:val="ru-RU" w:eastAsia="en-US"/>
              </w:rPr>
            </w:pPr>
            <w:r w:rsidRPr="00C567A2">
              <w:rPr>
                <w:sz w:val="20"/>
                <w:szCs w:val="20"/>
                <w:lang w:val="en-US" w:eastAsia="en-US"/>
              </w:rPr>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C567A2">
              <w:rPr>
                <w:bCs/>
                <w:sz w:val="20"/>
                <w:szCs w:val="20"/>
                <w:lang w:val="en-US" w:eastAsia="en-US"/>
              </w:rPr>
              <w:t>2</w:t>
            </w:r>
            <w:r w:rsidRPr="00890F33">
              <w:rPr>
                <w:bCs/>
                <w:sz w:val="20"/>
                <w:szCs w:val="20"/>
                <w:lang w:val="ru-RU" w:eastAsia="en-US"/>
              </w:rPr>
              <w:t>5</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(АКШ)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Группа  57</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t>вСХ006</w:t>
            </w:r>
            <w:r w:rsidRPr="00890F33">
              <w:rPr>
                <w:bCs/>
                <w:sz w:val="20"/>
                <w:szCs w:val="20"/>
                <w:lang w:val="ru-RU" w:eastAsia="en-US"/>
              </w:rPr>
              <w:t xml:space="preserve">; </w:t>
            </w:r>
            <w:r w:rsidRPr="00C567A2">
              <w:rPr>
                <w:bCs/>
                <w:sz w:val="20"/>
                <w:szCs w:val="20"/>
                <w:lang w:val="en-US" w:eastAsia="en-US"/>
              </w:rPr>
              <w:t xml:space="preserve"> вСХ0</w:t>
            </w:r>
            <w:r w:rsidRPr="00890F33">
              <w:rPr>
                <w:bCs/>
                <w:sz w:val="20"/>
                <w:szCs w:val="20"/>
                <w:lang w:val="ru-RU" w:eastAsia="en-US"/>
              </w:rPr>
              <w:t xml:space="preserve">10 </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EE4FFE">
            <w:pPr>
              <w:rPr>
                <w:sz w:val="20"/>
                <w:szCs w:val="20"/>
              </w:rPr>
            </w:pPr>
          </w:p>
          <w:p w:rsidR="00EE4FFE" w:rsidRDefault="003738F9">
            <w:pPr>
              <w:rPr>
                <w:sz w:val="20"/>
                <w:szCs w:val="20"/>
              </w:rPr>
            </w:pPr>
            <w:r>
              <w:rPr>
                <w:sz w:val="20"/>
                <w:szCs w:val="20"/>
              </w:rPr>
              <w:t>в экстренной форме</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Default="003738F9">
            <w:pPr>
              <w:widowControl w:val="0"/>
              <w:rPr>
                <w:sz w:val="20"/>
                <w:szCs w:val="20"/>
              </w:rPr>
            </w:pPr>
            <w:r>
              <w:rPr>
                <w:sz w:val="20"/>
                <w:szCs w:val="20"/>
              </w:rPr>
              <w:t>ФГБУ ВЦЭРМ им. А.М. Никифорова МЧС России (780296);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26</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(ангиопластика со стентированием в сочетании с </w:t>
            </w:r>
            <w:proofErr w:type="gramStart"/>
            <w:r w:rsidRPr="00890F33">
              <w:rPr>
                <w:bCs/>
                <w:sz w:val="20"/>
                <w:szCs w:val="20"/>
                <w:lang w:val="ru-RU" w:eastAsia="en-US"/>
              </w:rPr>
              <w:t>ротационной</w:t>
            </w:r>
            <w:proofErr w:type="gramEnd"/>
            <w:r w:rsidRPr="00890F33">
              <w:rPr>
                <w:bCs/>
                <w:sz w:val="20"/>
                <w:szCs w:val="20"/>
                <w:lang w:val="ru-RU" w:eastAsia="en-US"/>
              </w:rPr>
              <w:t xml:space="preserve"> атерэктомией) </w:t>
            </w:r>
          </w:p>
          <w:p w:rsidR="00EE4FFE" w:rsidRPr="00D40750"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sz w:val="20"/>
                <w:szCs w:val="20"/>
                <w:lang w:val="ru-RU" w:eastAsia="en-US"/>
              </w:rPr>
              <w:t>58</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вСХ011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(780046);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lastRenderedPageBreak/>
              <w:t>СПб ГБУЗ «Городская больница № 26» (780004);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rPr>
            </w:pPr>
          </w:p>
          <w:p w:rsidR="00EE4FFE" w:rsidRDefault="003738F9">
            <w:pPr>
              <w:rPr>
                <w:sz w:val="20"/>
                <w:szCs w:val="20"/>
              </w:rPr>
            </w:pPr>
            <w:r>
              <w:rPr>
                <w:sz w:val="20"/>
                <w:szCs w:val="20"/>
              </w:rPr>
              <w:t>в экстренной форме</w:t>
            </w:r>
          </w:p>
          <w:p w:rsidR="00EE4FFE" w:rsidRDefault="003738F9">
            <w:pPr>
              <w:widowControl w:val="0"/>
              <w:rPr>
                <w:sz w:val="20"/>
                <w:szCs w:val="20"/>
              </w:rPr>
            </w:pPr>
            <w:r>
              <w:rPr>
                <w:sz w:val="20"/>
                <w:szCs w:val="20"/>
              </w:rPr>
              <w:t>ФГБУ «НМИЦ им. В.А. 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Default="003738F9">
            <w:pPr>
              <w:widowControl w:val="0"/>
              <w:rPr>
                <w:sz w:val="20"/>
                <w:szCs w:val="20"/>
              </w:rPr>
            </w:pPr>
            <w:r>
              <w:rPr>
                <w:sz w:val="20"/>
                <w:szCs w:val="20"/>
              </w:rPr>
              <w:t>ФГБОУ ВО ПСПбГМУ им. И.П. Павлова Минздрава России (780039);</w:t>
            </w:r>
          </w:p>
          <w:p w:rsidR="00EE4FFE" w:rsidRDefault="003738F9">
            <w:pPr>
              <w:widowControl w:val="0"/>
              <w:rPr>
                <w:sz w:val="20"/>
                <w:szCs w:val="20"/>
              </w:rPr>
            </w:pPr>
            <w:r>
              <w:rPr>
                <w:sz w:val="20"/>
                <w:szCs w:val="20"/>
              </w:rPr>
              <w:t>ФГБУЗ СПб Клиническая больница РАН (780245)</w:t>
            </w:r>
            <w:r w:rsidR="0039062B">
              <w:rPr>
                <w:sz w:val="20"/>
                <w:szCs w:val="20"/>
              </w:rPr>
              <w:t>;</w:t>
            </w:r>
          </w:p>
          <w:p w:rsidR="0039062B" w:rsidRDefault="0039062B" w:rsidP="0039062B">
            <w:pPr>
              <w:pStyle w:val="210"/>
              <w:widowControl w:val="0"/>
              <w:tabs>
                <w:tab w:val="left" w:pos="7797"/>
              </w:tabs>
              <w:autoSpaceDE w:val="0"/>
              <w:spacing w:line="288" w:lineRule="auto"/>
              <w:ind w:firstLine="0"/>
              <w:contextualSpacing/>
              <w:rPr>
                <w:sz w:val="20"/>
                <w:szCs w:val="20"/>
              </w:rPr>
            </w:pPr>
            <w:r w:rsidRPr="00957481">
              <w:rPr>
                <w:color w:val="FF0000"/>
                <w:sz w:val="20"/>
                <w:szCs w:val="20"/>
                <w:lang w:eastAsia="ru-RU"/>
              </w:rPr>
              <w:t>ФГБУ ВЦЭРМ им. А.М. Никифорова МЧС России (780296</w:t>
            </w:r>
            <w:r w:rsidRPr="0039062B">
              <w:rPr>
                <w:color w:val="FF0000"/>
                <w:sz w:val="20"/>
                <w:szCs w:val="20"/>
              </w:rPr>
              <w:t>) (с 01.12.2025)</w:t>
            </w:r>
            <w:r>
              <w:rPr>
                <w:color w:val="FF0000"/>
                <w:sz w:val="20"/>
                <w:szCs w:val="20"/>
              </w:rPr>
              <w:t>.</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lastRenderedPageBreak/>
              <w:t>27</w:t>
            </w:r>
          </w:p>
          <w:p w:rsidR="00EE4FFE" w:rsidRPr="00C567A2" w:rsidRDefault="00EE4FFE">
            <w:pPr>
              <w:pStyle w:val="26"/>
              <w:widowControl w:val="0"/>
              <w:rPr>
                <w:bCs/>
                <w:sz w:val="20"/>
                <w:szCs w:val="20"/>
                <w:lang w:val="en-US"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 (ХСН)</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890F33">
              <w:rPr>
                <w:bCs/>
                <w:sz w:val="20"/>
                <w:szCs w:val="20"/>
                <w:lang w:val="ru-RU" w:eastAsia="en-US"/>
              </w:rPr>
              <w:t>Группа  59</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t>вСХ012</w:t>
            </w:r>
            <w:r w:rsidRPr="00890F33">
              <w:rPr>
                <w:bCs/>
                <w:sz w:val="20"/>
                <w:szCs w:val="20"/>
                <w:lang w:val="ru-RU" w:eastAsia="en-US"/>
              </w:rPr>
              <w:t>; вСХ013; вСХ014; вСХ015;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C567A2">
              <w:rPr>
                <w:bCs/>
                <w:sz w:val="20"/>
                <w:szCs w:val="20"/>
                <w:lang w:val="en-US" w:eastAsia="en-US"/>
              </w:rPr>
              <w:t>2</w:t>
            </w:r>
            <w:r w:rsidRPr="00890F33">
              <w:rPr>
                <w:bCs/>
                <w:sz w:val="20"/>
                <w:szCs w:val="20"/>
                <w:lang w:val="ru-RU" w:eastAsia="en-US"/>
              </w:rPr>
              <w:t>8</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(коррекция поражения клапанов)     </w:t>
            </w:r>
          </w:p>
          <w:p w:rsidR="00EE4FFE" w:rsidRPr="00D40750"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sz w:val="20"/>
                <w:szCs w:val="20"/>
                <w:lang w:val="ru-RU" w:eastAsia="en-US"/>
              </w:rPr>
              <w:t xml:space="preserve"> 60</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вСХ016; вСХ017; вСХ018; вСХ019;</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 вСХ020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t>2</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(гибридные операции на сосудах конечностей)</w:t>
            </w:r>
          </w:p>
          <w:p w:rsidR="00EE4FFE" w:rsidRPr="00D40750"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2</w:t>
            </w:r>
            <w:r w:rsidRPr="00C567A2">
              <w:rPr>
                <w:bCs/>
                <w:sz w:val="20"/>
                <w:szCs w:val="20"/>
                <w:lang w:val="en-US" w:eastAsia="en-US"/>
              </w:rPr>
              <w:t xml:space="preserve">     </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вСХ022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«Александровская больница» (780047);</w:t>
            </w:r>
          </w:p>
          <w:p w:rsidR="00EE4FFE" w:rsidRDefault="003738F9">
            <w:pPr>
              <w:rPr>
                <w:bCs/>
                <w:sz w:val="20"/>
                <w:szCs w:val="20"/>
              </w:rPr>
            </w:pPr>
            <w:r>
              <w:rPr>
                <w:bCs/>
                <w:sz w:val="20"/>
                <w:szCs w:val="20"/>
              </w:rPr>
              <w:t>СПб ГБУЗ "Больница</w:t>
            </w:r>
            <w:proofErr w:type="gramStart"/>
            <w:r>
              <w:rPr>
                <w:bCs/>
                <w:sz w:val="20"/>
                <w:szCs w:val="20"/>
              </w:rPr>
              <w:t xml:space="preserve"> С</w:t>
            </w:r>
            <w:proofErr w:type="gramEnd"/>
            <w:r>
              <w:rPr>
                <w:bCs/>
                <w:sz w:val="20"/>
                <w:szCs w:val="20"/>
              </w:rPr>
              <w:t>в. Георгия" (780013);</w:t>
            </w:r>
          </w:p>
          <w:p w:rsidR="00EE4FFE" w:rsidRPr="00D40750" w:rsidRDefault="003738F9">
            <w:pPr>
              <w:pStyle w:val="26"/>
              <w:widowControl w:val="0"/>
              <w:jc w:val="left"/>
              <w:rPr>
                <w:sz w:val="20"/>
                <w:szCs w:val="20"/>
                <w:lang w:val="ru-RU" w:eastAsia="en-US"/>
              </w:rPr>
            </w:pPr>
            <w:r w:rsidRPr="00890F33">
              <w:rPr>
                <w:bCs/>
                <w:sz w:val="20"/>
                <w:szCs w:val="20"/>
                <w:lang w:val="ru-RU" w:eastAsia="en-US"/>
              </w:rPr>
              <w:t>СПб ГБУЗ Клиническая больница Святителя Луки (780042)</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30</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(мониторинг после имплантирования желудочковой вспомогательной системы длительного использования у взрослых)</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890F33">
              <w:rPr>
                <w:bCs/>
                <w:sz w:val="20"/>
                <w:szCs w:val="20"/>
                <w:lang w:val="ru-RU" w:eastAsia="en-US"/>
              </w:rPr>
              <w:t>Группа 64</w:t>
            </w:r>
          </w:p>
          <w:p w:rsidR="00EE4FFE" w:rsidRPr="00D40750" w:rsidRDefault="00EE4FFE">
            <w:pPr>
              <w:pStyle w:val="26"/>
              <w:widowControl w:val="0"/>
              <w:jc w:val="left"/>
              <w:rPr>
                <w:bCs/>
                <w:sz w:val="20"/>
                <w:szCs w:val="20"/>
                <w:lang w:val="ru-RU" w:eastAsia="en-US"/>
              </w:rPr>
            </w:pP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lastRenderedPageBreak/>
              <w:t>вСХ024</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EE4FFE">
            <w:pPr>
              <w:widowControl w:val="0"/>
              <w:rPr>
                <w:sz w:val="20"/>
                <w:szCs w:val="20"/>
              </w:rPr>
            </w:pPr>
          </w:p>
        </w:tc>
      </w:tr>
      <w:tr w:rsidR="00EE4FFE">
        <w:trPr>
          <w:trHeight w:val="840"/>
        </w:trPr>
        <w:tc>
          <w:tcPr>
            <w:tcW w:w="260" w:type="pct"/>
            <w:vMerge w:val="restart"/>
            <w:tcBorders>
              <w:top w:val="single" w:sz="4" w:space="0" w:color="000000"/>
              <w:left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lastRenderedPageBreak/>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01.01.2025 по 31.05.2025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Pr="00D40750" w:rsidRDefault="00EE4FFE">
            <w:pPr>
              <w:pStyle w:val="26"/>
              <w:widowControl w:val="0"/>
              <w:jc w:val="left"/>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(эндоваскулярная деструкция дополнительных проводящих путей и аритмогенных зон сердца)</w:t>
            </w:r>
          </w:p>
          <w:p w:rsidR="00EE4FFE" w:rsidRPr="00D40750"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5</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вСХ025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lang w:val="en-US"/>
              </w:rPr>
            </w:pPr>
          </w:p>
        </w:tc>
      </w:tr>
      <w:tr w:rsidR="00EE4FFE">
        <w:trPr>
          <w:trHeight w:val="208"/>
        </w:trPr>
        <w:tc>
          <w:tcPr>
            <w:tcW w:w="260" w:type="pct"/>
            <w:vMerge w:val="restart"/>
            <w:tcBorders>
              <w:top w:val="single" w:sz="4" w:space="0" w:color="000000"/>
              <w:left w:val="single" w:sz="4" w:space="0" w:color="000000"/>
              <w:right w:val="single" w:sz="4" w:space="0" w:color="000000"/>
            </w:tcBorders>
          </w:tcPr>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01.06.2025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Pr="00D40750" w:rsidRDefault="00EE4FFE">
            <w:pPr>
              <w:pStyle w:val="26"/>
              <w:widowControl w:val="0"/>
              <w:jc w:val="left"/>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(эндоваскулярная деструкция дополнительных проводящих путей и аритмогенных зон сердца)</w:t>
            </w:r>
          </w:p>
          <w:p w:rsidR="00EE4FFE" w:rsidRPr="00D40750"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 xml:space="preserve">5, </w:t>
            </w:r>
            <w:r w:rsidRPr="00890F33">
              <w:rPr>
                <w:bCs/>
                <w:color w:val="FF0000"/>
                <w:sz w:val="20"/>
                <w:szCs w:val="20"/>
                <w:lang w:val="ru-RU" w:eastAsia="en-US"/>
              </w:rPr>
              <w:t>66</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C567A2">
              <w:rPr>
                <w:bCs/>
                <w:sz w:val="20"/>
                <w:szCs w:val="20"/>
                <w:lang w:val="en-US" w:eastAsia="en-US"/>
              </w:rPr>
              <w:t>вСХ025</w:t>
            </w:r>
            <w:r w:rsidRPr="00890F33">
              <w:rPr>
                <w:bCs/>
                <w:sz w:val="20"/>
                <w:szCs w:val="20"/>
                <w:lang w:val="ru-RU" w:eastAsia="en-US"/>
              </w:rPr>
              <w:t>;</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вСХ02</w:t>
            </w:r>
            <w:r w:rsidRPr="00890F33">
              <w:rPr>
                <w:bCs/>
                <w:color w:val="FF0000"/>
                <w:sz w:val="20"/>
                <w:szCs w:val="20"/>
                <w:lang w:val="ru-RU" w:eastAsia="en-US"/>
              </w:rPr>
              <w:t>7;</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вСХ028</w:t>
            </w:r>
          </w:p>
          <w:p w:rsidR="00EE4FFE" w:rsidRPr="00C567A2" w:rsidRDefault="00EE4FFE">
            <w:pPr>
              <w:pStyle w:val="26"/>
              <w:widowControl w:val="0"/>
              <w:jc w:val="left"/>
              <w:rPr>
                <w:bCs/>
                <w:sz w:val="20"/>
                <w:szCs w:val="20"/>
                <w:lang w:val="en-US"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Pr="00D40750"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tc>
      </w:tr>
      <w:tr w:rsidR="00EE4FFE">
        <w:trPr>
          <w:trHeight w:val="220"/>
        </w:trPr>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32-39 действует с 01.01.2025 по 31.01.2025 в редакции ГТС на 2025 год</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32</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color w:val="FF0000"/>
                <w:sz w:val="20"/>
                <w:szCs w:val="20"/>
                <w:lang w:val="ru-RU" w:eastAsia="en-US"/>
              </w:rPr>
            </w:pPr>
            <w:proofErr w:type="gramStart"/>
            <w:r w:rsidRPr="00890F33">
              <w:rPr>
                <w:bCs/>
                <w:color w:val="FF0000"/>
                <w:sz w:val="20"/>
                <w:szCs w:val="20"/>
                <w:lang w:val="ru-RU" w:eastAsia="en-US"/>
              </w:rPr>
              <w:t>СЕРДЕЧНО-СОСУДИСТАЯ</w:t>
            </w:r>
            <w:proofErr w:type="gramEnd"/>
            <w:r w:rsidRPr="00890F33">
              <w:rPr>
                <w:bCs/>
                <w:color w:val="FF0000"/>
                <w:sz w:val="20"/>
                <w:szCs w:val="20"/>
                <w:lang w:val="ru-RU" w:eastAsia="en-US"/>
              </w:rPr>
              <w:t xml:space="preserve"> ХИРУРГИЯ  </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(хирургическое лечение врожденных, ревматических и неревматических пороков клапанов сердца, опухолей сердца)</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w:t>
            </w:r>
            <w:r w:rsidRPr="00C567A2">
              <w:rPr>
                <w:bCs/>
                <w:color w:val="FF0000"/>
                <w:sz w:val="20"/>
                <w:szCs w:val="20"/>
                <w:lang w:val="en-US" w:eastAsia="en-US"/>
              </w:rPr>
              <w:t>6</w:t>
            </w:r>
            <w:r w:rsidRPr="00890F33">
              <w:rPr>
                <w:bCs/>
                <w:color w:val="FF0000"/>
                <w:sz w:val="20"/>
                <w:szCs w:val="20"/>
                <w:lang w:val="ru-RU" w:eastAsia="en-US"/>
              </w:rPr>
              <w:t>7</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color w:val="FF0000"/>
                <w:lang w:val="en-US" w:eastAsia="en-US"/>
              </w:rPr>
            </w:pPr>
            <w:r w:rsidRPr="00C567A2">
              <w:rPr>
                <w:bCs/>
                <w:color w:val="FF0000"/>
                <w:sz w:val="20"/>
                <w:szCs w:val="20"/>
                <w:lang w:val="en-US" w:eastAsia="en-US"/>
              </w:rPr>
              <w:t>вСХ029</w:t>
            </w:r>
            <w:r w:rsidRPr="00890F33">
              <w:rPr>
                <w:bCs/>
                <w:color w:val="FF0000"/>
                <w:sz w:val="20"/>
                <w:szCs w:val="20"/>
                <w:lang w:val="ru-RU" w:eastAsia="en-US"/>
              </w:rPr>
              <w:t>;</w:t>
            </w:r>
            <w:r w:rsidRPr="00C567A2">
              <w:rPr>
                <w:color w:val="FF0000"/>
                <w:lang w:val="en-US" w:eastAsia="en-US"/>
              </w:rPr>
              <w:t xml:space="preserve"> </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30;</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31;</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 xml:space="preserve">СПб ГБУЗ «ГМПБ № 2» (780048); </w:t>
            </w:r>
          </w:p>
          <w:p w:rsidR="00EE4FFE" w:rsidRDefault="003738F9">
            <w:pPr>
              <w:widowControl w:val="0"/>
              <w:rPr>
                <w:color w:val="FF0000"/>
                <w:sz w:val="20"/>
                <w:szCs w:val="20"/>
              </w:rPr>
            </w:pPr>
            <w:r>
              <w:rPr>
                <w:color w:val="FF0000"/>
                <w:sz w:val="20"/>
                <w:szCs w:val="20"/>
              </w:rPr>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w:t>
            </w:r>
            <w:r>
              <w:rPr>
                <w:bCs/>
                <w:color w:val="FF0000"/>
                <w:sz w:val="20"/>
                <w:szCs w:val="20"/>
              </w:rPr>
              <w:t xml:space="preserve"> (780046)</w:t>
            </w:r>
            <w:r>
              <w:rPr>
                <w:color w:val="FF0000"/>
                <w:sz w:val="20"/>
                <w:szCs w:val="20"/>
              </w:rPr>
              <w:t xml:space="preserve">; </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Default="003738F9">
            <w:pPr>
              <w:widowControl w:val="0"/>
              <w:rPr>
                <w:color w:val="FF0000"/>
                <w:sz w:val="20"/>
                <w:szCs w:val="20"/>
              </w:rPr>
            </w:pPr>
            <w:r>
              <w:rPr>
                <w:color w:val="FF0000"/>
                <w:sz w:val="20"/>
                <w:szCs w:val="20"/>
              </w:rPr>
              <w:t>ГБУ СПб НИИ СП им. И.И. Джанелидзе (780036);</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«ГВВ» (780016);</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"Городская больница №40" (780014);</w:t>
            </w:r>
          </w:p>
          <w:p w:rsidR="00EE4FFE" w:rsidRDefault="003738F9">
            <w:pPr>
              <w:widowControl w:val="0"/>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33</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ТОРАКАЛЬНАЯ ХИРУРГИЯ</w:t>
            </w:r>
          </w:p>
          <w:p w:rsidR="00EE4FFE" w:rsidRPr="00C567A2" w:rsidRDefault="00EE4FFE">
            <w:pPr>
              <w:pStyle w:val="26"/>
              <w:widowControl w:val="0"/>
              <w:jc w:val="left"/>
              <w:rPr>
                <w:bCs/>
                <w:sz w:val="20"/>
                <w:szCs w:val="20"/>
                <w:lang w:val="en-US"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68, 69</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вТХ002;вТХ003; вТХ004;</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вТХ005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 </w:t>
            </w:r>
          </w:p>
          <w:p w:rsidR="00EE4FFE" w:rsidRDefault="003738F9">
            <w:pPr>
              <w:widowControl w:val="0"/>
              <w:rPr>
                <w:bCs/>
                <w:sz w:val="20"/>
                <w:szCs w:val="20"/>
              </w:rPr>
            </w:pPr>
            <w:r>
              <w:rPr>
                <w:bCs/>
                <w:sz w:val="20"/>
                <w:szCs w:val="20"/>
              </w:rPr>
              <w:t>СПб</w:t>
            </w:r>
            <w:r>
              <w:rPr>
                <w:bCs/>
                <w:sz w:val="20"/>
                <w:szCs w:val="20"/>
                <w:lang w:val="en-US"/>
              </w:rPr>
              <w:t xml:space="preserve"> </w:t>
            </w:r>
            <w:r>
              <w:rPr>
                <w:bCs/>
                <w:sz w:val="20"/>
                <w:szCs w:val="20"/>
              </w:rPr>
              <w:t>ГБУЗ</w:t>
            </w:r>
            <w:r>
              <w:rPr>
                <w:bCs/>
                <w:sz w:val="20"/>
                <w:szCs w:val="20"/>
                <w:lang w:val="en-US"/>
              </w:rPr>
              <w:t xml:space="preserve"> «</w:t>
            </w:r>
            <w:r>
              <w:rPr>
                <w:sz w:val="20"/>
                <w:szCs w:val="20"/>
              </w:rPr>
              <w:t>ДГМКЦ</w:t>
            </w:r>
            <w:r>
              <w:rPr>
                <w:sz w:val="20"/>
                <w:szCs w:val="20"/>
                <w:lang w:val="en-US"/>
              </w:rPr>
              <w:t xml:space="preserve"> </w:t>
            </w:r>
            <w:r>
              <w:rPr>
                <w:sz w:val="20"/>
                <w:szCs w:val="20"/>
              </w:rPr>
              <w:t>ВМТ</w:t>
            </w:r>
            <w:r>
              <w:rPr>
                <w:sz w:val="20"/>
                <w:szCs w:val="20"/>
                <w:lang w:val="en-US"/>
              </w:rPr>
              <w:t xml:space="preserve"> </w:t>
            </w:r>
            <w:r>
              <w:rPr>
                <w:sz w:val="20"/>
                <w:szCs w:val="20"/>
              </w:rPr>
              <w:t>им</w:t>
            </w:r>
            <w:r>
              <w:rPr>
                <w:sz w:val="20"/>
                <w:szCs w:val="20"/>
                <w:lang w:val="en-US"/>
              </w:rPr>
              <w:t xml:space="preserve">. </w:t>
            </w:r>
            <w:r>
              <w:rPr>
                <w:sz w:val="20"/>
                <w:szCs w:val="20"/>
              </w:rPr>
              <w:t>К.А. Раухфуса</w:t>
            </w:r>
            <w:r>
              <w:rPr>
                <w:bCs/>
                <w:sz w:val="20"/>
                <w:szCs w:val="20"/>
              </w:rPr>
              <w:t>» (780030);</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применяются тарифы с кодами вТХ004 «Видеоторакоскопическая резекция легких при осложненной эмфиземе» и вТХ005 «Пластика гигантских булл легкого»</w:t>
            </w:r>
          </w:p>
        </w:tc>
      </w:tr>
      <w:tr w:rsidR="00EE4FFE">
        <w:trPr>
          <w:trHeight w:val="699"/>
        </w:trPr>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34</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(вертебрология)</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890F33">
              <w:rPr>
                <w:bCs/>
                <w:sz w:val="20"/>
                <w:szCs w:val="20"/>
                <w:lang w:val="ru-RU" w:eastAsia="en-US"/>
              </w:rPr>
              <w:lastRenderedPageBreak/>
              <w:t xml:space="preserve">Группа </w:t>
            </w:r>
            <w:r w:rsidRPr="00890F33">
              <w:rPr>
                <w:bCs/>
                <w:color w:val="FF0000"/>
                <w:sz w:val="20"/>
                <w:szCs w:val="20"/>
                <w:lang w:val="ru-RU" w:eastAsia="en-US"/>
              </w:rPr>
              <w:t>70-1</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lastRenderedPageBreak/>
              <w:t>вТО001; вТО002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lastRenderedPageBreak/>
              <w:t>ЧУЗ «КБ «РЖД-МЕДИЦИНА» Г. САНКТ-ПЕТЕРБУРГА» (780131);</w:t>
            </w:r>
          </w:p>
          <w:p w:rsidR="00EE4FFE" w:rsidRDefault="003738F9">
            <w:pPr>
              <w:widowControl w:val="0"/>
              <w:rPr>
                <w:sz w:val="20"/>
                <w:szCs w:val="20"/>
              </w:rPr>
            </w:pPr>
            <w:r>
              <w:rPr>
                <w:sz w:val="20"/>
                <w:szCs w:val="20"/>
              </w:rPr>
              <w:t xml:space="preserve">СПб ГБУЗ «Городская Мариинская больница» (780046)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lastRenderedPageBreak/>
              <w:t>35</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(травма позвоночника)</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71, 75</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вТО0</w:t>
            </w:r>
            <w:r w:rsidRPr="00890F33">
              <w:rPr>
                <w:bCs/>
                <w:sz w:val="20"/>
                <w:szCs w:val="20"/>
                <w:lang w:val="ru-RU" w:eastAsia="en-US"/>
              </w:rPr>
              <w:t>1</w:t>
            </w:r>
            <w:r w:rsidRPr="00C567A2">
              <w:rPr>
                <w:bCs/>
                <w:sz w:val="20"/>
                <w:szCs w:val="20"/>
                <w:lang w:val="en-US" w:eastAsia="en-US"/>
              </w:rPr>
              <w:t>6</w:t>
            </w:r>
            <w:r w:rsidRPr="00890F33">
              <w:rPr>
                <w:bCs/>
                <w:sz w:val="20"/>
                <w:szCs w:val="20"/>
                <w:lang w:val="ru-RU" w:eastAsia="en-US"/>
              </w:rPr>
              <w:t>;</w:t>
            </w:r>
            <w:r w:rsidRPr="00C567A2">
              <w:rPr>
                <w:bCs/>
                <w:sz w:val="20"/>
                <w:szCs w:val="20"/>
                <w:lang w:val="en-US" w:eastAsia="en-US"/>
              </w:rPr>
              <w:t xml:space="preserve"> вТО026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 xml:space="preserve">СПб ГБУЗ «Городская больница № 40» (780014);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Pr="00D40750" w:rsidRDefault="003738F9">
            <w:pPr>
              <w:pStyle w:val="26"/>
              <w:widowControl w:val="0"/>
              <w:jc w:val="left"/>
              <w:rPr>
                <w:sz w:val="20"/>
                <w:szCs w:val="20"/>
                <w:lang w:val="ru-RU" w:eastAsia="en-US"/>
              </w:rPr>
            </w:pPr>
            <w:r w:rsidRPr="00890F33">
              <w:rPr>
                <w:sz w:val="20"/>
                <w:szCs w:val="20"/>
                <w:lang w:val="ru-RU" w:eastAsia="en-US"/>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36</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(эндопротезирование суставов)</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72, 73, 76</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 вТО025; вТО017; вТО018; вТО019; вТО020; вТО021; вТО022; вТО023; вТО024; вТО027; вТО028; вТО029;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вТО030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Pr="00D40750" w:rsidRDefault="003738F9">
            <w:pPr>
              <w:pStyle w:val="26"/>
              <w:widowControl w:val="0"/>
              <w:jc w:val="left"/>
              <w:rPr>
                <w:sz w:val="20"/>
                <w:szCs w:val="20"/>
                <w:lang w:val="ru-RU" w:eastAsia="en-US"/>
              </w:rPr>
            </w:pPr>
            <w:r w:rsidRPr="00890F33">
              <w:rPr>
                <w:sz w:val="20"/>
                <w:szCs w:val="20"/>
                <w:lang w:val="ru-RU" w:eastAsia="en-US"/>
              </w:rPr>
              <w:t>СПб ГБУЗ «ГМПБ №</w:t>
            </w:r>
            <w:r w:rsidRPr="00C567A2">
              <w:rPr>
                <w:sz w:val="20"/>
                <w:szCs w:val="20"/>
                <w:lang w:val="en-US" w:eastAsia="en-US"/>
              </w:rPr>
              <w:t> </w:t>
            </w:r>
            <w:r w:rsidRPr="00890F33">
              <w:rPr>
                <w:sz w:val="20"/>
                <w:szCs w:val="20"/>
                <w:lang w:val="ru-RU" w:eastAsia="en-US"/>
              </w:rPr>
              <w:t>2» (780048);</w:t>
            </w:r>
          </w:p>
          <w:p w:rsidR="00EE4FFE" w:rsidRDefault="003738F9">
            <w:pPr>
              <w:widowControl w:val="0"/>
              <w:rPr>
                <w:sz w:val="20"/>
                <w:szCs w:val="20"/>
              </w:rPr>
            </w:pPr>
            <w:r>
              <w:rPr>
                <w:sz w:val="20"/>
                <w:szCs w:val="20"/>
              </w:rPr>
              <w:t>СПб ГБУЗ «Городская больница № 26» (780004);</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Покровская больница" (780043);</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"Больница</w:t>
            </w:r>
            <w:proofErr w:type="gramStart"/>
            <w:r w:rsidRPr="00890F33">
              <w:rPr>
                <w:bCs/>
                <w:sz w:val="20"/>
                <w:szCs w:val="20"/>
                <w:lang w:val="ru-RU" w:eastAsia="en-US"/>
              </w:rPr>
              <w:t xml:space="preserve"> С</w:t>
            </w:r>
            <w:proofErr w:type="gramEnd"/>
            <w:r w:rsidRPr="00890F33">
              <w:rPr>
                <w:bCs/>
                <w:sz w:val="20"/>
                <w:szCs w:val="20"/>
                <w:lang w:val="ru-RU" w:eastAsia="en-US"/>
              </w:rPr>
              <w:t>в. Георгия" (780013);</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№15" (780045);</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"Александровская больница" (780047);</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 38 им.Н.А.Семашко " (780012);</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№33" (780009);</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ООО "АВА-ПЕТЕР" (780224);</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ГБУ  СПб НИИ СП им. И.И. Джанелидзе (780036);</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ЧУЗ "КБ "РЖД-Медицина" г</w:t>
            </w:r>
            <w:proofErr w:type="gramStart"/>
            <w:r w:rsidRPr="00890F33">
              <w:rPr>
                <w:bCs/>
                <w:sz w:val="20"/>
                <w:szCs w:val="20"/>
                <w:lang w:val="ru-RU" w:eastAsia="en-US"/>
              </w:rPr>
              <w:t>.С</w:t>
            </w:r>
            <w:proofErr w:type="gramEnd"/>
            <w:r w:rsidRPr="00890F33">
              <w:rPr>
                <w:bCs/>
                <w:sz w:val="20"/>
                <w:szCs w:val="20"/>
                <w:lang w:val="ru-RU" w:eastAsia="en-US"/>
              </w:rPr>
              <w:t>-Петербург" (780131);</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ООО «Медси»  (780254) (</w:t>
            </w:r>
            <w:r w:rsidRPr="00890F33">
              <w:rPr>
                <w:bCs/>
                <w:color w:val="FF0000"/>
                <w:sz w:val="20"/>
                <w:szCs w:val="20"/>
                <w:lang w:val="ru-RU" w:eastAsia="en-US"/>
              </w:rPr>
              <w:t>группы 72, 73</w:t>
            </w:r>
            <w:r w:rsidRPr="00890F33">
              <w:rPr>
                <w:bCs/>
                <w:sz w:val="20"/>
                <w:szCs w:val="20"/>
                <w:lang w:val="ru-RU" w:eastAsia="en-US"/>
              </w:rPr>
              <w:t>)</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37</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    (металлоостеосинтез)</w:t>
            </w:r>
          </w:p>
          <w:p w:rsidR="00EE4FFE" w:rsidRPr="00D40750" w:rsidRDefault="00EE4FFE">
            <w:pPr>
              <w:pStyle w:val="26"/>
              <w:widowControl w:val="0"/>
              <w:jc w:val="left"/>
              <w:rPr>
                <w:bCs/>
                <w:sz w:val="20"/>
                <w:szCs w:val="20"/>
                <w:lang w:val="ru-RU" w:eastAsia="en-US"/>
              </w:rPr>
            </w:pPr>
          </w:p>
          <w:p w:rsidR="00EE4FFE" w:rsidRPr="00D40750" w:rsidRDefault="003738F9">
            <w:pPr>
              <w:pStyle w:val="26"/>
              <w:widowControl w:val="0"/>
              <w:jc w:val="left"/>
              <w:rPr>
                <w:bCs/>
                <w:sz w:val="20"/>
                <w:szCs w:val="20"/>
                <w:lang w:val="ru-RU" w:eastAsia="en-US"/>
              </w:rPr>
            </w:pPr>
            <w:r w:rsidRPr="00890F33">
              <w:rPr>
                <w:bCs/>
                <w:sz w:val="20"/>
                <w:szCs w:val="20"/>
                <w:lang w:val="ru-RU" w:eastAsia="en-US"/>
              </w:rPr>
              <w:t xml:space="preserve">Группа </w:t>
            </w:r>
            <w:r w:rsidRPr="00890F33">
              <w:rPr>
                <w:bCs/>
                <w:color w:val="FF0000"/>
                <w:sz w:val="20"/>
                <w:szCs w:val="20"/>
                <w:lang w:val="ru-RU" w:eastAsia="en-US"/>
              </w:rPr>
              <w:t>70-2</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вТО004; вТО005; вТО006; вТО007; вТО008; вТО009; вТО010; вТО011; вТО012;</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 </w:t>
            </w:r>
            <w:r w:rsidRPr="00C567A2">
              <w:rPr>
                <w:bCs/>
                <w:sz w:val="20"/>
                <w:szCs w:val="20"/>
                <w:lang w:val="en-US" w:eastAsia="en-US"/>
              </w:rPr>
              <w:t>вТО013</w:t>
            </w:r>
          </w:p>
        </w:tc>
        <w:tc>
          <w:tcPr>
            <w:tcW w:w="2355"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sz w:val="20"/>
                <w:szCs w:val="20"/>
                <w:lang w:val="en-US" w:eastAsia="ru-RU"/>
              </w:rPr>
            </w:pPr>
            <w:r w:rsidRPr="00890F33">
              <w:rPr>
                <w:sz w:val="20"/>
                <w:szCs w:val="20"/>
                <w:lang w:val="ru-RU" w:eastAsia="ru-RU"/>
              </w:rPr>
              <w:t>СПб</w:t>
            </w:r>
            <w:r w:rsidRPr="00C567A2">
              <w:rPr>
                <w:sz w:val="20"/>
                <w:szCs w:val="20"/>
                <w:lang w:val="en-US" w:eastAsia="ru-RU"/>
              </w:rPr>
              <w:t xml:space="preserve"> </w:t>
            </w:r>
            <w:r w:rsidRPr="00890F33">
              <w:rPr>
                <w:sz w:val="20"/>
                <w:szCs w:val="20"/>
                <w:lang w:val="ru-RU" w:eastAsia="ru-RU"/>
              </w:rPr>
              <w:t>ГБУЗ</w:t>
            </w:r>
            <w:r w:rsidRPr="00C567A2">
              <w:rPr>
                <w:sz w:val="20"/>
                <w:szCs w:val="20"/>
                <w:lang w:val="en-US" w:eastAsia="ru-RU"/>
              </w:rPr>
              <w:t xml:space="preserve"> «</w:t>
            </w:r>
            <w:r w:rsidRPr="00890F33">
              <w:rPr>
                <w:sz w:val="20"/>
                <w:szCs w:val="20"/>
                <w:lang w:val="ru-RU" w:eastAsia="ru-RU"/>
              </w:rPr>
              <w:t>ГВВ</w:t>
            </w:r>
            <w:r w:rsidRPr="00C567A2">
              <w:rPr>
                <w:sz w:val="20"/>
                <w:szCs w:val="20"/>
                <w:lang w:val="en-US" w:eastAsia="ru-RU"/>
              </w:rPr>
              <w:t>» (780016);</w:t>
            </w:r>
          </w:p>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Default="003738F9">
            <w:pPr>
              <w:widowControl w:val="0"/>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 (780013);</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196E7A">
            <w:pPr>
              <w:widowControl w:val="0"/>
              <w:rPr>
                <w:sz w:val="20"/>
                <w:szCs w:val="20"/>
              </w:rPr>
            </w:pPr>
            <w:hyperlink r:id="rId11" w:tooltip="javascript:K(780012)" w:history="1">
              <w:r w:rsidR="003738F9">
                <w:rPr>
                  <w:sz w:val="20"/>
                  <w:szCs w:val="20"/>
                </w:rPr>
                <w:t>СПб ГБУЗ «Городская больница № 38 им.Н.А. Семашко</w:t>
              </w:r>
            </w:hyperlink>
            <w:r w:rsidR="003738F9">
              <w:rPr>
                <w:sz w:val="20"/>
                <w:szCs w:val="20"/>
              </w:rPr>
              <w:t>» (780012);</w:t>
            </w:r>
          </w:p>
          <w:p w:rsidR="00EE4FFE" w:rsidRDefault="003738F9">
            <w:pPr>
              <w:widowControl w:val="0"/>
              <w:rPr>
                <w:sz w:val="20"/>
                <w:szCs w:val="20"/>
              </w:rPr>
            </w:pPr>
            <w:r>
              <w:rPr>
                <w:sz w:val="20"/>
                <w:szCs w:val="20"/>
              </w:rPr>
              <w:t>СПб ГБУЗ «Городская больница № 15» (780045);</w:t>
            </w:r>
          </w:p>
          <w:p w:rsidR="00EE4FFE" w:rsidRPr="00D40750" w:rsidRDefault="003738F9">
            <w:pPr>
              <w:pStyle w:val="26"/>
              <w:widowControl w:val="0"/>
              <w:jc w:val="left"/>
              <w:rPr>
                <w:sz w:val="20"/>
                <w:szCs w:val="20"/>
                <w:lang w:val="ru-RU" w:eastAsia="ru-RU"/>
              </w:rPr>
            </w:pPr>
            <w:r w:rsidRPr="00890F33">
              <w:rPr>
                <w:sz w:val="20"/>
                <w:szCs w:val="20"/>
                <w:lang w:val="ru-RU" w:eastAsia="ru-RU"/>
              </w:rPr>
              <w:t>ООО «АВА-ПЕТЕР» (780224);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 (коды тарифов вТО004, вТО007)</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38</w:t>
            </w:r>
          </w:p>
        </w:tc>
        <w:tc>
          <w:tcPr>
            <w:tcW w:w="1491"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ТРАВМАТОЛОГИЯ И ОРТОПЕДИЯ    (реконструктивно-пластические операции)</w:t>
            </w:r>
          </w:p>
          <w:p w:rsidR="00EE4FFE" w:rsidRPr="00D40750"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color w:val="FF0000"/>
                <w:sz w:val="20"/>
                <w:szCs w:val="20"/>
                <w:lang w:val="ru-RU" w:eastAsia="en-US"/>
              </w:rPr>
              <w:t>77, 78</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вТО031;</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вТО032;</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вТО033;</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вТО034;</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вТО035;</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6;</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7;</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8;</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9;</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lastRenderedPageBreak/>
              <w:t>вТО040</w:t>
            </w:r>
          </w:p>
          <w:p w:rsidR="00EE4FFE" w:rsidRPr="00D40750" w:rsidRDefault="00EE4FFE">
            <w:pPr>
              <w:pStyle w:val="26"/>
              <w:widowControl w:val="0"/>
              <w:jc w:val="left"/>
              <w:rPr>
                <w:bCs/>
                <w:color w:val="FF0000"/>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lastRenderedPageBreak/>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 (780046);</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«ГВВ» (780016);</w:t>
            </w:r>
          </w:p>
          <w:p w:rsidR="00EE4FFE" w:rsidRPr="00D40750" w:rsidRDefault="003738F9">
            <w:pPr>
              <w:pStyle w:val="26"/>
              <w:widowControl w:val="0"/>
              <w:jc w:val="left"/>
              <w:rPr>
                <w:color w:val="FF0000"/>
                <w:sz w:val="20"/>
                <w:szCs w:val="20"/>
                <w:lang w:val="ru-RU" w:eastAsia="en-US"/>
              </w:rPr>
            </w:pPr>
            <w:r w:rsidRPr="00890F33">
              <w:rPr>
                <w:color w:val="FF0000"/>
                <w:sz w:val="20"/>
                <w:szCs w:val="20"/>
                <w:lang w:val="ru-RU" w:eastAsia="en-US"/>
              </w:rPr>
              <w:t>СПб ГБУЗ «ГМПБ №</w:t>
            </w:r>
            <w:r w:rsidRPr="00C567A2">
              <w:rPr>
                <w:color w:val="FF0000"/>
                <w:sz w:val="20"/>
                <w:szCs w:val="20"/>
                <w:lang w:val="en-US" w:eastAsia="en-US"/>
              </w:rPr>
              <w:t> </w:t>
            </w:r>
            <w:r w:rsidRPr="00890F33">
              <w:rPr>
                <w:color w:val="FF0000"/>
                <w:sz w:val="20"/>
                <w:szCs w:val="20"/>
                <w:lang w:val="ru-RU" w:eastAsia="en-US"/>
              </w:rPr>
              <w:t>2» (780048);</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"Больница</w:t>
            </w:r>
            <w:proofErr w:type="gramStart"/>
            <w:r w:rsidRPr="00890F33">
              <w:rPr>
                <w:bCs/>
                <w:color w:val="FF0000"/>
                <w:sz w:val="20"/>
                <w:szCs w:val="20"/>
                <w:lang w:val="ru-RU" w:eastAsia="en-US"/>
              </w:rPr>
              <w:t xml:space="preserve"> С</w:t>
            </w:r>
            <w:proofErr w:type="gramEnd"/>
            <w:r w:rsidRPr="00890F33">
              <w:rPr>
                <w:bCs/>
                <w:color w:val="FF0000"/>
                <w:sz w:val="20"/>
                <w:szCs w:val="20"/>
                <w:lang w:val="ru-RU" w:eastAsia="en-US"/>
              </w:rPr>
              <w:t>в. Георгия" (780013);</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"Городская больница № 38 им.Н.А.Семашко " (780012);</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lastRenderedPageBreak/>
              <w:t>СПб ГБУЗ "Городская больница №40" (780014);</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ГБУ  СПб НИИ СП им. И.И. Джанелидзе (780036);</w:t>
            </w:r>
          </w:p>
          <w:p w:rsidR="00EE4FFE" w:rsidRDefault="003738F9">
            <w:pPr>
              <w:widowControl w:val="0"/>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color w:val="FF0000"/>
                <w:sz w:val="20"/>
                <w:szCs w:val="20"/>
              </w:rPr>
            </w:pPr>
            <w:r>
              <w:rPr>
                <w:color w:val="FF0000"/>
                <w:sz w:val="20"/>
                <w:szCs w:val="20"/>
              </w:rPr>
              <w:t>СПб ГБУЗ «ДГБ № 2 святой Марии Магдалины» (780031);</w:t>
            </w:r>
          </w:p>
          <w:p w:rsidR="00EE4FFE" w:rsidRDefault="003738F9">
            <w:pPr>
              <w:widowControl w:val="0"/>
              <w:rPr>
                <w:color w:val="FF0000"/>
                <w:sz w:val="20"/>
                <w:szCs w:val="20"/>
              </w:rPr>
            </w:pPr>
            <w:r>
              <w:rPr>
                <w:color w:val="FF0000"/>
                <w:sz w:val="20"/>
                <w:szCs w:val="20"/>
              </w:rPr>
              <w:t>СПб ГБУЗ «ДГМКЦ ВМТ им. К.А. Раухфуса» (780030);</w:t>
            </w:r>
          </w:p>
          <w:p w:rsidR="00EE4FFE" w:rsidRDefault="003738F9">
            <w:pPr>
              <w:widowControl w:val="0"/>
              <w:rPr>
                <w:color w:val="FF0000"/>
                <w:sz w:val="20"/>
                <w:szCs w:val="20"/>
              </w:rPr>
            </w:pPr>
            <w:r>
              <w:rPr>
                <w:color w:val="FF0000"/>
                <w:sz w:val="20"/>
                <w:szCs w:val="20"/>
              </w:rPr>
              <w:t xml:space="preserve">СПб ГБУЗ «ДГКБ № 5 им. Н.Ф. Филатова» </w:t>
            </w:r>
            <w:r>
              <w:rPr>
                <w:bCs/>
                <w:color w:val="FF0000"/>
                <w:sz w:val="20"/>
                <w:szCs w:val="20"/>
              </w:rPr>
              <w:t>(780034)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C567A2">
              <w:rPr>
                <w:bCs/>
                <w:sz w:val="20"/>
                <w:szCs w:val="20"/>
                <w:lang w:val="en-US" w:eastAsia="en-US"/>
              </w:rPr>
              <w:lastRenderedPageBreak/>
              <w:t>3</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УРОЛОГИЯ</w:t>
            </w:r>
          </w:p>
          <w:p w:rsidR="00EE4FFE" w:rsidRPr="00C567A2" w:rsidRDefault="00EE4FFE">
            <w:pPr>
              <w:pStyle w:val="26"/>
              <w:widowControl w:val="0"/>
              <w:rPr>
                <w:bCs/>
                <w:sz w:val="20"/>
                <w:szCs w:val="20"/>
                <w:lang w:val="en-US"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79, 80, 81</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sz w:val="20"/>
                <w:szCs w:val="20"/>
                <w:lang w:val="ru-RU" w:eastAsia="en-US"/>
              </w:rPr>
            </w:pPr>
            <w:r w:rsidRPr="00890F33">
              <w:rPr>
                <w:bCs/>
                <w:sz w:val="20"/>
                <w:szCs w:val="20"/>
                <w:lang w:val="ru-RU" w:eastAsia="en-US"/>
              </w:rPr>
              <w:t>вУР001; вУР002; вУР003; вУР004; вУР005; вУР006; вУР007; вУР008; вУР009; вУР010; вУР011; вУР012; вУР013;  вУР014; вУР015; вУР016; вУР017; вУР018; вУР019;  вУР020; вУР021; вУР022; вУР023; вУР024;</w:t>
            </w:r>
            <w:r w:rsidRPr="00890F33">
              <w:rPr>
                <w:sz w:val="20"/>
                <w:szCs w:val="20"/>
                <w:lang w:val="ru-RU" w:eastAsia="en-US"/>
              </w:rPr>
              <w:t xml:space="preserve"> </w:t>
            </w:r>
          </w:p>
          <w:p w:rsidR="00EE4FFE" w:rsidRPr="00D40750" w:rsidRDefault="003738F9">
            <w:pPr>
              <w:pStyle w:val="26"/>
              <w:widowControl w:val="0"/>
              <w:jc w:val="left"/>
              <w:rPr>
                <w:bCs/>
                <w:sz w:val="20"/>
                <w:szCs w:val="20"/>
                <w:lang w:val="ru-RU" w:eastAsia="en-US"/>
              </w:rPr>
            </w:pPr>
            <w:r w:rsidRPr="00C567A2">
              <w:rPr>
                <w:sz w:val="20"/>
                <w:szCs w:val="20"/>
                <w:lang w:val="en-US" w:eastAsia="en-US"/>
              </w:rPr>
              <w:t>вУР025</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 xml:space="preserve">40» </w:t>
            </w:r>
            <w:r w:rsidRPr="00890F33">
              <w:rPr>
                <w:sz w:val="20"/>
                <w:szCs w:val="20"/>
                <w:lang w:val="ru-RU" w:eastAsia="en-US"/>
              </w:rPr>
              <w:t>(780014)</w:t>
            </w:r>
            <w:r w:rsidRPr="00890F33">
              <w:rPr>
                <w:bCs/>
                <w:sz w:val="20"/>
                <w:szCs w:val="20"/>
                <w:lang w:val="ru-RU" w:eastAsia="en-US"/>
              </w:rPr>
              <w:t xml:space="preserve">; </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Клиническая больница Святителя Луки (780042);</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2»</w:t>
            </w:r>
            <w:r w:rsidRPr="00890F33">
              <w:rPr>
                <w:sz w:val="20"/>
                <w:szCs w:val="20"/>
                <w:lang w:val="ru-RU" w:eastAsia="en-US"/>
              </w:rPr>
              <w:t xml:space="preserve"> (780048)</w:t>
            </w:r>
            <w:r w:rsidRPr="00890F33">
              <w:rPr>
                <w:bCs/>
                <w:sz w:val="20"/>
                <w:szCs w:val="20"/>
                <w:lang w:val="ru-RU" w:eastAsia="en-US"/>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w:t>
            </w:r>
          </w:p>
          <w:p w:rsidR="00EE4FFE" w:rsidRDefault="003738F9">
            <w:pPr>
              <w:widowControl w:val="0"/>
              <w:rPr>
                <w:bCs/>
                <w:sz w:val="20"/>
                <w:szCs w:val="20"/>
              </w:rPr>
            </w:pPr>
            <w:r>
              <w:rPr>
                <w:bCs/>
                <w:sz w:val="20"/>
                <w:szCs w:val="20"/>
              </w:rPr>
              <w:t>ЧУЗ «КБ «РЖД-МЕДИЦИНА» Г. САНКТ-ПЕТЕРБУРГА»</w:t>
            </w:r>
            <w:r>
              <w:rPr>
                <w:sz w:val="20"/>
                <w:szCs w:val="20"/>
              </w:rPr>
              <w:t xml:space="preserve"> (780131)</w:t>
            </w:r>
            <w:r>
              <w:rPr>
                <w:bCs/>
                <w:sz w:val="20"/>
                <w:szCs w:val="20"/>
              </w:rPr>
              <w:t>;</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Мариинская больница» (780046);</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lang w:eastAsia="en-US"/>
              </w:rPr>
            </w:pPr>
            <w:r>
              <w:rPr>
                <w:sz w:val="20"/>
                <w:szCs w:val="20"/>
              </w:rPr>
              <w:t>ООО «АВА-ПЕТЕР»</w:t>
            </w:r>
            <w:r>
              <w:rPr>
                <w:sz w:val="20"/>
                <w:szCs w:val="20"/>
                <w:lang w:eastAsia="en-US"/>
              </w:rPr>
              <w:t xml:space="preserve"> (780224);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«ДГМКЦ ВМТ им. К.А.</w:t>
            </w:r>
            <w:r w:rsidRPr="00C567A2">
              <w:rPr>
                <w:bCs/>
                <w:sz w:val="20"/>
                <w:szCs w:val="20"/>
                <w:lang w:val="en-US" w:eastAsia="en-US"/>
              </w:rPr>
              <w:t> </w:t>
            </w:r>
            <w:r w:rsidRPr="00890F33">
              <w:rPr>
                <w:bCs/>
                <w:sz w:val="20"/>
                <w:szCs w:val="20"/>
                <w:lang w:val="ru-RU" w:eastAsia="en-US"/>
              </w:rPr>
              <w:t>Раухфуса» (780030);</w:t>
            </w:r>
          </w:p>
          <w:p w:rsidR="00EE4FFE" w:rsidRPr="00D40750" w:rsidRDefault="003738F9">
            <w:pPr>
              <w:pStyle w:val="26"/>
              <w:widowControl w:val="0"/>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26» (780004);</w:t>
            </w:r>
          </w:p>
          <w:p w:rsidR="00EE4FFE" w:rsidRPr="00D40750" w:rsidRDefault="003738F9">
            <w:pPr>
              <w:pStyle w:val="26"/>
              <w:widowControl w:val="0"/>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w:t>
            </w:r>
            <w:r w:rsidRPr="00C567A2">
              <w:rPr>
                <w:sz w:val="20"/>
                <w:szCs w:val="20"/>
                <w:lang w:val="en-US" w:eastAsia="en-US"/>
              </w:rPr>
              <w:t> </w:t>
            </w:r>
            <w:r w:rsidRPr="00890F33">
              <w:rPr>
                <w:sz w:val="20"/>
                <w:szCs w:val="20"/>
                <w:lang w:val="ru-RU" w:eastAsia="en-US"/>
              </w:rPr>
              <w:t>Георгия»</w:t>
            </w:r>
            <w:r w:rsidRPr="00890F33">
              <w:rPr>
                <w:bCs/>
                <w:sz w:val="20"/>
                <w:szCs w:val="20"/>
                <w:lang w:val="ru-RU" w:eastAsia="en-US"/>
              </w:rPr>
              <w:t xml:space="preserve"> </w:t>
            </w:r>
            <w:r w:rsidRPr="00890F33">
              <w:rPr>
                <w:sz w:val="20"/>
                <w:szCs w:val="20"/>
                <w:lang w:val="ru-RU" w:eastAsia="en-US"/>
              </w:rPr>
              <w:t>(780013);</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ГУП "Пассажиравтотранс" (МСЧ-70) (780049) </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40</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w:t>
            </w:r>
            <w:r>
              <w:rPr>
                <w:color w:val="FF0000"/>
                <w:sz w:val="20"/>
                <w:szCs w:val="20"/>
              </w:rPr>
              <w:t>82, 83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вАХ001; вАХ002; вАХ003; вАХ004; вАХ005; вАХ006; вАХ007; вАХ008; вАХ009; вАХ010; вАХ011; вАХ012; вАХ013; вАХ014; вАХ015; вАХ016; вАХ017; вАХ018; вАХ021; вАХ022; вАХ023; вАХ024; вАХ025; вАХ026; вАХ027; вАХ028; вАХ029; вАХ030; вАХ031; вАХ032; вАХ033; вАХ034; вАХ035; вАХ036; вАХ037; вАХ038;  вАХ039; вАХ040; вАХ041; вАХ042; вАХ043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lang w:eastAsia="en-US"/>
              </w:rPr>
            </w:pPr>
            <w:r>
              <w:rPr>
                <w:sz w:val="20"/>
                <w:szCs w:val="20"/>
                <w:lang w:eastAsia="en-US"/>
              </w:rPr>
              <w:t>ЧУЗ «КБ «РЖД-МЕДИЦИНА» Г. САНКТ-ПЕТЕРБУРГА» (780131);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9» (780017);</w:t>
            </w:r>
          </w:p>
          <w:p w:rsidR="00EE4FFE" w:rsidRDefault="003738F9">
            <w:pPr>
              <w:widowControl w:val="0"/>
              <w:rPr>
                <w:sz w:val="20"/>
                <w:szCs w:val="20"/>
              </w:rPr>
            </w:pPr>
            <w:r>
              <w:rPr>
                <w:sz w:val="20"/>
                <w:szCs w:val="20"/>
              </w:rPr>
              <w:t xml:space="preserve">СПб ГБУЗ «Городская больница № 26» (780004) тарифы группы </w:t>
            </w:r>
            <w:r>
              <w:rPr>
                <w:color w:val="FF0000"/>
                <w:sz w:val="20"/>
                <w:szCs w:val="20"/>
              </w:rPr>
              <w:t>82</w:t>
            </w:r>
            <w:r>
              <w:rPr>
                <w:sz w:val="20"/>
                <w:szCs w:val="20"/>
              </w:rPr>
              <w:t>;</w:t>
            </w:r>
          </w:p>
          <w:p w:rsidR="00EE4FFE" w:rsidRDefault="003738F9">
            <w:pPr>
              <w:widowControl w:val="0"/>
              <w:rPr>
                <w:sz w:val="20"/>
                <w:szCs w:val="20"/>
              </w:rPr>
            </w:pPr>
            <w:r>
              <w:rPr>
                <w:sz w:val="20"/>
                <w:szCs w:val="20"/>
              </w:rPr>
              <w:t xml:space="preserve">СПб ГБУЗ «Городская больница Святого </w:t>
            </w:r>
            <w:r>
              <w:rPr>
                <w:sz w:val="20"/>
                <w:szCs w:val="20"/>
              </w:rPr>
              <w:lastRenderedPageBreak/>
              <w:t>Великомученика Георгия» (780013);</w:t>
            </w:r>
          </w:p>
          <w:p w:rsidR="00EE4FFE" w:rsidRDefault="00196E7A">
            <w:pPr>
              <w:widowControl w:val="0"/>
              <w:rPr>
                <w:sz w:val="20"/>
                <w:szCs w:val="20"/>
              </w:rPr>
            </w:pPr>
            <w:hyperlink r:id="rId12" w:tooltip="javascript:K(780012)" w:history="1">
              <w:r w:rsidR="003738F9">
                <w:rPr>
                  <w:color w:val="FF0000"/>
                  <w:sz w:val="20"/>
                  <w:szCs w:val="20"/>
                </w:rPr>
                <w:t>СПб ГБУЗ «Городская больница № 38 им.Н.А. Семашко</w:t>
              </w:r>
            </w:hyperlink>
            <w:r w:rsidR="003738F9">
              <w:rPr>
                <w:color w:val="FF0000"/>
                <w:sz w:val="20"/>
                <w:szCs w:val="20"/>
              </w:rPr>
              <w:t>» (780012) (с 01.08.2025) (тарифы группы 82)</w:t>
            </w:r>
            <w:r w:rsidR="003738F9">
              <w:rPr>
                <w:sz w:val="20"/>
                <w:szCs w:val="20"/>
              </w:rPr>
              <w:t xml:space="preserve">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lastRenderedPageBreak/>
              <w:t>41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ХИРУРГИЯ</w:t>
            </w:r>
          </w:p>
          <w:p w:rsidR="00EE4FFE" w:rsidRDefault="003738F9">
            <w:pPr>
              <w:widowControl w:val="0"/>
              <w:rPr>
                <w:color w:val="FF0000"/>
                <w:sz w:val="20"/>
                <w:szCs w:val="20"/>
              </w:rPr>
            </w:pPr>
            <w:r>
              <w:rPr>
                <w:color w:val="FF0000"/>
                <w:sz w:val="20"/>
                <w:szCs w:val="20"/>
              </w:rPr>
              <w:t>(реконструктивно-пластические операции)</w:t>
            </w:r>
          </w:p>
          <w:p w:rsidR="00EE4FFE" w:rsidRDefault="00EE4FFE">
            <w:pPr>
              <w:widowControl w:val="0"/>
              <w:rPr>
                <w:sz w:val="20"/>
                <w:szCs w:val="20"/>
              </w:rPr>
            </w:pPr>
          </w:p>
          <w:p w:rsidR="00EE4FFE" w:rsidRPr="00D40750" w:rsidRDefault="003738F9">
            <w:pPr>
              <w:pStyle w:val="26"/>
              <w:widowControl w:val="0"/>
              <w:jc w:val="left"/>
              <w:rPr>
                <w:bCs/>
                <w:sz w:val="20"/>
                <w:szCs w:val="20"/>
                <w:lang w:val="ru-RU" w:eastAsia="en-US"/>
              </w:rPr>
            </w:pPr>
            <w:r w:rsidRPr="00890F33">
              <w:rPr>
                <w:sz w:val="20"/>
                <w:szCs w:val="20"/>
                <w:lang w:val="ru-RU" w:eastAsia="en-US"/>
              </w:rPr>
              <w:t xml:space="preserve">Группы  </w:t>
            </w:r>
            <w:r w:rsidRPr="00890F33">
              <w:rPr>
                <w:color w:val="FF0000"/>
                <w:sz w:val="20"/>
                <w:szCs w:val="20"/>
                <w:lang w:val="ru-RU" w:eastAsia="en-US"/>
              </w:rPr>
              <w:t>84, 85</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вАХ044;</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вАХ045;</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вАХ046;</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вАХ047;</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вАХ048;</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вАХ049;</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вАХ050;</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вАХ051;</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вАХ052;</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вАХ053;</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вАХ054;</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вАХ055;</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вАХ056;</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вАХ057;</w:t>
            </w:r>
          </w:p>
          <w:p w:rsidR="00EE4FFE" w:rsidRPr="00D40750"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вАХ058;</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59;</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60;</w:t>
            </w:r>
          </w:p>
          <w:p w:rsidR="00EE4FFE" w:rsidRPr="00D40750"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61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 xml:space="preserve">СПб ГБУЗ «Городская Мариинская больница» </w:t>
            </w:r>
            <w:r>
              <w:rPr>
                <w:bCs/>
                <w:color w:val="FF0000"/>
                <w:sz w:val="20"/>
                <w:szCs w:val="20"/>
              </w:rPr>
              <w:t>(780046)</w:t>
            </w:r>
            <w:r>
              <w:rPr>
                <w:color w:val="FF0000"/>
                <w:sz w:val="20"/>
                <w:szCs w:val="20"/>
              </w:rPr>
              <w:t>;</w:t>
            </w:r>
          </w:p>
          <w:p w:rsidR="00EE4FFE" w:rsidRDefault="003738F9">
            <w:pPr>
              <w:widowControl w:val="0"/>
              <w:rPr>
                <w:color w:val="FF0000"/>
                <w:sz w:val="20"/>
                <w:szCs w:val="20"/>
              </w:rPr>
            </w:pPr>
            <w:r>
              <w:rPr>
                <w:color w:val="FF0000"/>
                <w:sz w:val="20"/>
                <w:szCs w:val="20"/>
              </w:rPr>
              <w:t>СПб ГБУЗ «ГВВ» (780016);</w:t>
            </w:r>
          </w:p>
          <w:p w:rsidR="00EE4FFE" w:rsidRDefault="003738F9">
            <w:pPr>
              <w:widowControl w:val="0"/>
              <w:rPr>
                <w:color w:val="FF0000"/>
                <w:sz w:val="20"/>
                <w:szCs w:val="20"/>
              </w:rPr>
            </w:pPr>
            <w:r>
              <w:rPr>
                <w:color w:val="FF0000"/>
                <w:sz w:val="20"/>
                <w:szCs w:val="20"/>
              </w:rPr>
              <w:t>СПб ГБУЗ «Городская больница № 40» (780014);</w:t>
            </w:r>
          </w:p>
          <w:p w:rsidR="00EE4FFE" w:rsidRDefault="003738F9">
            <w:pPr>
              <w:widowControl w:val="0"/>
              <w:rPr>
                <w:color w:val="FF0000"/>
                <w:sz w:val="20"/>
                <w:szCs w:val="20"/>
              </w:rPr>
            </w:pPr>
            <w:r>
              <w:rPr>
                <w:color w:val="FF0000"/>
                <w:sz w:val="20"/>
                <w:szCs w:val="20"/>
              </w:rPr>
              <w:t>СПб ГБУЗ «Городская больница № 9» (780017);</w:t>
            </w:r>
          </w:p>
          <w:p w:rsidR="00EE4FFE" w:rsidRDefault="00196E7A">
            <w:pPr>
              <w:widowControl w:val="0"/>
              <w:rPr>
                <w:sz w:val="20"/>
                <w:szCs w:val="20"/>
              </w:rPr>
            </w:pPr>
            <w:hyperlink r:id="rId13" w:tooltip="javascript:K(780012)" w:history="1">
              <w:r w:rsidR="003738F9">
                <w:rPr>
                  <w:color w:val="FF0000"/>
                  <w:sz w:val="20"/>
                  <w:szCs w:val="20"/>
                </w:rPr>
                <w:t>СПб ГБУЗ «Городская больница № 38 им.Н.А. Семашко</w:t>
              </w:r>
            </w:hyperlink>
            <w:r w:rsidR="003738F9">
              <w:rPr>
                <w:color w:val="FF0000"/>
                <w:sz w:val="20"/>
                <w:szCs w:val="20"/>
              </w:rPr>
              <w:t>» (780012) (с 01.08.2025) (тарифы группы 84)</w:t>
            </w:r>
          </w:p>
          <w:p w:rsidR="00EE4FFE" w:rsidRDefault="00EE4FFE">
            <w:pPr>
              <w:widowControl w:val="0"/>
              <w:rPr>
                <w:color w:val="FF0000"/>
                <w:sz w:val="20"/>
                <w:szCs w:val="20"/>
              </w:rPr>
            </w:pPr>
          </w:p>
          <w:p w:rsidR="00EE4FFE" w:rsidRDefault="00EE4FFE">
            <w:pPr>
              <w:widowControl w:val="0"/>
              <w:rPr>
                <w:color w:val="FF0000"/>
                <w:sz w:val="20"/>
                <w:szCs w:val="20"/>
              </w:rPr>
            </w:pPr>
          </w:p>
          <w:p w:rsidR="00EE4FFE" w:rsidRPr="00D40750" w:rsidRDefault="00EE4FFE">
            <w:pPr>
              <w:pStyle w:val="26"/>
              <w:widowControl w:val="0"/>
              <w:jc w:val="left"/>
              <w:rPr>
                <w:bCs/>
                <w:color w:val="FF0000"/>
                <w:sz w:val="20"/>
                <w:szCs w:val="20"/>
                <w:lang w:val="ru-RU" w:eastAsia="en-US"/>
              </w:rPr>
            </w:pP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42</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ЧЕЛЮСТНО-ЛИЦЕВАЯ ХИРУРГИЯ</w:t>
            </w:r>
          </w:p>
          <w:p w:rsidR="00EE4FFE" w:rsidRPr="00C567A2" w:rsidRDefault="00EE4FFE">
            <w:pPr>
              <w:pStyle w:val="26"/>
              <w:widowControl w:val="0"/>
              <w:jc w:val="left"/>
              <w:rPr>
                <w:bCs/>
                <w:sz w:val="20"/>
                <w:szCs w:val="20"/>
                <w:lang w:val="en-US"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86</w:t>
            </w:r>
          </w:p>
        </w:tc>
        <w:tc>
          <w:tcPr>
            <w:tcW w:w="894"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вЧЛ001;  вЧЛ002; вЧЛ003; вЧЛ004; вЧЛ005; вЧЛ006; вЧЛ007; вЧЛ008; вЧЛ009; вЧЛ010; вЧЛ011; вЧЛ012; вЧЛ013;</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 </w:t>
            </w:r>
            <w:r w:rsidRPr="00C567A2">
              <w:rPr>
                <w:bCs/>
                <w:sz w:val="20"/>
                <w:szCs w:val="20"/>
                <w:lang w:val="en-US" w:eastAsia="en-US"/>
              </w:rPr>
              <w:t>вЧЛ014</w:t>
            </w:r>
          </w:p>
        </w:tc>
        <w:tc>
          <w:tcPr>
            <w:tcW w:w="2355"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15»</w:t>
            </w:r>
            <w:r w:rsidRPr="00890F33">
              <w:rPr>
                <w:sz w:val="20"/>
                <w:szCs w:val="20"/>
                <w:lang w:val="ru-RU" w:eastAsia="en-US"/>
              </w:rPr>
              <w:t xml:space="preserve"> (780045)</w:t>
            </w:r>
            <w:r w:rsidRPr="00890F33">
              <w:rPr>
                <w:bCs/>
                <w:sz w:val="20"/>
                <w:szCs w:val="20"/>
                <w:lang w:val="ru-RU" w:eastAsia="en-US"/>
              </w:rPr>
              <w:t>;</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2»</w:t>
            </w:r>
            <w:r w:rsidRPr="00890F33">
              <w:rPr>
                <w:sz w:val="20"/>
                <w:szCs w:val="20"/>
                <w:lang w:val="ru-RU" w:eastAsia="en-US"/>
              </w:rPr>
              <w:t xml:space="preserve"> (780048)</w:t>
            </w:r>
            <w:r w:rsidRPr="00890F33">
              <w:rPr>
                <w:bCs/>
                <w:sz w:val="20"/>
                <w:szCs w:val="20"/>
                <w:lang w:val="ru-RU" w:eastAsia="en-US"/>
              </w:rPr>
              <w:t>;</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СПб ГБУЗ «</w:t>
            </w:r>
            <w:r w:rsidRPr="00890F33">
              <w:rPr>
                <w:sz w:val="20"/>
                <w:szCs w:val="20"/>
                <w:lang w:val="ru-RU" w:eastAsia="en-US"/>
              </w:rPr>
              <w:t>ДГМКЦ ВМТ им. К.А.</w:t>
            </w:r>
            <w:r w:rsidRPr="00C567A2">
              <w:rPr>
                <w:sz w:val="20"/>
                <w:szCs w:val="20"/>
                <w:lang w:val="en-US" w:eastAsia="en-US"/>
              </w:rPr>
              <w:t> </w:t>
            </w:r>
            <w:r w:rsidRPr="00890F33">
              <w:rPr>
                <w:sz w:val="20"/>
                <w:szCs w:val="20"/>
                <w:lang w:val="ru-RU" w:eastAsia="en-US"/>
              </w:rPr>
              <w:t>Раухфуса</w:t>
            </w:r>
            <w:r w:rsidRPr="00890F33">
              <w:rPr>
                <w:bCs/>
                <w:sz w:val="20"/>
                <w:szCs w:val="20"/>
                <w:lang w:val="ru-RU" w:eastAsia="en-US"/>
              </w:rPr>
              <w:t>» (780030);</w:t>
            </w:r>
          </w:p>
          <w:p w:rsidR="00EE4FFE" w:rsidRPr="00D40750" w:rsidRDefault="003738F9">
            <w:pPr>
              <w:pStyle w:val="26"/>
              <w:widowControl w:val="0"/>
              <w:jc w:val="left"/>
              <w:rPr>
                <w:bCs/>
                <w:sz w:val="20"/>
                <w:szCs w:val="20"/>
                <w:lang w:val="ru-RU" w:eastAsia="en-US"/>
              </w:rPr>
            </w:pPr>
            <w:r w:rsidRPr="00890F33">
              <w:rPr>
                <w:bCs/>
                <w:sz w:val="20"/>
                <w:szCs w:val="20"/>
                <w:lang w:val="ru-RU" w:eastAsia="en-US"/>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bCs/>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D40750" w:rsidRDefault="003738F9">
            <w:pPr>
              <w:pStyle w:val="26"/>
              <w:widowControl w:val="0"/>
              <w:rPr>
                <w:bCs/>
                <w:sz w:val="20"/>
                <w:szCs w:val="20"/>
                <w:lang w:val="ru-RU" w:eastAsia="en-US"/>
              </w:rPr>
            </w:pPr>
            <w:r w:rsidRPr="00890F33">
              <w:rPr>
                <w:bCs/>
                <w:sz w:val="20"/>
                <w:szCs w:val="20"/>
                <w:lang w:val="ru-RU" w:eastAsia="en-US"/>
              </w:rPr>
              <w:t>43</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ЭНДОКРИНОЛОГИЯ</w:t>
            </w:r>
          </w:p>
          <w:p w:rsidR="00EE4FFE" w:rsidRPr="00C567A2" w:rsidRDefault="00EE4FFE">
            <w:pPr>
              <w:pStyle w:val="26"/>
              <w:widowControl w:val="0"/>
              <w:rPr>
                <w:bCs/>
                <w:sz w:val="20"/>
                <w:szCs w:val="20"/>
                <w:lang w:val="en-US" w:eastAsia="en-US"/>
              </w:rPr>
            </w:pPr>
          </w:p>
          <w:p w:rsidR="00EE4FFE" w:rsidRPr="00D40750"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87, 88</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вЭД004; вЭД005; вЭД006;</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 вЭД007</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«Елизаветинская больница» (780006) тарифы группы </w:t>
            </w:r>
            <w:r>
              <w:rPr>
                <w:color w:val="FF0000"/>
                <w:sz w:val="20"/>
                <w:szCs w:val="20"/>
              </w:rPr>
              <w:t>87</w:t>
            </w:r>
            <w:r>
              <w:rPr>
                <w:sz w:val="20"/>
                <w:szCs w:val="20"/>
              </w:rPr>
              <w:t>;</w:t>
            </w:r>
          </w:p>
          <w:p w:rsidR="00EE4FFE" w:rsidRDefault="00196E7A">
            <w:pPr>
              <w:widowControl w:val="0"/>
              <w:rPr>
                <w:sz w:val="20"/>
                <w:szCs w:val="20"/>
              </w:rPr>
            </w:pPr>
            <w:hyperlink r:id="rId14" w:tooltip="javascript:K(780012)" w:history="1">
              <w:r w:rsidR="003738F9">
                <w:rPr>
                  <w:sz w:val="20"/>
                  <w:szCs w:val="20"/>
                </w:rPr>
                <w:t>СПб ГБУЗ «Городская больница № 38 им.Н.А. Семашко</w:t>
              </w:r>
            </w:hyperlink>
            <w:r w:rsidR="003738F9">
              <w:rPr>
                <w:sz w:val="20"/>
                <w:szCs w:val="20"/>
              </w:rPr>
              <w:t xml:space="preserve">» (780012)  тариф группы </w:t>
            </w:r>
            <w:r w:rsidR="003738F9">
              <w:rPr>
                <w:color w:val="FF0000"/>
                <w:sz w:val="20"/>
                <w:szCs w:val="20"/>
              </w:rPr>
              <w:t>87</w:t>
            </w:r>
            <w:r w:rsidR="003738F9">
              <w:rPr>
                <w:sz w:val="20"/>
                <w:szCs w:val="20"/>
              </w:rPr>
              <w:t xml:space="preserve"> с кодом вЭД007;</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p>
        </w:tc>
      </w:tr>
      <w:tr w:rsidR="00EE4FFE">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32-43 действуют с 01.01.2025 в редакции ДС№1 к ГТС на 2025 год</w:t>
            </w:r>
          </w:p>
        </w:tc>
      </w:tr>
    </w:tbl>
    <w:p w:rsidR="00EE4FFE" w:rsidRDefault="00EE4FFE">
      <w:pPr>
        <w:ind w:firstLine="539"/>
        <w:jc w:val="both"/>
        <w:rPr>
          <w:b/>
          <w:bCs/>
        </w:rPr>
      </w:pPr>
    </w:p>
    <w:p w:rsidR="00EE4FFE" w:rsidRDefault="003738F9">
      <w:pPr>
        <w:pStyle w:val="11"/>
        <w:spacing w:before="120"/>
        <w:rPr>
          <w:lang w:val="ru-RU"/>
        </w:rPr>
      </w:pPr>
      <w:bookmarkStart w:id="42" w:name="_Toc200543495"/>
      <w:r>
        <w:rPr>
          <w:lang w:val="ru-RU"/>
        </w:rPr>
        <w:t>6.</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EE4FFE" w:rsidRDefault="003738F9">
      <w:pPr>
        <w:spacing w:before="60"/>
        <w:ind w:firstLine="539"/>
        <w:jc w:val="both"/>
      </w:pPr>
      <w:r>
        <w:rPr>
          <w:b/>
          <w:bCs/>
        </w:rPr>
        <w:t>6.1. </w:t>
      </w:r>
      <w:proofErr w:type="gramStart"/>
      <w:r>
        <w:rPr>
          <w:rFonts w:eastAsia="MS Mincho"/>
        </w:rPr>
        <w:t>Тарифы на оплату медицинской помощи, оказываемой</w:t>
      </w:r>
      <w:r>
        <w:t xml:space="preserve"> в стационарных условиях и в условиях дневного стационара</w:t>
      </w:r>
      <w:r>
        <w:rPr>
          <w:rFonts w:eastAsia="MS Mincho"/>
        </w:rPr>
        <w:t xml:space="preserve"> детскому населению, в соответствии с </w:t>
      </w:r>
      <w:r>
        <w:rPr>
          <w:rFonts w:eastAsia="MS Mincho"/>
          <w:b/>
        </w:rPr>
        <w:t>Приложением № 5</w:t>
      </w:r>
      <w:r>
        <w:t xml:space="preserve"> к ГТС на 2025 год</w:t>
      </w:r>
      <w:r>
        <w:rPr>
          <w:rFonts w:eastAsia="MS Mincho"/>
        </w:rPr>
        <w:t xml:space="preserve"> применяются в МО стационарного типа для детского населения, а также в родильных домах и МО стационарного</w:t>
      </w:r>
      <w:r>
        <w:t xml:space="preserve"> типа для взрослого населения при оказании медицинской помощи детскому населению,</w:t>
      </w:r>
      <w:r>
        <w:rPr>
          <w:bCs/>
        </w:rPr>
        <w:t xml:space="preserve"> за исключением тарифов на оплату медицинской помощи в</w:t>
      </w:r>
      <w:proofErr w:type="gramEnd"/>
      <w:r>
        <w:rPr>
          <w:bCs/>
        </w:rPr>
        <w:t xml:space="preserve"> соответствии с </w:t>
      </w:r>
      <w:r>
        <w:rPr>
          <w:b/>
          <w:bCs/>
        </w:rPr>
        <w:t>разделом 2</w:t>
      </w:r>
      <w:r>
        <w:rPr>
          <w:bCs/>
        </w:rPr>
        <w:t xml:space="preserve"> </w:t>
      </w:r>
      <w:r>
        <w:rPr>
          <w:b/>
          <w:bCs/>
        </w:rPr>
        <w:t>Приложения № 5</w:t>
      </w:r>
      <w:r>
        <w:rPr>
          <w:bCs/>
        </w:rPr>
        <w:t xml:space="preserve"> к ГТС на 2025 год, </w:t>
      </w:r>
      <w:proofErr w:type="gramStart"/>
      <w:r>
        <w:rPr>
          <w:bCs/>
        </w:rPr>
        <w:t>поименованных</w:t>
      </w:r>
      <w:proofErr w:type="gramEnd"/>
      <w:r>
        <w:rPr>
          <w:bCs/>
        </w:rPr>
        <w:t xml:space="preserve"> в </w:t>
      </w:r>
      <w:r>
        <w:rPr>
          <w:b/>
          <w:bCs/>
        </w:rPr>
        <w:t>таблице 4</w:t>
      </w:r>
      <w:r>
        <w:rPr>
          <w:bCs/>
        </w:rPr>
        <w:t>:</w:t>
      </w:r>
    </w:p>
    <w:p w:rsidR="00EE4FFE" w:rsidRDefault="003738F9">
      <w:pPr>
        <w:spacing w:before="60"/>
        <w:ind w:firstLine="539"/>
        <w:jc w:val="both"/>
        <w:rPr>
          <w:b/>
          <w:bCs/>
          <w:lang w:eastAsia="en-US"/>
        </w:rPr>
      </w:pPr>
      <w:proofErr w:type="gramStart"/>
      <w:r>
        <w:rPr>
          <w:b/>
          <w:bCs/>
          <w:lang w:val="en-US" w:eastAsia="en-US"/>
        </w:rPr>
        <w:t xml:space="preserve">Таблица </w:t>
      </w:r>
      <w:r>
        <w:rPr>
          <w:b/>
          <w:bCs/>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EE4FFE">
        <w:tc>
          <w:tcPr>
            <w:tcW w:w="1081" w:type="dxa"/>
          </w:tcPr>
          <w:p w:rsidR="00EE4FFE" w:rsidRDefault="003738F9">
            <w:pPr>
              <w:rPr>
                <w:sz w:val="20"/>
                <w:szCs w:val="20"/>
              </w:rPr>
            </w:pPr>
            <w:r>
              <w:rPr>
                <w:sz w:val="20"/>
                <w:szCs w:val="20"/>
              </w:rPr>
              <w:t xml:space="preserve">№ </w:t>
            </w:r>
            <w:proofErr w:type="gramStart"/>
            <w:r>
              <w:rPr>
                <w:sz w:val="20"/>
                <w:szCs w:val="20"/>
              </w:rPr>
              <w:t>п</w:t>
            </w:r>
            <w:proofErr w:type="gramEnd"/>
            <w:r>
              <w:rPr>
                <w:sz w:val="20"/>
                <w:szCs w:val="20"/>
              </w:rPr>
              <w:t>/п</w:t>
            </w:r>
          </w:p>
        </w:tc>
        <w:tc>
          <w:tcPr>
            <w:tcW w:w="2060" w:type="dxa"/>
          </w:tcPr>
          <w:p w:rsidR="00EE4FFE" w:rsidRDefault="003738F9">
            <w:pPr>
              <w:rPr>
                <w:sz w:val="20"/>
                <w:szCs w:val="20"/>
              </w:rPr>
            </w:pPr>
            <w:r>
              <w:rPr>
                <w:sz w:val="20"/>
                <w:szCs w:val="20"/>
              </w:rPr>
              <w:t>Наименование тарифов</w:t>
            </w:r>
          </w:p>
        </w:tc>
        <w:tc>
          <w:tcPr>
            <w:tcW w:w="2835" w:type="dxa"/>
          </w:tcPr>
          <w:p w:rsidR="00EE4FFE" w:rsidRDefault="003738F9">
            <w:pPr>
              <w:rPr>
                <w:sz w:val="20"/>
                <w:szCs w:val="20"/>
              </w:rPr>
            </w:pPr>
            <w:r>
              <w:rPr>
                <w:sz w:val="20"/>
                <w:szCs w:val="20"/>
              </w:rPr>
              <w:t>Наименование МО, применяющих тарифы</w:t>
            </w:r>
          </w:p>
        </w:tc>
        <w:tc>
          <w:tcPr>
            <w:tcW w:w="4042" w:type="dxa"/>
          </w:tcPr>
          <w:p w:rsidR="00EE4FFE" w:rsidRDefault="003738F9">
            <w:pPr>
              <w:rPr>
                <w:sz w:val="20"/>
                <w:szCs w:val="20"/>
              </w:rPr>
            </w:pPr>
            <w:r>
              <w:rPr>
                <w:sz w:val="20"/>
                <w:szCs w:val="20"/>
              </w:rPr>
              <w:t>Примечание</w:t>
            </w:r>
          </w:p>
        </w:tc>
      </w:tr>
      <w:tr w:rsidR="00EE4FFE">
        <w:tc>
          <w:tcPr>
            <w:tcW w:w="1081" w:type="dxa"/>
          </w:tcPr>
          <w:p w:rsidR="00EE4FFE" w:rsidRDefault="003738F9">
            <w:pPr>
              <w:rPr>
                <w:sz w:val="20"/>
                <w:szCs w:val="20"/>
              </w:rPr>
            </w:pPr>
            <w:r>
              <w:rPr>
                <w:sz w:val="20"/>
                <w:szCs w:val="20"/>
              </w:rPr>
              <w:t>1</w:t>
            </w:r>
          </w:p>
        </w:tc>
        <w:tc>
          <w:tcPr>
            <w:tcW w:w="2060" w:type="dxa"/>
          </w:tcPr>
          <w:p w:rsidR="00EE4FFE" w:rsidRDefault="003738F9">
            <w:pPr>
              <w:jc w:val="both"/>
              <w:rPr>
                <w:bCs/>
                <w:sz w:val="20"/>
                <w:szCs w:val="20"/>
              </w:rPr>
            </w:pPr>
            <w:r>
              <w:rPr>
                <w:bCs/>
                <w:sz w:val="20"/>
                <w:szCs w:val="20"/>
              </w:rPr>
              <w:t>Тарифы на оплату медицинской помощи, оказываемой новорожденным, с кодами 472700, 472710, 472720, 472740, 472750, 472760, 472770</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lastRenderedPageBreak/>
              <w:t xml:space="preserve">Родильные дома и родильные отделения стационаров. </w:t>
            </w:r>
          </w:p>
        </w:tc>
        <w:tc>
          <w:tcPr>
            <w:tcW w:w="4042" w:type="dxa"/>
            <w:vMerge w:val="restart"/>
          </w:tcPr>
          <w:p w:rsidR="00EE4FFE" w:rsidRDefault="003738F9">
            <w:pPr>
              <w:jc w:val="both"/>
              <w:rPr>
                <w:bCs/>
                <w:sz w:val="20"/>
                <w:szCs w:val="20"/>
              </w:rPr>
            </w:pPr>
            <w:r>
              <w:rPr>
                <w:bCs/>
                <w:sz w:val="20"/>
                <w:szCs w:val="20"/>
              </w:rPr>
              <w:t xml:space="preserve">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w:t>
            </w:r>
            <w:r>
              <w:rPr>
                <w:bCs/>
                <w:sz w:val="20"/>
                <w:szCs w:val="20"/>
              </w:rPr>
              <w:lastRenderedPageBreak/>
              <w:t>ЦНС в период пребывания новорожденных с перечисленной выше патологией в отделении реанимации.</w:t>
            </w:r>
          </w:p>
          <w:p w:rsidR="00EE4FFE" w:rsidRDefault="003738F9">
            <w:pPr>
              <w:jc w:val="both"/>
              <w:rPr>
                <w:bCs/>
                <w:sz w:val="20"/>
                <w:szCs w:val="20"/>
              </w:rPr>
            </w:pPr>
            <w:r>
              <w:rPr>
                <w:bCs/>
                <w:sz w:val="20"/>
                <w:szCs w:val="20"/>
              </w:rPr>
              <w:t xml:space="preserve">Тарифы за реанимационные пособия, установленные в </w:t>
            </w:r>
            <w:r>
              <w:rPr>
                <w:b/>
                <w:bCs/>
                <w:sz w:val="20"/>
                <w:szCs w:val="20"/>
              </w:rPr>
              <w:t>Приложении № 9</w:t>
            </w:r>
            <w:r>
              <w:rPr>
                <w:bCs/>
                <w:sz w:val="20"/>
                <w:szCs w:val="20"/>
              </w:rPr>
              <w:t xml:space="preserve"> к ГТС на 2025 год, дополнительно не применяются.</w:t>
            </w:r>
          </w:p>
          <w:p w:rsidR="00EE4FFE" w:rsidRDefault="003738F9">
            <w:pPr>
              <w:jc w:val="both"/>
              <w:rPr>
                <w:bCs/>
                <w:sz w:val="20"/>
                <w:szCs w:val="20"/>
              </w:rPr>
            </w:pPr>
            <w:r>
              <w:rPr>
                <w:bCs/>
                <w:sz w:val="20"/>
                <w:szCs w:val="20"/>
              </w:rPr>
              <w:t>Тарифы на отдельно оплачиваемые услуги (</w:t>
            </w:r>
            <w:r>
              <w:rPr>
                <w:b/>
                <w:bCs/>
                <w:sz w:val="20"/>
                <w:szCs w:val="20"/>
              </w:rPr>
              <w:t xml:space="preserve">Приложение № 10 </w:t>
            </w:r>
            <w:r>
              <w:rPr>
                <w:bCs/>
                <w:sz w:val="20"/>
                <w:szCs w:val="20"/>
              </w:rPr>
              <w:t>к ГТС на 2025 год) и тарифы за анестезиологические пособия (</w:t>
            </w:r>
            <w:r>
              <w:rPr>
                <w:b/>
                <w:bCs/>
                <w:sz w:val="20"/>
                <w:szCs w:val="20"/>
              </w:rPr>
              <w:t xml:space="preserve">Приложение № 11 </w:t>
            </w:r>
            <w:r>
              <w:rPr>
                <w:bCs/>
                <w:sz w:val="20"/>
                <w:szCs w:val="20"/>
              </w:rPr>
              <w:t>к ГТС на 2025 год) при лечении пациентов с тяжелым сепсисом применяются в соответствии с пунктами 10 и 11 настоящего Приложения соответственно.</w:t>
            </w:r>
          </w:p>
          <w:p w:rsidR="00EE4FFE" w:rsidRDefault="003738F9">
            <w:pPr>
              <w:jc w:val="both"/>
              <w:rPr>
                <w:bCs/>
                <w:sz w:val="20"/>
                <w:szCs w:val="20"/>
              </w:rPr>
            </w:pPr>
            <w:r>
              <w:rPr>
                <w:bCs/>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EE4FFE" w:rsidRDefault="003738F9">
            <w:pPr>
              <w:jc w:val="both"/>
              <w:rPr>
                <w:bCs/>
                <w:sz w:val="20"/>
                <w:szCs w:val="20"/>
              </w:rPr>
            </w:pPr>
            <w:r>
              <w:rPr>
                <w:bCs/>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EE4FFE" w:rsidRDefault="003738F9">
            <w:pPr>
              <w:jc w:val="both"/>
              <w:rPr>
                <w:bCs/>
                <w:sz w:val="20"/>
                <w:szCs w:val="20"/>
              </w:rPr>
            </w:pPr>
            <w:r>
              <w:rPr>
                <w:bCs/>
                <w:sz w:val="20"/>
                <w:szCs w:val="20"/>
              </w:rPr>
              <w:t>- тариф с кодом 472763 «НЕОНАТ «Состояния после аспирации СМП II-этап» - для диагнозов по МКБ-10 P24.0, Р24.1, Р24.2, Р24.3, Р24.8, Р24.9.</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lastRenderedPageBreak/>
              <w:t>2</w:t>
            </w:r>
          </w:p>
        </w:tc>
        <w:tc>
          <w:tcPr>
            <w:tcW w:w="2060" w:type="dxa"/>
          </w:tcPr>
          <w:p w:rsidR="00EE4FFE" w:rsidRDefault="003738F9">
            <w:pPr>
              <w:jc w:val="both"/>
              <w:rPr>
                <w:bCs/>
                <w:sz w:val="20"/>
                <w:szCs w:val="20"/>
              </w:rPr>
            </w:pPr>
            <w:r>
              <w:rPr>
                <w:bCs/>
                <w:sz w:val="20"/>
                <w:szCs w:val="20"/>
              </w:rPr>
              <w:t xml:space="preserve">Тарифы на оплату медицинской помощи, оказываемой новорожденным, с кодами 472711, 472751, 472763 и 472773 </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t>Стационары, оказывающие медицинскую помощь новорожденным после перевода из родильного дома (отделения)</w:t>
            </w:r>
          </w:p>
        </w:tc>
        <w:tc>
          <w:tcPr>
            <w:tcW w:w="4042" w:type="dxa"/>
            <w:vMerge/>
          </w:tcPr>
          <w:p w:rsidR="00EE4FFE" w:rsidRDefault="00EE4FFE">
            <w:pPr>
              <w:ind w:firstLine="376"/>
              <w:jc w:val="both"/>
              <w:rPr>
                <w:bCs/>
                <w:sz w:val="20"/>
                <w:szCs w:val="20"/>
              </w:rPr>
            </w:pPr>
          </w:p>
        </w:tc>
      </w:tr>
      <w:tr w:rsidR="00EE4FFE">
        <w:tc>
          <w:tcPr>
            <w:tcW w:w="1081" w:type="dxa"/>
          </w:tcPr>
          <w:p w:rsidR="00EE4FFE" w:rsidRDefault="003738F9">
            <w:pPr>
              <w:rPr>
                <w:sz w:val="20"/>
                <w:szCs w:val="20"/>
              </w:rPr>
            </w:pPr>
            <w:r>
              <w:rPr>
                <w:sz w:val="20"/>
                <w:szCs w:val="20"/>
              </w:rPr>
              <w:t>3</w:t>
            </w:r>
          </w:p>
        </w:tc>
        <w:tc>
          <w:tcPr>
            <w:tcW w:w="2060" w:type="dxa"/>
          </w:tcPr>
          <w:p w:rsidR="00EE4FFE" w:rsidRDefault="003738F9">
            <w:pPr>
              <w:jc w:val="both"/>
              <w:rPr>
                <w:bCs/>
                <w:sz w:val="20"/>
                <w:szCs w:val="20"/>
              </w:rPr>
            </w:pPr>
            <w:r>
              <w:rPr>
                <w:bCs/>
                <w:sz w:val="20"/>
                <w:szCs w:val="20"/>
              </w:rPr>
              <w:t>Тарифы на оплату медицинской помощи, оказываемой новорожденным, с кодами 472702, 472712, 472732, 472742, 472752, 472762, 472772</w:t>
            </w:r>
          </w:p>
        </w:tc>
        <w:tc>
          <w:tcPr>
            <w:tcW w:w="2835" w:type="dxa"/>
          </w:tcPr>
          <w:p w:rsidR="00EE4FFE" w:rsidRDefault="003738F9">
            <w:pPr>
              <w:jc w:val="both"/>
              <w:rPr>
                <w:bCs/>
                <w:sz w:val="20"/>
                <w:szCs w:val="20"/>
              </w:rPr>
            </w:pPr>
            <w:r>
              <w:rPr>
                <w:bCs/>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EE4FFE" w:rsidRDefault="003738F9">
            <w:pPr>
              <w:jc w:val="both"/>
              <w:rPr>
                <w:bCs/>
                <w:sz w:val="20"/>
                <w:szCs w:val="20"/>
              </w:rPr>
            </w:pPr>
            <w:r>
              <w:rPr>
                <w:bCs/>
                <w:sz w:val="20"/>
                <w:szCs w:val="20"/>
              </w:rPr>
              <w:t xml:space="preserve">Применяются при лечении новорожденных с патологией, указанной в примечании к пунктам 1 и 2 настоящей таблицы. </w:t>
            </w:r>
          </w:p>
          <w:p w:rsidR="00EE4FFE" w:rsidRDefault="003738F9">
            <w:pPr>
              <w:jc w:val="both"/>
              <w:rPr>
                <w:bCs/>
                <w:sz w:val="20"/>
                <w:szCs w:val="20"/>
              </w:rPr>
            </w:pPr>
            <w:r>
              <w:rPr>
                <w:bCs/>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t>4</w:t>
            </w:r>
          </w:p>
        </w:tc>
        <w:tc>
          <w:tcPr>
            <w:tcW w:w="2060" w:type="dxa"/>
          </w:tcPr>
          <w:p w:rsidR="00EE4FFE" w:rsidRDefault="003738F9">
            <w:pPr>
              <w:jc w:val="both"/>
              <w:rPr>
                <w:bCs/>
                <w:sz w:val="20"/>
                <w:szCs w:val="20"/>
              </w:rPr>
            </w:pPr>
            <w:r>
              <w:rPr>
                <w:bCs/>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EE4FFE" w:rsidRDefault="003738F9">
            <w:pPr>
              <w:rPr>
                <w:bCs/>
                <w:sz w:val="20"/>
                <w:szCs w:val="20"/>
              </w:rPr>
            </w:pPr>
            <w:r>
              <w:rPr>
                <w:bCs/>
                <w:sz w:val="20"/>
                <w:szCs w:val="20"/>
              </w:rPr>
              <w:t>ФГБУ ФНКЦИБ ФМБА России (780219);</w:t>
            </w:r>
          </w:p>
          <w:p w:rsidR="00EE4FFE" w:rsidRDefault="003738F9">
            <w:pPr>
              <w:rPr>
                <w:bCs/>
                <w:sz w:val="20"/>
                <w:szCs w:val="20"/>
              </w:rPr>
            </w:pPr>
            <w:r>
              <w:rPr>
                <w:bCs/>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sz w:val="20"/>
                <w:szCs w:val="20"/>
              </w:rPr>
            </w:pPr>
            <w:r>
              <w:rPr>
                <w:bCs/>
                <w:sz w:val="20"/>
                <w:szCs w:val="20"/>
              </w:rPr>
              <w:t>СПб ГБУЗ «ДГМКЦ ВМТ им. К.А. Раухфуса» (780030);</w:t>
            </w:r>
          </w:p>
          <w:p w:rsidR="00EE4FFE" w:rsidRDefault="003738F9">
            <w:pPr>
              <w:rPr>
                <w:bCs/>
                <w:sz w:val="20"/>
                <w:szCs w:val="20"/>
              </w:rPr>
            </w:pPr>
            <w:r>
              <w:rPr>
                <w:bCs/>
                <w:sz w:val="20"/>
                <w:szCs w:val="20"/>
              </w:rPr>
              <w:t>СПб ГБУЗ «ДГКБ №5 им. Н.Ф. Филатова» (780034);</w:t>
            </w:r>
          </w:p>
          <w:p w:rsidR="00EE4FFE" w:rsidRDefault="003738F9">
            <w:pPr>
              <w:rPr>
                <w:bCs/>
                <w:sz w:val="20"/>
                <w:szCs w:val="20"/>
              </w:rPr>
            </w:pPr>
            <w:r>
              <w:rPr>
                <w:bCs/>
                <w:sz w:val="20"/>
                <w:szCs w:val="20"/>
              </w:rPr>
              <w:t>СПб ГБУЗ «ДГБ № 2 святой Марии Магдалины» (780031);</w:t>
            </w:r>
          </w:p>
          <w:p w:rsidR="00EE4FFE" w:rsidRDefault="003738F9">
            <w:pPr>
              <w:rPr>
                <w:bCs/>
                <w:sz w:val="20"/>
                <w:szCs w:val="20"/>
              </w:rPr>
            </w:pPr>
            <w:r>
              <w:rPr>
                <w:bCs/>
                <w:sz w:val="20"/>
                <w:szCs w:val="20"/>
              </w:rPr>
              <w:t>СПб ГБУЗ «ДГБ</w:t>
            </w:r>
            <w:proofErr w:type="gramStart"/>
            <w:r>
              <w:rPr>
                <w:bCs/>
                <w:sz w:val="20"/>
                <w:szCs w:val="20"/>
              </w:rPr>
              <w:t xml:space="preserve"> С</w:t>
            </w:r>
            <w:proofErr w:type="gramEnd"/>
            <w:r>
              <w:rPr>
                <w:bCs/>
                <w:sz w:val="20"/>
                <w:szCs w:val="20"/>
              </w:rPr>
              <w:t>в. Ольги» (780033);</w:t>
            </w:r>
          </w:p>
          <w:p w:rsidR="00EE4FFE" w:rsidRPr="00D40750" w:rsidRDefault="003738F9">
            <w:pPr>
              <w:pStyle w:val="26"/>
              <w:jc w:val="both"/>
              <w:rPr>
                <w:bCs/>
                <w:sz w:val="20"/>
                <w:szCs w:val="20"/>
                <w:lang w:val="ru-RU" w:eastAsia="ru-RU"/>
              </w:rPr>
            </w:pPr>
            <w:r w:rsidRPr="00890F33">
              <w:rPr>
                <w:bCs/>
                <w:sz w:val="20"/>
                <w:szCs w:val="20"/>
                <w:lang w:val="ru-RU" w:eastAsia="ru-RU"/>
              </w:rPr>
              <w:t>СПб ГБУЗ «ДГБ № 22» (780032);</w:t>
            </w:r>
          </w:p>
          <w:p w:rsidR="00EE4FFE" w:rsidRPr="00D40750" w:rsidRDefault="003738F9">
            <w:pPr>
              <w:pStyle w:val="26"/>
              <w:jc w:val="left"/>
              <w:rPr>
                <w:bCs/>
                <w:sz w:val="20"/>
                <w:szCs w:val="20"/>
                <w:lang w:val="ru-RU" w:eastAsia="ru-RU"/>
              </w:rPr>
            </w:pPr>
            <w:r w:rsidRPr="00890F33">
              <w:rPr>
                <w:bCs/>
                <w:sz w:val="20"/>
                <w:szCs w:val="20"/>
                <w:lang w:val="ru-RU" w:eastAsia="ru-RU"/>
              </w:rPr>
              <w:t>СПб ГБУЗ «ДИБ № 3» (780168);</w:t>
            </w:r>
          </w:p>
          <w:p w:rsidR="00EE4FFE" w:rsidRPr="00D40750" w:rsidRDefault="003738F9">
            <w:pPr>
              <w:pStyle w:val="26"/>
              <w:jc w:val="left"/>
              <w:rPr>
                <w:bCs/>
                <w:sz w:val="20"/>
                <w:szCs w:val="20"/>
                <w:lang w:val="ru-RU" w:eastAsia="ru-RU"/>
              </w:rPr>
            </w:pPr>
            <w:r w:rsidRPr="00C567A2">
              <w:rPr>
                <w:sz w:val="20"/>
                <w:szCs w:val="20"/>
                <w:lang w:val="en-US" w:eastAsia="en-US"/>
              </w:rPr>
              <w:t>СПб ГБУЗ «Больница Боткина» (780167)</w:t>
            </w:r>
            <w:r w:rsidRPr="00890F33">
              <w:rPr>
                <w:sz w:val="20"/>
                <w:szCs w:val="20"/>
                <w:lang w:val="ru-RU" w:eastAsia="en-US"/>
              </w:rPr>
              <w:t xml:space="preserve"> </w:t>
            </w:r>
          </w:p>
        </w:tc>
        <w:tc>
          <w:tcPr>
            <w:tcW w:w="4042" w:type="dxa"/>
          </w:tcPr>
          <w:p w:rsidR="00EE4FFE" w:rsidRDefault="003738F9">
            <w:pPr>
              <w:jc w:val="both"/>
              <w:rPr>
                <w:sz w:val="20"/>
                <w:szCs w:val="20"/>
              </w:rPr>
            </w:pPr>
            <w:r>
              <w:rPr>
                <w:sz w:val="20"/>
                <w:szCs w:val="20"/>
              </w:rPr>
              <w:t>При лечении пациентов с тяжелым сепсисом тарифы за реанимационные</w:t>
            </w:r>
            <w:r>
              <w:rPr>
                <w:b/>
                <w:bCs/>
                <w:sz w:val="20"/>
                <w:szCs w:val="20"/>
              </w:rPr>
              <w:t xml:space="preserve"> </w:t>
            </w:r>
            <w:r>
              <w:rPr>
                <w:sz w:val="20"/>
                <w:szCs w:val="20"/>
              </w:rPr>
              <w:t xml:space="preserve">пособия, установленные в </w:t>
            </w:r>
            <w:r>
              <w:rPr>
                <w:b/>
                <w:sz w:val="20"/>
                <w:szCs w:val="20"/>
              </w:rPr>
              <w:t>Приложении № 9</w:t>
            </w:r>
            <w:r>
              <w:rPr>
                <w:sz w:val="20"/>
                <w:szCs w:val="20"/>
              </w:rPr>
              <w:t xml:space="preserve"> к ГТС на 2025 год, не применяются.</w:t>
            </w:r>
          </w:p>
          <w:p w:rsidR="00EE4FFE" w:rsidRDefault="003738F9">
            <w:pPr>
              <w:jc w:val="both"/>
              <w:rPr>
                <w:sz w:val="20"/>
                <w:szCs w:val="20"/>
              </w:rPr>
            </w:pPr>
            <w:r>
              <w:rPr>
                <w:sz w:val="20"/>
                <w:szCs w:val="20"/>
              </w:rPr>
              <w:t xml:space="preserve">В период пребывания пациента с тяжелым сепсисом в отделении реанимации применяются тарифы с кодом </w:t>
            </w:r>
            <w:r>
              <w:rPr>
                <w:bCs/>
                <w:sz w:val="20"/>
                <w:szCs w:val="20"/>
              </w:rPr>
              <w:t>212680 «Сепсис тяжелый (SOFA&lt;4) для реанимации» или 212690 «Сепсис тяжелый (SOFA&gt;=4) для реанимации»</w:t>
            </w:r>
            <w:r>
              <w:rPr>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EE4FFE" w:rsidRPr="00D40750" w:rsidRDefault="003738F9">
            <w:pPr>
              <w:pStyle w:val="24"/>
              <w:widowControl w:val="0"/>
              <w:ind w:firstLine="0"/>
              <w:rPr>
                <w:sz w:val="20"/>
                <w:szCs w:val="20"/>
                <w:lang w:val="ru-RU" w:eastAsia="ru-RU"/>
              </w:rPr>
            </w:pPr>
            <w:r w:rsidRPr="00890F33">
              <w:rPr>
                <w:sz w:val="20"/>
                <w:szCs w:val="20"/>
                <w:lang w:val="ru-RU" w:eastAsia="ru-RU"/>
              </w:rPr>
              <w:t xml:space="preserve">После перевода пациента из отделения реанимации применяются тарифы в соответствии с основным заболеванием. </w:t>
            </w:r>
          </w:p>
          <w:p w:rsidR="00EE4FFE" w:rsidRDefault="003738F9">
            <w:pPr>
              <w:jc w:val="both"/>
              <w:rPr>
                <w:bCs/>
                <w:sz w:val="20"/>
                <w:szCs w:val="20"/>
              </w:rPr>
            </w:pPr>
            <w:r>
              <w:rPr>
                <w:sz w:val="20"/>
                <w:szCs w:val="20"/>
              </w:rPr>
              <w:t>Тарифы на отдельно оплачиваемые услуги (</w:t>
            </w:r>
            <w:r>
              <w:rPr>
                <w:b/>
                <w:sz w:val="20"/>
                <w:szCs w:val="20"/>
              </w:rPr>
              <w:t>Приложение № 10</w:t>
            </w:r>
            <w:r>
              <w:rPr>
                <w:sz w:val="20"/>
                <w:szCs w:val="20"/>
              </w:rPr>
              <w:t xml:space="preserve"> к ГТС на 2025 год) и </w:t>
            </w:r>
            <w:r>
              <w:rPr>
                <w:sz w:val="20"/>
                <w:szCs w:val="20"/>
              </w:rPr>
              <w:lastRenderedPageBreak/>
              <w:t>тарифы за анестезиологические пособия (</w:t>
            </w:r>
            <w:r>
              <w:rPr>
                <w:b/>
                <w:sz w:val="20"/>
                <w:szCs w:val="20"/>
              </w:rPr>
              <w:t>Приложение № 11</w:t>
            </w:r>
            <w:r>
              <w:rPr>
                <w:sz w:val="20"/>
                <w:szCs w:val="20"/>
              </w:rPr>
              <w:t xml:space="preserve"> к ГТС на 2025 год) при лечении пациентов с тяжелым сепсисом применяются в соответствии с пунктами 10 и 11 настоящего Приложения соответственно. </w:t>
            </w:r>
          </w:p>
        </w:tc>
      </w:tr>
      <w:tr w:rsidR="00EE4FFE">
        <w:tc>
          <w:tcPr>
            <w:tcW w:w="1081" w:type="dxa"/>
          </w:tcPr>
          <w:p w:rsidR="00EE4FFE" w:rsidRDefault="003738F9">
            <w:pPr>
              <w:rPr>
                <w:sz w:val="20"/>
                <w:szCs w:val="20"/>
              </w:rPr>
            </w:pPr>
            <w:r>
              <w:rPr>
                <w:sz w:val="20"/>
                <w:szCs w:val="20"/>
              </w:rPr>
              <w:lastRenderedPageBreak/>
              <w:t>5</w:t>
            </w:r>
          </w:p>
        </w:tc>
        <w:tc>
          <w:tcPr>
            <w:tcW w:w="2060" w:type="dxa"/>
          </w:tcPr>
          <w:p w:rsidR="00EE4FFE" w:rsidRDefault="003738F9">
            <w:pPr>
              <w:jc w:val="both"/>
              <w:rPr>
                <w:b/>
                <w:bCs/>
                <w:sz w:val="20"/>
                <w:szCs w:val="20"/>
              </w:rPr>
            </w:pPr>
            <w:r>
              <w:rPr>
                <w:bCs/>
                <w:sz w:val="20"/>
                <w:szCs w:val="20"/>
              </w:rPr>
              <w:t>Тарифы на оплату медицинской помощи по детской нейрохирургии с кодами 452010, 452022, 452030, 452040, 452050, 452060</w:t>
            </w:r>
          </w:p>
        </w:tc>
        <w:tc>
          <w:tcPr>
            <w:tcW w:w="2835" w:type="dxa"/>
          </w:tcPr>
          <w:p w:rsidR="00EE4FFE" w:rsidRDefault="003738F9">
            <w:pPr>
              <w:rPr>
                <w:bCs/>
                <w:sz w:val="20"/>
                <w:szCs w:val="20"/>
              </w:rPr>
            </w:pPr>
            <w:r>
              <w:rPr>
                <w:bCs/>
                <w:sz w:val="20"/>
                <w:szCs w:val="20"/>
              </w:rPr>
              <w:t>СПб ГБУЗ «ДГМКЦ ВМТ им. К.А. Раухфуса» (780030),</w:t>
            </w:r>
          </w:p>
          <w:p w:rsidR="00EE4FFE" w:rsidRDefault="003738F9">
            <w:pPr>
              <w:rPr>
                <w:bCs/>
                <w:sz w:val="20"/>
                <w:szCs w:val="20"/>
              </w:rPr>
            </w:pPr>
            <w:r>
              <w:rPr>
                <w:bCs/>
                <w:sz w:val="20"/>
                <w:szCs w:val="20"/>
              </w:rPr>
              <w:t xml:space="preserve">СПб ГБУЗ «ДГКБ №5 им. Н.Ф. Филатова» (780034), </w:t>
            </w:r>
          </w:p>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bCs/>
                <w:sz w:val="20"/>
                <w:szCs w:val="20"/>
              </w:rPr>
            </w:pPr>
            <w:r>
              <w:rPr>
                <w:bCs/>
                <w:sz w:val="20"/>
                <w:szCs w:val="20"/>
              </w:rPr>
              <w:t>СПб ГБУЗ «ДГБ № 2 святой Марии Магдалины» (780031).</w:t>
            </w:r>
          </w:p>
        </w:tc>
        <w:tc>
          <w:tcPr>
            <w:tcW w:w="4042" w:type="dxa"/>
          </w:tcPr>
          <w:p w:rsidR="00EE4FFE" w:rsidRDefault="00EE4FFE">
            <w:pPr>
              <w:jc w:val="both"/>
              <w:rPr>
                <w:sz w:val="20"/>
                <w:szCs w:val="20"/>
              </w:rPr>
            </w:pPr>
          </w:p>
        </w:tc>
      </w:tr>
      <w:tr w:rsidR="00EE4FFE">
        <w:tc>
          <w:tcPr>
            <w:tcW w:w="1081" w:type="dxa"/>
          </w:tcPr>
          <w:p w:rsidR="00EE4FFE" w:rsidRDefault="003738F9">
            <w:pPr>
              <w:rPr>
                <w:sz w:val="20"/>
                <w:szCs w:val="20"/>
              </w:rPr>
            </w:pPr>
            <w:r>
              <w:rPr>
                <w:sz w:val="20"/>
                <w:szCs w:val="20"/>
              </w:rPr>
              <w:t>6</w:t>
            </w:r>
          </w:p>
        </w:tc>
        <w:tc>
          <w:tcPr>
            <w:tcW w:w="2060" w:type="dxa"/>
          </w:tcPr>
          <w:p w:rsidR="00EE4FFE" w:rsidRDefault="003738F9">
            <w:pPr>
              <w:jc w:val="both"/>
              <w:rPr>
                <w:b/>
                <w:bCs/>
                <w:sz w:val="20"/>
                <w:szCs w:val="20"/>
              </w:rPr>
            </w:pPr>
            <w:r>
              <w:rPr>
                <w:bCs/>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EE4FFE" w:rsidRDefault="003738F9">
            <w:pPr>
              <w:rPr>
                <w:bCs/>
                <w:sz w:val="20"/>
                <w:szCs w:val="20"/>
              </w:rPr>
            </w:pPr>
            <w:r>
              <w:rPr>
                <w:bCs/>
                <w:sz w:val="20"/>
                <w:szCs w:val="20"/>
              </w:rPr>
              <w:t>СПб ГБУЗ «</w:t>
            </w:r>
            <w:r>
              <w:rPr>
                <w:sz w:val="20"/>
                <w:szCs w:val="20"/>
              </w:rPr>
              <w:t>ДГМКЦ ВМТ им. К.А. Раухфуса</w:t>
            </w:r>
            <w:r>
              <w:rPr>
                <w:bCs/>
                <w:sz w:val="20"/>
                <w:szCs w:val="20"/>
              </w:rPr>
              <w:t xml:space="preserve">» </w:t>
            </w:r>
          </w:p>
          <w:p w:rsidR="00EE4FFE" w:rsidRDefault="003738F9">
            <w:pPr>
              <w:rPr>
                <w:bCs/>
                <w:sz w:val="20"/>
                <w:szCs w:val="20"/>
              </w:rPr>
            </w:pPr>
            <w:r>
              <w:rPr>
                <w:bCs/>
                <w:sz w:val="20"/>
                <w:szCs w:val="20"/>
              </w:rPr>
              <w:t>(780030),</w:t>
            </w:r>
          </w:p>
          <w:p w:rsidR="00EE4FFE" w:rsidRDefault="003738F9">
            <w:pPr>
              <w:rPr>
                <w:bCs/>
                <w:sz w:val="20"/>
                <w:szCs w:val="20"/>
              </w:rPr>
            </w:pPr>
            <w:r>
              <w:rPr>
                <w:bCs/>
                <w:sz w:val="20"/>
                <w:szCs w:val="20"/>
              </w:rPr>
              <w:t>СПб ГБУЗ «ДГБ № 17</w:t>
            </w:r>
            <w:proofErr w:type="gramStart"/>
            <w:r>
              <w:rPr>
                <w:bCs/>
                <w:sz w:val="20"/>
                <w:szCs w:val="20"/>
              </w:rPr>
              <w:t xml:space="preserve"> С</w:t>
            </w:r>
            <w:proofErr w:type="gramEnd"/>
            <w:r>
              <w:rPr>
                <w:bCs/>
                <w:sz w:val="20"/>
                <w:szCs w:val="20"/>
              </w:rPr>
              <w:t>в. Николая Чудотворца» (780226)</w:t>
            </w:r>
          </w:p>
        </w:tc>
        <w:tc>
          <w:tcPr>
            <w:tcW w:w="4042" w:type="dxa"/>
          </w:tcPr>
          <w:p w:rsidR="00EE4FFE" w:rsidRDefault="003738F9">
            <w:pPr>
              <w:jc w:val="both"/>
              <w:rPr>
                <w:bCs/>
                <w:sz w:val="20"/>
                <w:szCs w:val="20"/>
              </w:rPr>
            </w:pPr>
            <w:r>
              <w:rPr>
                <w:bCs/>
                <w:sz w:val="20"/>
                <w:szCs w:val="20"/>
              </w:rPr>
              <w:t xml:space="preserve"> </w:t>
            </w:r>
          </w:p>
        </w:tc>
      </w:tr>
      <w:tr w:rsidR="00EE4FFE">
        <w:tc>
          <w:tcPr>
            <w:tcW w:w="1081" w:type="dxa"/>
          </w:tcPr>
          <w:p w:rsidR="00EE4FFE" w:rsidRDefault="003738F9">
            <w:pPr>
              <w:rPr>
                <w:sz w:val="20"/>
                <w:szCs w:val="20"/>
              </w:rPr>
            </w:pPr>
            <w:r>
              <w:rPr>
                <w:sz w:val="20"/>
                <w:szCs w:val="20"/>
              </w:rPr>
              <w:t>7</w:t>
            </w:r>
          </w:p>
        </w:tc>
        <w:tc>
          <w:tcPr>
            <w:tcW w:w="2060" w:type="dxa"/>
          </w:tcPr>
          <w:p w:rsidR="00EE4FFE" w:rsidRDefault="003738F9">
            <w:pPr>
              <w:jc w:val="both"/>
              <w:rPr>
                <w:bCs/>
                <w:sz w:val="20"/>
                <w:szCs w:val="20"/>
              </w:rPr>
            </w:pPr>
            <w:r>
              <w:rPr>
                <w:bCs/>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Default="003738F9">
            <w:pPr>
              <w:jc w:val="both"/>
              <w:rPr>
                <w:sz w:val="20"/>
                <w:szCs w:val="20"/>
              </w:rPr>
            </w:pPr>
            <w:r>
              <w:rPr>
                <w:bCs/>
                <w:sz w:val="20"/>
                <w:szCs w:val="20"/>
              </w:rPr>
              <w:t>Тарифы с кодами 392540, 392550 применяются при заболеваниях с кодами по МКБ-10 Т32, Т33, Т34, Т35, Т67, Т69</w:t>
            </w:r>
          </w:p>
        </w:tc>
      </w:tr>
      <w:tr w:rsidR="00EE4FFE">
        <w:tc>
          <w:tcPr>
            <w:tcW w:w="1081" w:type="dxa"/>
          </w:tcPr>
          <w:p w:rsidR="00EE4FFE" w:rsidRDefault="003738F9">
            <w:pPr>
              <w:rPr>
                <w:sz w:val="20"/>
                <w:szCs w:val="20"/>
              </w:rPr>
            </w:pPr>
            <w:r>
              <w:rPr>
                <w:sz w:val="20"/>
                <w:szCs w:val="20"/>
              </w:rPr>
              <w:t>8</w:t>
            </w:r>
          </w:p>
        </w:tc>
        <w:tc>
          <w:tcPr>
            <w:tcW w:w="2060" w:type="dxa"/>
          </w:tcPr>
          <w:p w:rsidR="00EE4FFE" w:rsidRDefault="003738F9">
            <w:pPr>
              <w:jc w:val="both"/>
              <w:rPr>
                <w:b/>
                <w:bCs/>
                <w:sz w:val="20"/>
                <w:szCs w:val="20"/>
              </w:rPr>
            </w:pPr>
            <w:r>
              <w:rPr>
                <w:bCs/>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sz w:val="20"/>
                <w:szCs w:val="20"/>
              </w:rPr>
              <w:t xml:space="preserve"> </w:t>
            </w:r>
          </w:p>
        </w:tc>
        <w:tc>
          <w:tcPr>
            <w:tcW w:w="2835" w:type="dxa"/>
          </w:tcPr>
          <w:p w:rsidR="00EE4FFE" w:rsidRDefault="003738F9">
            <w:pPr>
              <w:jc w:val="both"/>
              <w:rPr>
                <w:bCs/>
                <w:sz w:val="20"/>
                <w:szCs w:val="20"/>
              </w:rPr>
            </w:pPr>
            <w:r>
              <w:rPr>
                <w:bCs/>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D40750" w:rsidRDefault="003738F9">
            <w:pPr>
              <w:pStyle w:val="24"/>
              <w:widowControl w:val="0"/>
              <w:spacing w:before="60"/>
              <w:ind w:firstLine="0"/>
              <w:jc w:val="left"/>
              <w:rPr>
                <w:sz w:val="20"/>
                <w:szCs w:val="20"/>
                <w:lang w:val="ru-RU" w:eastAsia="ru-RU"/>
              </w:rPr>
            </w:pPr>
            <w:r w:rsidRPr="00890F33">
              <w:rPr>
                <w:sz w:val="20"/>
                <w:szCs w:val="20"/>
                <w:lang w:val="ru-RU" w:eastAsia="ru-RU"/>
              </w:rPr>
              <w:t>ФГБУ «НМИЦ им. В.А. Алмазова» Минздрава России (780035);</w:t>
            </w:r>
          </w:p>
          <w:p w:rsidR="00EE4FFE" w:rsidRPr="00C567A2" w:rsidRDefault="003738F9">
            <w:pPr>
              <w:pStyle w:val="24"/>
              <w:widowControl w:val="0"/>
              <w:spacing w:before="60"/>
              <w:ind w:firstLine="0"/>
              <w:jc w:val="left"/>
              <w:rPr>
                <w:bCs/>
                <w:sz w:val="20"/>
                <w:szCs w:val="20"/>
                <w:lang w:val="en-US" w:eastAsia="en-US"/>
              </w:rPr>
            </w:pPr>
            <w:r w:rsidRPr="00C567A2">
              <w:rPr>
                <w:sz w:val="20"/>
                <w:szCs w:val="20"/>
                <w:lang w:val="en-US" w:eastAsia="en-US"/>
              </w:rPr>
              <w:t>СПб ГБУЗ «Больница Боткина» (780167)</w:t>
            </w:r>
          </w:p>
        </w:tc>
        <w:tc>
          <w:tcPr>
            <w:tcW w:w="4042" w:type="dxa"/>
          </w:tcPr>
          <w:p w:rsidR="00EE4FFE" w:rsidRDefault="003738F9">
            <w:pPr>
              <w:jc w:val="both"/>
              <w:rPr>
                <w:sz w:val="20"/>
                <w:szCs w:val="20"/>
              </w:rPr>
            </w:pPr>
            <w:r>
              <w:rPr>
                <w:bCs/>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sz w:val="20"/>
                <w:szCs w:val="20"/>
              </w:rPr>
              <w:t>Приложение № 10</w:t>
            </w:r>
            <w:r>
              <w:rPr>
                <w:sz w:val="20"/>
                <w:szCs w:val="20"/>
              </w:rPr>
              <w:t xml:space="preserve"> к ГТС на 2025 год</w:t>
            </w:r>
            <w:r>
              <w:rPr>
                <w:bCs/>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EE4FFE">
        <w:tc>
          <w:tcPr>
            <w:tcW w:w="1081" w:type="dxa"/>
          </w:tcPr>
          <w:p w:rsidR="00EE4FFE" w:rsidRDefault="003738F9">
            <w:pPr>
              <w:rPr>
                <w:sz w:val="20"/>
                <w:szCs w:val="20"/>
              </w:rPr>
            </w:pPr>
            <w:r>
              <w:rPr>
                <w:sz w:val="20"/>
                <w:szCs w:val="20"/>
              </w:rPr>
              <w:t>9</w:t>
            </w:r>
          </w:p>
        </w:tc>
        <w:tc>
          <w:tcPr>
            <w:tcW w:w="2060" w:type="dxa"/>
          </w:tcPr>
          <w:p w:rsidR="00EE4FFE" w:rsidRDefault="003738F9">
            <w:pPr>
              <w:jc w:val="both"/>
              <w:rPr>
                <w:b/>
                <w:bCs/>
                <w:sz w:val="20"/>
                <w:szCs w:val="20"/>
              </w:rPr>
            </w:pPr>
            <w:r>
              <w:rPr>
                <w:bCs/>
                <w:sz w:val="20"/>
                <w:szCs w:val="20"/>
              </w:rPr>
              <w:t>Тарифы за законченный случай лечения с кодами 372300, 372310, 372320, 372330, 372340, 372350</w:t>
            </w:r>
            <w:r>
              <w:rPr>
                <w:sz w:val="20"/>
                <w:szCs w:val="20"/>
              </w:rPr>
              <w:t xml:space="preserve"> </w:t>
            </w:r>
          </w:p>
        </w:tc>
        <w:tc>
          <w:tcPr>
            <w:tcW w:w="2835" w:type="dxa"/>
          </w:tcPr>
          <w:p w:rsidR="00EE4FFE" w:rsidRDefault="003738F9">
            <w:pPr>
              <w:rPr>
                <w:sz w:val="20"/>
                <w:szCs w:val="20"/>
              </w:rPr>
            </w:pPr>
            <w:r>
              <w:rPr>
                <w:bCs/>
                <w:sz w:val="20"/>
                <w:szCs w:val="20"/>
              </w:rPr>
              <w:t xml:space="preserve">ФГБОУ ВО СЗГМУ им. И.И. Мечникова Минздрава России (780018) </w:t>
            </w:r>
          </w:p>
        </w:tc>
        <w:tc>
          <w:tcPr>
            <w:tcW w:w="4042" w:type="dxa"/>
          </w:tcPr>
          <w:p w:rsidR="00EE4FFE" w:rsidRDefault="003738F9">
            <w:pPr>
              <w:rPr>
                <w:bCs/>
                <w:sz w:val="20"/>
                <w:szCs w:val="20"/>
              </w:rPr>
            </w:pPr>
            <w:r>
              <w:rPr>
                <w:bCs/>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EE4FFE">
        <w:tc>
          <w:tcPr>
            <w:tcW w:w="1081" w:type="dxa"/>
          </w:tcPr>
          <w:p w:rsidR="00EE4FFE" w:rsidRDefault="003738F9">
            <w:pPr>
              <w:rPr>
                <w:sz w:val="20"/>
                <w:szCs w:val="20"/>
              </w:rPr>
            </w:pPr>
            <w:r>
              <w:rPr>
                <w:sz w:val="20"/>
                <w:szCs w:val="20"/>
              </w:rPr>
              <w:t>10</w:t>
            </w:r>
          </w:p>
        </w:tc>
        <w:tc>
          <w:tcPr>
            <w:tcW w:w="2060" w:type="dxa"/>
          </w:tcPr>
          <w:p w:rsidR="00EE4FFE" w:rsidRDefault="003738F9">
            <w:pPr>
              <w:jc w:val="both"/>
              <w:rPr>
                <w:bCs/>
                <w:sz w:val="20"/>
                <w:szCs w:val="20"/>
              </w:rPr>
            </w:pPr>
            <w:r>
              <w:rPr>
                <w:bCs/>
                <w:sz w:val="20"/>
                <w:szCs w:val="20"/>
              </w:rPr>
              <w:t>Тариф за законченный случай лечения с кодом</w:t>
            </w:r>
          </w:p>
          <w:p w:rsidR="00EE4FFE" w:rsidRDefault="003738F9">
            <w:pPr>
              <w:jc w:val="both"/>
              <w:rPr>
                <w:bCs/>
                <w:sz w:val="20"/>
                <w:szCs w:val="20"/>
              </w:rPr>
            </w:pPr>
            <w:r>
              <w:rPr>
                <w:bCs/>
                <w:sz w:val="20"/>
                <w:szCs w:val="20"/>
              </w:rPr>
              <w:t xml:space="preserve">262360 «НЕВР Лечение спастического синдрома, </w:t>
            </w:r>
            <w:r>
              <w:rPr>
                <w:bCs/>
                <w:sz w:val="20"/>
                <w:szCs w:val="20"/>
              </w:rPr>
              <w:lastRenderedPageBreak/>
              <w:t>интратекальным введением баклофена (лиорезала)»</w:t>
            </w:r>
          </w:p>
        </w:tc>
        <w:tc>
          <w:tcPr>
            <w:tcW w:w="2835" w:type="dxa"/>
          </w:tcPr>
          <w:p w:rsidR="00EE4FFE" w:rsidRPr="00D40750" w:rsidRDefault="003738F9">
            <w:pPr>
              <w:pStyle w:val="10"/>
              <w:rPr>
                <w:bCs/>
                <w:sz w:val="20"/>
                <w:szCs w:val="20"/>
                <w:lang w:val="ru-RU" w:eastAsia="en-US"/>
              </w:rPr>
            </w:pPr>
            <w:r w:rsidRPr="00C567A2">
              <w:rPr>
                <w:bCs/>
                <w:sz w:val="20"/>
                <w:szCs w:val="20"/>
                <w:lang w:val="en-US" w:eastAsia="en-US"/>
              </w:rPr>
              <w:lastRenderedPageBreak/>
              <w:t>СПб ГБУЗ  «Городская больница № 40» (780014)</w:t>
            </w:r>
            <w:r w:rsidRPr="00890F33">
              <w:rPr>
                <w:bCs/>
                <w:sz w:val="20"/>
                <w:szCs w:val="20"/>
                <w:lang w:val="ru-RU" w:eastAsia="en-US"/>
              </w:rPr>
              <w:t>;</w:t>
            </w:r>
          </w:p>
          <w:p w:rsidR="00EE4FFE" w:rsidRDefault="00EE4FFE">
            <w:pPr>
              <w:rPr>
                <w:sz w:val="20"/>
                <w:szCs w:val="20"/>
              </w:rPr>
            </w:pPr>
          </w:p>
        </w:tc>
        <w:tc>
          <w:tcPr>
            <w:tcW w:w="4042" w:type="dxa"/>
          </w:tcPr>
          <w:p w:rsidR="00EE4FFE" w:rsidRPr="00D40750" w:rsidRDefault="00EE4FFE">
            <w:pPr>
              <w:pStyle w:val="10"/>
              <w:ind w:firstLine="376"/>
              <w:jc w:val="both"/>
              <w:rPr>
                <w:bCs/>
                <w:sz w:val="20"/>
                <w:szCs w:val="20"/>
                <w:lang w:val="ru-RU" w:eastAsia="en-US"/>
              </w:rPr>
            </w:pPr>
          </w:p>
        </w:tc>
      </w:tr>
      <w:tr w:rsidR="00EE4FFE">
        <w:trPr>
          <w:trHeight w:val="1655"/>
        </w:trPr>
        <w:tc>
          <w:tcPr>
            <w:tcW w:w="1081" w:type="dxa"/>
          </w:tcPr>
          <w:p w:rsidR="00EE4FFE" w:rsidRDefault="003738F9">
            <w:pPr>
              <w:rPr>
                <w:sz w:val="20"/>
                <w:szCs w:val="20"/>
              </w:rPr>
            </w:pPr>
            <w:r>
              <w:rPr>
                <w:sz w:val="20"/>
                <w:szCs w:val="20"/>
              </w:rPr>
              <w:lastRenderedPageBreak/>
              <w:t>11</w:t>
            </w:r>
          </w:p>
        </w:tc>
        <w:tc>
          <w:tcPr>
            <w:tcW w:w="2060" w:type="dxa"/>
          </w:tcPr>
          <w:p w:rsidR="00EE4FFE" w:rsidRDefault="003738F9">
            <w:pPr>
              <w:rPr>
                <w:sz w:val="20"/>
                <w:szCs w:val="20"/>
              </w:rPr>
            </w:pPr>
            <w:r>
              <w:rPr>
                <w:sz w:val="20"/>
                <w:szCs w:val="20"/>
              </w:rPr>
              <w:t xml:space="preserve">Тарифы </w:t>
            </w:r>
            <w:r>
              <w:rPr>
                <w:bCs/>
                <w:sz w:val="20"/>
                <w:szCs w:val="20"/>
              </w:rPr>
              <w:t>за законченный случай</w:t>
            </w:r>
            <w:r>
              <w:rPr>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EE4FFE" w:rsidRPr="00D40750" w:rsidRDefault="003738F9">
            <w:pPr>
              <w:pStyle w:val="10"/>
              <w:rPr>
                <w:sz w:val="20"/>
                <w:szCs w:val="20"/>
                <w:lang w:val="ru-RU" w:eastAsia="en-US"/>
              </w:rPr>
            </w:pPr>
            <w:r w:rsidRPr="00890F33">
              <w:rPr>
                <w:sz w:val="20"/>
                <w:szCs w:val="20"/>
                <w:lang w:val="ru-RU" w:eastAsia="ru-RU"/>
              </w:rPr>
              <w:t xml:space="preserve">МО, применяющие тарифы в соответствии с </w:t>
            </w:r>
            <w:r w:rsidRPr="00890F33">
              <w:rPr>
                <w:b/>
                <w:sz w:val="20"/>
                <w:szCs w:val="20"/>
                <w:lang w:val="ru-RU" w:eastAsia="ru-RU"/>
              </w:rPr>
              <w:t>Приложением № 5</w:t>
            </w:r>
            <w:r w:rsidRPr="00890F33">
              <w:rPr>
                <w:sz w:val="20"/>
                <w:szCs w:val="20"/>
                <w:lang w:val="ru-RU" w:eastAsia="ru-RU"/>
              </w:rPr>
              <w:t xml:space="preserve"> к ГТС на 2025 год, за исключением ФМО</w:t>
            </w:r>
          </w:p>
        </w:tc>
        <w:tc>
          <w:tcPr>
            <w:tcW w:w="4042" w:type="dxa"/>
          </w:tcPr>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282360 применяется при оперативном лечении гипертрофии аденоидов.</w:t>
            </w:r>
          </w:p>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EE4FFE">
        <w:trPr>
          <w:trHeight w:val="344"/>
        </w:trPr>
        <w:tc>
          <w:tcPr>
            <w:tcW w:w="1081" w:type="dxa"/>
          </w:tcPr>
          <w:p w:rsidR="00EE4FFE" w:rsidRDefault="003738F9">
            <w:pPr>
              <w:rPr>
                <w:sz w:val="20"/>
                <w:szCs w:val="20"/>
              </w:rPr>
            </w:pPr>
            <w:r>
              <w:rPr>
                <w:sz w:val="20"/>
                <w:szCs w:val="20"/>
              </w:rPr>
              <w:t>12</w:t>
            </w:r>
          </w:p>
        </w:tc>
        <w:tc>
          <w:tcPr>
            <w:tcW w:w="8937" w:type="dxa"/>
            <w:gridSpan w:val="3"/>
          </w:tcPr>
          <w:p w:rsidR="00EE4FFE" w:rsidRDefault="003738F9">
            <w:pPr>
              <w:rPr>
                <w:sz w:val="20"/>
                <w:szCs w:val="20"/>
              </w:rPr>
            </w:pPr>
            <w:r>
              <w:rPr>
                <w:color w:val="FF0000"/>
                <w:sz w:val="20"/>
                <w:szCs w:val="20"/>
              </w:rPr>
              <w:t>Строка 12 исключена с 01.10.2025</w:t>
            </w:r>
          </w:p>
        </w:tc>
      </w:tr>
      <w:tr w:rsidR="00EE4FFE">
        <w:trPr>
          <w:trHeight w:val="285"/>
        </w:trPr>
        <w:tc>
          <w:tcPr>
            <w:tcW w:w="1081" w:type="dxa"/>
            <w:vMerge w:val="restart"/>
          </w:tcPr>
          <w:p w:rsidR="00EE4FFE" w:rsidRDefault="003738F9">
            <w:pPr>
              <w:rPr>
                <w:sz w:val="20"/>
                <w:szCs w:val="20"/>
              </w:rPr>
            </w:pPr>
            <w:r>
              <w:rPr>
                <w:sz w:val="20"/>
                <w:szCs w:val="20"/>
              </w:rPr>
              <w:t>13</w:t>
            </w:r>
          </w:p>
        </w:tc>
        <w:tc>
          <w:tcPr>
            <w:tcW w:w="8937" w:type="dxa"/>
            <w:gridSpan w:val="3"/>
          </w:tcPr>
          <w:p w:rsidR="00EE4FFE" w:rsidRPr="00D40750" w:rsidRDefault="003738F9">
            <w:pPr>
              <w:pStyle w:val="24"/>
              <w:ind w:firstLine="0"/>
              <w:rPr>
                <w:color w:val="FF0000"/>
                <w:sz w:val="20"/>
                <w:szCs w:val="20"/>
                <w:lang w:val="ru-RU" w:eastAsia="ru-RU"/>
              </w:rPr>
            </w:pPr>
            <w:r w:rsidRPr="00890F33">
              <w:rPr>
                <w:color w:val="FF0000"/>
                <w:sz w:val="20"/>
                <w:szCs w:val="20"/>
                <w:lang w:val="ru-RU" w:eastAsia="ru-RU"/>
              </w:rPr>
              <w:t>Редакция строки 13 действует с 01.01.2025 по 31.05.2025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sz w:val="20"/>
                <w:szCs w:val="20"/>
              </w:rPr>
            </w:pPr>
            <w:r>
              <w:rPr>
                <w:sz w:val="20"/>
                <w:szCs w:val="20"/>
              </w:rPr>
              <w:t>Тарифы с кодами 302150, 302157, 302167</w:t>
            </w:r>
          </w:p>
        </w:tc>
        <w:tc>
          <w:tcPr>
            <w:tcW w:w="2835" w:type="dxa"/>
          </w:tcPr>
          <w:p w:rsidR="00EE4FFE" w:rsidRDefault="003738F9">
            <w:pPr>
              <w:jc w:val="both"/>
              <w:rPr>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Pr="00D40750" w:rsidRDefault="003738F9">
            <w:pPr>
              <w:pStyle w:val="24"/>
              <w:ind w:firstLine="0"/>
              <w:rPr>
                <w:sz w:val="20"/>
                <w:szCs w:val="20"/>
                <w:lang w:val="ru-RU" w:eastAsia="ru-RU"/>
              </w:rPr>
            </w:pPr>
            <w:proofErr w:type="gramStart"/>
            <w:r w:rsidRPr="00890F33">
              <w:rPr>
                <w:sz w:val="20"/>
                <w:szCs w:val="20"/>
                <w:lang w:val="ru-RU" w:eastAsia="ru-RU"/>
              </w:rPr>
              <w:t xml:space="preserve">Указанные тарифы применяются неоднократно с интервалом более 25 дней при оказании медицинской помощи детям, родившимися с массой тела менее 1500гр., с хроническими болезнями органов дыхания, развившимися в перинатальном периоде, (коды диагнозов по МКБ- 10 J44.8, J44.9, P07.0, P07.1, P07.2, P07.3, P27.0, P27.8, P27.9). </w:t>
            </w:r>
            <w:proofErr w:type="gramEnd"/>
          </w:p>
          <w:p w:rsidR="00EE4FFE" w:rsidRPr="00D40750" w:rsidRDefault="003738F9">
            <w:pPr>
              <w:pStyle w:val="24"/>
              <w:ind w:firstLine="0"/>
              <w:rPr>
                <w:sz w:val="20"/>
                <w:szCs w:val="20"/>
                <w:lang w:val="ru-RU" w:eastAsia="ru-RU"/>
              </w:rPr>
            </w:pPr>
            <w:r w:rsidRPr="00890F33">
              <w:rPr>
                <w:sz w:val="20"/>
                <w:szCs w:val="20"/>
                <w:lang w:val="ru-RU" w:eastAsia="ru-RU"/>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тарифа с кодом 302150). В данном случае к оплате предъявляются два счета.</w:t>
            </w:r>
          </w:p>
        </w:tc>
      </w:tr>
      <w:tr w:rsidR="00EE4FFE">
        <w:trPr>
          <w:trHeight w:val="273"/>
        </w:trPr>
        <w:tc>
          <w:tcPr>
            <w:tcW w:w="1081" w:type="dxa"/>
            <w:vMerge w:val="restart"/>
          </w:tcPr>
          <w:p w:rsidR="00EE4FFE" w:rsidRDefault="003738F9">
            <w:pPr>
              <w:rPr>
                <w:color w:val="FF0000"/>
                <w:sz w:val="20"/>
                <w:szCs w:val="20"/>
              </w:rPr>
            </w:pPr>
            <w:r>
              <w:rPr>
                <w:color w:val="FF0000"/>
                <w:sz w:val="20"/>
                <w:szCs w:val="20"/>
              </w:rPr>
              <w:t>13</w:t>
            </w:r>
          </w:p>
        </w:tc>
        <w:tc>
          <w:tcPr>
            <w:tcW w:w="8937" w:type="dxa"/>
            <w:gridSpan w:val="3"/>
          </w:tcPr>
          <w:p w:rsidR="00EE4FFE" w:rsidRPr="00D40750" w:rsidRDefault="003738F9">
            <w:pPr>
              <w:pStyle w:val="24"/>
              <w:ind w:firstLine="0"/>
              <w:rPr>
                <w:color w:val="FF0000"/>
                <w:sz w:val="20"/>
                <w:szCs w:val="20"/>
                <w:lang w:val="ru-RU" w:eastAsia="ru-RU"/>
              </w:rPr>
            </w:pPr>
            <w:r w:rsidRPr="00890F33">
              <w:rPr>
                <w:color w:val="FF0000"/>
                <w:sz w:val="20"/>
                <w:szCs w:val="20"/>
                <w:lang w:val="ru-RU" w:eastAsia="ru-RU"/>
              </w:rPr>
              <w:t>Редакция строки 13 действует с 01.06.2025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color w:val="FF0000"/>
                <w:sz w:val="20"/>
                <w:szCs w:val="20"/>
              </w:rPr>
            </w:pPr>
            <w:r>
              <w:rPr>
                <w:color w:val="FF0000"/>
                <w:sz w:val="20"/>
                <w:szCs w:val="20"/>
              </w:rPr>
              <w:t>Тарифы с кодами 302150_1, 302150_2</w:t>
            </w: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3738F9">
            <w:pPr>
              <w:rPr>
                <w:color w:val="FF0000"/>
                <w:sz w:val="20"/>
                <w:szCs w:val="20"/>
              </w:rPr>
            </w:pPr>
            <w:r>
              <w:rPr>
                <w:color w:val="FF0000"/>
                <w:sz w:val="20"/>
                <w:szCs w:val="20"/>
              </w:rPr>
              <w:t>Тарифы с кодами 302157_1, 302157_2, 302157_3, 302167_1, 302167_2, 302167_3, 302167_4, 302167_5</w:t>
            </w:r>
          </w:p>
        </w:tc>
        <w:tc>
          <w:tcPr>
            <w:tcW w:w="2835" w:type="dxa"/>
          </w:tcPr>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color w:val="FF0000"/>
                <w:sz w:val="20"/>
                <w:szCs w:val="20"/>
              </w:rPr>
            </w:pPr>
            <w:r>
              <w:rPr>
                <w:bCs/>
                <w:color w:val="FF0000"/>
                <w:sz w:val="20"/>
                <w:szCs w:val="20"/>
              </w:rPr>
              <w:t>СПб ГБУЗ «ДГБ № 17</w:t>
            </w:r>
            <w:proofErr w:type="gramStart"/>
            <w:r>
              <w:rPr>
                <w:bCs/>
                <w:color w:val="FF0000"/>
                <w:sz w:val="20"/>
                <w:szCs w:val="20"/>
              </w:rPr>
              <w:t xml:space="preserve"> С</w:t>
            </w:r>
            <w:proofErr w:type="gramEnd"/>
            <w:r>
              <w:rPr>
                <w:bCs/>
                <w:color w:val="FF0000"/>
                <w:sz w:val="20"/>
                <w:szCs w:val="20"/>
              </w:rPr>
              <w:t>в. Николая Чудотворца»</w:t>
            </w:r>
            <w:r>
              <w:rPr>
                <w:color w:val="FF0000"/>
                <w:sz w:val="20"/>
                <w:szCs w:val="20"/>
              </w:rPr>
              <w:t xml:space="preserve"> </w:t>
            </w:r>
            <w:r>
              <w:rPr>
                <w:bCs/>
                <w:color w:val="FF0000"/>
                <w:sz w:val="20"/>
                <w:szCs w:val="20"/>
              </w:rPr>
              <w:t xml:space="preserve">(780226); </w:t>
            </w:r>
          </w:p>
          <w:p w:rsidR="00EE4FFE" w:rsidRDefault="003738F9">
            <w:pPr>
              <w:rPr>
                <w:bCs/>
                <w:color w:val="FF0000"/>
                <w:sz w:val="20"/>
                <w:szCs w:val="20"/>
              </w:rPr>
            </w:pPr>
            <w:r>
              <w:rPr>
                <w:bCs/>
                <w:color w:val="FF0000"/>
                <w:sz w:val="20"/>
                <w:szCs w:val="20"/>
              </w:rPr>
              <w:t xml:space="preserve">СПб ГБУЗ «ГПЦ № 1» (780074) </w:t>
            </w: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color w:val="FF0000"/>
                <w:sz w:val="20"/>
                <w:szCs w:val="20"/>
              </w:rPr>
            </w:pPr>
          </w:p>
        </w:tc>
        <w:tc>
          <w:tcPr>
            <w:tcW w:w="4042" w:type="dxa"/>
          </w:tcPr>
          <w:p w:rsidR="00EE4FFE" w:rsidRDefault="003738F9">
            <w:pPr>
              <w:rPr>
                <w:bCs/>
                <w:color w:val="FF0000"/>
                <w:sz w:val="20"/>
                <w:szCs w:val="20"/>
              </w:rPr>
            </w:pPr>
            <w:proofErr w:type="gramStart"/>
            <w:r>
              <w:rPr>
                <w:bCs/>
                <w:color w:val="FF0000"/>
                <w:sz w:val="20"/>
                <w:szCs w:val="20"/>
              </w:rPr>
              <w:lastRenderedPageBreak/>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FF0000"/>
                <w:sz w:val="20"/>
                <w:szCs w:val="20"/>
              </w:rPr>
              <w:t xml:space="preserve"> </w:t>
            </w:r>
            <w:proofErr w:type="gramStart"/>
            <w:r>
              <w:rPr>
                <w:bCs/>
                <w:color w:val="FF0000"/>
                <w:sz w:val="20"/>
                <w:szCs w:val="20"/>
              </w:rPr>
              <w:t xml:space="preserve">E84.0, E84.1, E84.8, E84.9, G12.0, G12.1,G12.2, G12.8,G12.9, J44.8, J44.9, P07.0, P07.1, P07.2, P07.3, P27.0, P27.1, P27.8, P27.9, Q22.0-Q22.9, Q23.0-Q23.9, Q24.8, Q25.0-Q25.9, Q26.2, Q26.3). </w:t>
            </w:r>
            <w:proofErr w:type="gramEnd"/>
          </w:p>
          <w:p w:rsidR="00EE4FFE" w:rsidRDefault="003738F9">
            <w:pPr>
              <w:rPr>
                <w:bCs/>
                <w:color w:val="FF0000"/>
                <w:sz w:val="20"/>
                <w:szCs w:val="20"/>
              </w:rPr>
            </w:pPr>
            <w:r>
              <w:rPr>
                <w:bCs/>
                <w:color w:val="FF0000"/>
                <w:sz w:val="20"/>
                <w:szCs w:val="20"/>
              </w:rPr>
              <w:t>Дополнительным диагнозом является Z25.8.</w:t>
            </w:r>
          </w:p>
          <w:p w:rsidR="00EE4FFE" w:rsidRDefault="003738F9">
            <w:pPr>
              <w:rPr>
                <w:bCs/>
                <w:color w:val="FF0000"/>
                <w:sz w:val="20"/>
                <w:szCs w:val="20"/>
              </w:rPr>
            </w:pPr>
            <w:r>
              <w:rPr>
                <w:bCs/>
                <w:color w:val="FF0000"/>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EE4FFE" w:rsidRDefault="00EE4FFE">
            <w:pPr>
              <w:rPr>
                <w:bCs/>
                <w:color w:val="FF0000"/>
                <w:sz w:val="20"/>
                <w:szCs w:val="20"/>
              </w:rPr>
            </w:pPr>
          </w:p>
          <w:p w:rsidR="00EE4FFE" w:rsidRDefault="00EE4FFE">
            <w:pPr>
              <w:rPr>
                <w:bCs/>
                <w:color w:val="FF0000"/>
                <w:sz w:val="20"/>
                <w:szCs w:val="20"/>
              </w:rPr>
            </w:pPr>
          </w:p>
          <w:p w:rsidR="00EE4FFE" w:rsidRDefault="003738F9">
            <w:pPr>
              <w:rPr>
                <w:bCs/>
                <w:color w:val="FF0000"/>
                <w:sz w:val="20"/>
                <w:szCs w:val="20"/>
              </w:rPr>
            </w:pPr>
            <w:proofErr w:type="gramStart"/>
            <w:r>
              <w:rPr>
                <w:bCs/>
                <w:color w:val="FF0000"/>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FF0000"/>
                <w:sz w:val="20"/>
                <w:szCs w:val="20"/>
              </w:rPr>
              <w:t xml:space="preserve"> </w:t>
            </w:r>
            <w:proofErr w:type="gramStart"/>
            <w:r>
              <w:rPr>
                <w:bCs/>
                <w:color w:val="FF0000"/>
                <w:sz w:val="20"/>
                <w:szCs w:val="20"/>
              </w:rPr>
              <w:t xml:space="preserve">E84.0, E84.1, E84.8, E84.9, G12.0, G12.1, G12.2, G12.8, G12.9, J44.8, J44.9, P07.0, P07.1, P07.2, P07.3, P27.0, P27.1, P27.8, P27.9, Q22.0-Q22.9, Q23.0-Q23.9, Q24.8, Q25.0-Q25.9, </w:t>
            </w:r>
            <w:r>
              <w:rPr>
                <w:bCs/>
                <w:color w:val="FF0000"/>
                <w:sz w:val="20"/>
                <w:szCs w:val="20"/>
              </w:rPr>
              <w:lastRenderedPageBreak/>
              <w:t xml:space="preserve">Q26.2, Q26.3). </w:t>
            </w:r>
            <w:proofErr w:type="gramEnd"/>
          </w:p>
          <w:p w:rsidR="00EE4FFE" w:rsidRDefault="003738F9">
            <w:pPr>
              <w:rPr>
                <w:bCs/>
                <w:color w:val="FF0000"/>
                <w:sz w:val="20"/>
                <w:szCs w:val="20"/>
              </w:rPr>
            </w:pPr>
            <w:r>
              <w:rPr>
                <w:bCs/>
                <w:color w:val="FF0000"/>
                <w:sz w:val="20"/>
                <w:szCs w:val="20"/>
              </w:rPr>
              <w:t>Дополнительным диагнозом является Z25.8.</w:t>
            </w:r>
          </w:p>
          <w:p w:rsidR="00EE4FFE" w:rsidRDefault="003738F9">
            <w:pPr>
              <w:rPr>
                <w:bCs/>
                <w:color w:val="FF0000"/>
                <w:sz w:val="20"/>
                <w:szCs w:val="20"/>
              </w:rPr>
            </w:pPr>
            <w:r>
              <w:rPr>
                <w:bCs/>
                <w:color w:val="FF0000"/>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EE4FFE">
        <w:trPr>
          <w:trHeight w:val="711"/>
        </w:trPr>
        <w:tc>
          <w:tcPr>
            <w:tcW w:w="1081" w:type="dxa"/>
            <w:tcBorders>
              <w:bottom w:val="single" w:sz="4" w:space="0" w:color="000000"/>
            </w:tcBorders>
          </w:tcPr>
          <w:p w:rsidR="00EE4FFE" w:rsidRDefault="003738F9">
            <w:pPr>
              <w:rPr>
                <w:sz w:val="20"/>
                <w:szCs w:val="20"/>
              </w:rPr>
            </w:pPr>
            <w:r>
              <w:rPr>
                <w:sz w:val="20"/>
                <w:szCs w:val="20"/>
                <w:lang w:val="en-US"/>
              </w:rPr>
              <w:lastRenderedPageBreak/>
              <w:t>14</w:t>
            </w: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 с кодом 482110</w:t>
            </w: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p w:rsidR="00EE4FFE" w:rsidRDefault="00EE4FFE">
            <w:pPr>
              <w:jc w:val="both"/>
              <w:rPr>
                <w:bCs/>
                <w:sz w:val="20"/>
                <w:szCs w:val="20"/>
              </w:rPr>
            </w:pPr>
          </w:p>
        </w:tc>
        <w:tc>
          <w:tcPr>
            <w:tcW w:w="4042" w:type="dxa"/>
            <w:tcBorders>
              <w:top w:val="none" w:sz="4" w:space="0" w:color="000000"/>
              <w:bottom w:val="single" w:sz="4" w:space="0" w:color="000000"/>
            </w:tcBorders>
          </w:tcPr>
          <w:p w:rsidR="00EE4FFE" w:rsidRPr="00D40750" w:rsidRDefault="003738F9">
            <w:pPr>
              <w:pStyle w:val="24"/>
              <w:ind w:firstLine="0"/>
              <w:rPr>
                <w:sz w:val="20"/>
                <w:szCs w:val="20"/>
                <w:lang w:val="ru-RU" w:eastAsia="ru-RU"/>
              </w:rPr>
            </w:pPr>
            <w:r w:rsidRPr="00890F33">
              <w:rPr>
                <w:sz w:val="20"/>
                <w:szCs w:val="20"/>
                <w:lang w:val="ru-RU" w:eastAsia="ru-RU"/>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EE4FFE" w:rsidRPr="00D40750" w:rsidRDefault="003738F9">
            <w:pPr>
              <w:pStyle w:val="24"/>
              <w:ind w:firstLine="0"/>
              <w:rPr>
                <w:sz w:val="20"/>
                <w:szCs w:val="20"/>
                <w:lang w:val="ru-RU" w:eastAsia="ru-RU"/>
              </w:rPr>
            </w:pPr>
            <w:r w:rsidRPr="00890F33">
              <w:rPr>
                <w:sz w:val="20"/>
                <w:szCs w:val="20"/>
                <w:lang w:val="ru-RU" w:eastAsia="ru-RU"/>
              </w:rPr>
              <w:t>Оплата по тарифу производится за законченный случай лечения независимо от количества проведенных койко-дней.</w:t>
            </w:r>
          </w:p>
          <w:p w:rsidR="00EE4FFE" w:rsidRPr="00D40750" w:rsidRDefault="003738F9">
            <w:pPr>
              <w:pStyle w:val="24"/>
              <w:ind w:firstLine="0"/>
              <w:rPr>
                <w:sz w:val="20"/>
                <w:szCs w:val="20"/>
                <w:lang w:val="ru-RU" w:eastAsia="ru-RU"/>
              </w:rPr>
            </w:pPr>
            <w:r w:rsidRPr="00890F33">
              <w:rPr>
                <w:sz w:val="20"/>
                <w:szCs w:val="20"/>
                <w:lang w:val="ru-RU" w:eastAsia="ru-RU"/>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890F33">
              <w:rPr>
                <w:b/>
                <w:sz w:val="20"/>
                <w:szCs w:val="20"/>
                <w:lang w:val="ru-RU" w:eastAsia="ru-RU"/>
              </w:rPr>
              <w:t>Приложения № 20</w:t>
            </w:r>
            <w:r w:rsidRPr="00890F33">
              <w:rPr>
                <w:sz w:val="20"/>
                <w:szCs w:val="20"/>
                <w:lang w:val="ru-RU" w:eastAsia="ru-RU"/>
              </w:rPr>
              <w:t xml:space="preserve"> к ГТС на 2025 год.</w:t>
            </w:r>
          </w:p>
        </w:tc>
      </w:tr>
      <w:tr w:rsidR="00EE4FFE">
        <w:trPr>
          <w:trHeight w:val="127"/>
        </w:trPr>
        <w:tc>
          <w:tcPr>
            <w:tcW w:w="1081" w:type="dxa"/>
            <w:vMerge w:val="restart"/>
          </w:tcPr>
          <w:p w:rsidR="00EE4FFE" w:rsidRDefault="003738F9">
            <w:pPr>
              <w:rPr>
                <w:sz w:val="20"/>
                <w:szCs w:val="20"/>
              </w:rPr>
            </w:pPr>
            <w:r>
              <w:rPr>
                <w:sz w:val="20"/>
                <w:szCs w:val="20"/>
              </w:rPr>
              <w:t>15</w:t>
            </w:r>
          </w:p>
        </w:tc>
        <w:tc>
          <w:tcPr>
            <w:tcW w:w="8937" w:type="dxa"/>
            <w:gridSpan w:val="3"/>
            <w:tcBorders>
              <w:top w:val="none" w:sz="4" w:space="0" w:color="000000"/>
              <w:bottom w:val="single" w:sz="4" w:space="0" w:color="000000"/>
            </w:tcBorders>
          </w:tcPr>
          <w:p w:rsidR="00EE4FFE" w:rsidRPr="00D40750" w:rsidRDefault="003738F9">
            <w:pPr>
              <w:pStyle w:val="24"/>
              <w:rPr>
                <w:color w:val="FF0000"/>
                <w:sz w:val="20"/>
                <w:szCs w:val="20"/>
                <w:lang w:val="ru-RU" w:eastAsia="ru-RU"/>
              </w:rPr>
            </w:pPr>
            <w:r w:rsidRPr="00890F33">
              <w:rPr>
                <w:color w:val="FF0000"/>
                <w:sz w:val="20"/>
                <w:szCs w:val="20"/>
                <w:lang w:val="ru-RU" w:eastAsia="ru-RU"/>
              </w:rPr>
              <w:t>Редакция строки 15 действует с 01.01.2025 по 28.02.2025</w:t>
            </w:r>
          </w:p>
        </w:tc>
      </w:tr>
      <w:tr w:rsidR="00EE4FFE">
        <w:trPr>
          <w:trHeight w:val="711"/>
        </w:trPr>
        <w:tc>
          <w:tcPr>
            <w:tcW w:w="1081" w:type="dxa"/>
            <w:vMerge/>
            <w:tcBorders>
              <w:bottom w:val="single" w:sz="4" w:space="0" w:color="000000"/>
            </w:tcBorders>
          </w:tcPr>
          <w:p w:rsidR="00EE4FFE" w:rsidRDefault="00EE4FFE">
            <w:pPr>
              <w:rPr>
                <w:color w:val="FF0000"/>
                <w:sz w:val="20"/>
                <w:szCs w:val="20"/>
              </w:rPr>
            </w:pP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Тарифы на оплату специализированной медицинской помощи детям по профилю «Гастроэнтерология» с кодами: 312200, 312210</w:t>
            </w:r>
          </w:p>
          <w:p w:rsidR="00EE4FFE" w:rsidRDefault="00EE4FFE">
            <w:pPr>
              <w:rPr>
                <w:sz w:val="20"/>
                <w:szCs w:val="20"/>
              </w:rPr>
            </w:pP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tc>
        <w:tc>
          <w:tcPr>
            <w:tcW w:w="4042" w:type="dxa"/>
            <w:tcBorders>
              <w:top w:val="none" w:sz="4" w:space="0" w:color="000000"/>
              <w:bottom w:val="single" w:sz="4" w:space="0" w:color="000000"/>
            </w:tcBorders>
          </w:tcPr>
          <w:p w:rsidR="00EE4FFE" w:rsidRPr="00D40750" w:rsidRDefault="003738F9">
            <w:pPr>
              <w:pStyle w:val="24"/>
              <w:rPr>
                <w:sz w:val="20"/>
                <w:szCs w:val="20"/>
                <w:lang w:val="ru-RU" w:eastAsia="ru-RU"/>
              </w:rPr>
            </w:pPr>
            <w:r w:rsidRPr="00890F33">
              <w:rPr>
                <w:sz w:val="20"/>
                <w:szCs w:val="20"/>
                <w:lang w:val="ru-RU" w:eastAsia="ru-RU"/>
              </w:rPr>
              <w:t>Тарифы с кодами: 312200, 312210 применяются при оказании медицинской помощи в условиях круглосуточного стационара детям при необходимости введения генно-инженерных биологических препаратов Ведолизумаба, а также Инфликсимаба в дозах 7,5 мг/кг и 10 мг/кг в соответствии с действующими клиническими рекомендациями: «Болезнь Крона», «Язвенный колит». Оплата по тарифу производится за законченный случай лечения независимо от количества проведенных койко-дней, при условии выполнения следующих услуг:</w:t>
            </w:r>
          </w:p>
          <w:p w:rsidR="00EE4FFE" w:rsidRPr="00D40750" w:rsidRDefault="003738F9">
            <w:pPr>
              <w:pStyle w:val="24"/>
              <w:rPr>
                <w:sz w:val="20"/>
                <w:szCs w:val="20"/>
                <w:lang w:val="ru-RU" w:eastAsia="ru-RU"/>
              </w:rPr>
            </w:pPr>
            <w:r w:rsidRPr="00890F33">
              <w:rPr>
                <w:sz w:val="20"/>
                <w:szCs w:val="20"/>
                <w:lang w:val="ru-RU" w:eastAsia="ru-RU"/>
              </w:rPr>
              <w:t xml:space="preserve">- общего анализа крови; </w:t>
            </w:r>
          </w:p>
          <w:p w:rsidR="00EE4FFE" w:rsidRPr="00D40750" w:rsidRDefault="003738F9">
            <w:pPr>
              <w:pStyle w:val="24"/>
              <w:rPr>
                <w:sz w:val="20"/>
                <w:szCs w:val="20"/>
                <w:lang w:val="ru-RU" w:eastAsia="ru-RU"/>
              </w:rPr>
            </w:pPr>
            <w:r w:rsidRPr="00890F33">
              <w:rPr>
                <w:sz w:val="20"/>
                <w:szCs w:val="20"/>
                <w:lang w:val="ru-RU" w:eastAsia="ru-RU"/>
              </w:rPr>
              <w:t xml:space="preserve">- общего белка, альбумина, общего билирубина, определение активности аспартатаминотрансферазы и аланинаминотрансферазы, определение концентрации </w:t>
            </w:r>
            <w:proofErr w:type="gramStart"/>
            <w:r w:rsidRPr="00890F33">
              <w:rPr>
                <w:sz w:val="20"/>
                <w:szCs w:val="20"/>
                <w:lang w:val="ru-RU" w:eastAsia="ru-RU"/>
              </w:rPr>
              <w:t>С-реактивного</w:t>
            </w:r>
            <w:proofErr w:type="gramEnd"/>
            <w:r w:rsidRPr="00890F33">
              <w:rPr>
                <w:sz w:val="20"/>
                <w:szCs w:val="20"/>
                <w:lang w:val="ru-RU" w:eastAsia="ru-RU"/>
              </w:rPr>
              <w:t xml:space="preserve"> белка, исследования уровня гамма-глютамилтранспетидазы крови, амилазы, щелочной фосфатазы, глюкозы.</w:t>
            </w:r>
          </w:p>
          <w:p w:rsidR="00EE4FFE" w:rsidRPr="00D40750" w:rsidRDefault="003738F9">
            <w:pPr>
              <w:pStyle w:val="24"/>
              <w:rPr>
                <w:sz w:val="20"/>
                <w:szCs w:val="20"/>
                <w:lang w:val="ru-RU" w:eastAsia="ru-RU"/>
              </w:rPr>
            </w:pPr>
            <w:r w:rsidRPr="00890F33">
              <w:rPr>
                <w:sz w:val="20"/>
                <w:szCs w:val="20"/>
                <w:lang w:val="ru-RU" w:eastAsia="ru-RU"/>
              </w:rPr>
              <w:t xml:space="preserve">Количество госпитализаций в месяц и размер временного интервала между ними </w:t>
            </w:r>
            <w:r w:rsidRPr="00890F33">
              <w:rPr>
                <w:sz w:val="20"/>
                <w:szCs w:val="20"/>
                <w:lang w:val="ru-RU" w:eastAsia="ru-RU"/>
              </w:rPr>
              <w:lastRenderedPageBreak/>
              <w:t xml:space="preserve">для конкретного пациента определяется в соответствии с медицинскими показаниями. Повторная госпитализация пациента с кодами диагнозов по МКБ-10: K50.0; K50.1; K50.8; K50.9; K51.0; K51.1; K51.2; K51.3; K51.8; K51.9 в течение 30 дней со дня завершения лечения в стационаре не является основанием для уменьшения оплаты медицинской помощи в соответствии с п.3.5 Приложения № 20 к ГТС на 2025 год. </w:t>
            </w:r>
          </w:p>
        </w:tc>
      </w:tr>
      <w:tr w:rsidR="00EE4FFE">
        <w:trPr>
          <w:trHeight w:val="255"/>
        </w:trPr>
        <w:tc>
          <w:tcPr>
            <w:tcW w:w="10018" w:type="dxa"/>
            <w:gridSpan w:val="4"/>
            <w:tcBorders>
              <w:left w:val="single" w:sz="4" w:space="0" w:color="000000"/>
              <w:bottom w:val="single" w:sz="4" w:space="0" w:color="000000"/>
              <w:right w:val="single" w:sz="4" w:space="0" w:color="000000"/>
            </w:tcBorders>
          </w:tcPr>
          <w:p w:rsidR="00EE4FFE" w:rsidRPr="00D40750" w:rsidRDefault="003738F9">
            <w:pPr>
              <w:pStyle w:val="24"/>
              <w:ind w:firstLine="0"/>
              <w:rPr>
                <w:color w:val="FF0000"/>
                <w:sz w:val="20"/>
                <w:szCs w:val="20"/>
                <w:lang w:val="ru-RU" w:eastAsia="ru-RU"/>
              </w:rPr>
            </w:pPr>
            <w:r w:rsidRPr="00890F33">
              <w:rPr>
                <w:color w:val="FF0000"/>
                <w:sz w:val="20"/>
                <w:szCs w:val="20"/>
                <w:lang w:val="ru-RU" w:eastAsia="ru-RU"/>
              </w:rPr>
              <w:lastRenderedPageBreak/>
              <w:t>Строка 15 исключена с 01.03.2025</w:t>
            </w:r>
          </w:p>
        </w:tc>
      </w:tr>
      <w:tr w:rsidR="00EE4FFE">
        <w:trPr>
          <w:trHeight w:val="711"/>
        </w:trPr>
        <w:tc>
          <w:tcPr>
            <w:tcW w:w="108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16</w:t>
            </w:r>
          </w:p>
        </w:tc>
        <w:tc>
          <w:tcPr>
            <w:tcW w:w="2060"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proofErr w:type="gramStart"/>
            <w:r>
              <w:rPr>
                <w:sz w:val="20"/>
                <w:szCs w:val="20"/>
              </w:rPr>
              <w:t xml:space="preserve">Тариф на оплату медицинской помощи по профилю «неонатология» с кодом </w:t>
            </w:r>
            <w:r>
              <w:rPr>
                <w:b/>
                <w:bCs/>
                <w:sz w:val="20"/>
                <w:szCs w:val="20"/>
              </w:rPr>
              <w:t>НЕ007 «</w:t>
            </w:r>
            <w:r>
              <w:rPr>
                <w:sz w:val="20"/>
                <w:szCs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Pr>
                <w:sz w:val="20"/>
                <w:szCs w:val="20"/>
              </w:rPr>
              <w:t xml:space="preserve"> внутрижелудочковом </w:t>
            </w:r>
            <w:proofErr w:type="gramStart"/>
            <w:r>
              <w:rPr>
                <w:sz w:val="20"/>
                <w:szCs w:val="20"/>
              </w:rPr>
              <w:t>кровоизлиянии</w:t>
            </w:r>
            <w:proofErr w:type="gramEnd"/>
            <w:r>
              <w:rPr>
                <w:sz w:val="20"/>
                <w:szCs w:val="20"/>
              </w:rPr>
              <w:t xml:space="preserve">; церебральной ишемии 2 - 3 степени; родовой травмы; сепсисе новорожденных; врожденной </w:t>
            </w:r>
            <w:r>
              <w:rPr>
                <w:sz w:val="20"/>
                <w:szCs w:val="20"/>
              </w:rPr>
              <w:lastRenderedPageBreak/>
              <w:t>пневмонии; синдроме дыхательных расстройств»</w:t>
            </w:r>
          </w:p>
          <w:p w:rsidR="00EE4FFE" w:rsidRDefault="00EE4FFE">
            <w:pPr>
              <w:jc w:val="center"/>
              <w:rPr>
                <w:b/>
                <w:bCs/>
                <w:sz w:val="20"/>
                <w:szCs w:val="20"/>
              </w:rPr>
            </w:pPr>
          </w:p>
          <w:p w:rsidR="00EE4FFE" w:rsidRDefault="00EE4FFE">
            <w:pPr>
              <w:jc w:val="center"/>
              <w:rPr>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EE4FFE">
            <w:pPr>
              <w:widowControl w:val="0"/>
              <w:rPr>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EE4FFE" w:rsidRDefault="003738F9">
            <w:pPr>
              <w:rPr>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sz w:val="20"/>
                <w:szCs w:val="20"/>
              </w:rPr>
              <w:t>P22, P23, P36, P10.0, P10.1, P10.2, P10.3, P10.4, P10.8, P11.1, P11.5, P52.1, P52.2, P52.4, P52.6, P90, P91.0, P91.2, P91.4, P91.5.</w:t>
            </w:r>
            <w:r>
              <w:rPr>
                <w:sz w:val="20"/>
                <w:szCs w:val="20"/>
              </w:rPr>
              <w:t xml:space="preserve"> </w:t>
            </w:r>
          </w:p>
        </w:tc>
      </w:tr>
      <w:tr w:rsidR="00EE4FFE">
        <w:trPr>
          <w:trHeight w:val="281"/>
        </w:trPr>
        <w:tc>
          <w:tcPr>
            <w:tcW w:w="1081"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17</w:t>
            </w:r>
          </w:p>
          <w:p w:rsidR="00EE4FFE" w:rsidRDefault="00EE4FFE">
            <w:pPr>
              <w:rPr>
                <w:sz w:val="20"/>
                <w:szCs w:val="20"/>
              </w:rPr>
            </w:pPr>
          </w:p>
        </w:tc>
        <w:tc>
          <w:tcPr>
            <w:tcW w:w="8937"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color w:val="FF0000"/>
                <w:sz w:val="20"/>
                <w:szCs w:val="20"/>
                <w:lang w:eastAsia="en-US"/>
              </w:rPr>
            </w:pPr>
            <w:r>
              <w:rPr>
                <w:color w:val="FF0000"/>
                <w:sz w:val="20"/>
                <w:szCs w:val="20"/>
                <w:lang w:eastAsia="en-US"/>
              </w:rPr>
              <w:t>Редакция строки 17 действует с 01.08.2025</w:t>
            </w:r>
          </w:p>
        </w:tc>
      </w:tr>
      <w:tr w:rsidR="00EE4FFE">
        <w:trPr>
          <w:trHeight w:val="711"/>
        </w:trPr>
        <w:tc>
          <w:tcPr>
            <w:tcW w:w="1081" w:type="dxa"/>
            <w:vMerge/>
            <w:tcBorders>
              <w:top w:val="single" w:sz="4" w:space="0" w:color="000000"/>
              <w:left w:val="single" w:sz="4" w:space="0" w:color="000000"/>
              <w:bottom w:val="single" w:sz="4" w:space="0" w:color="000000"/>
              <w:right w:val="single" w:sz="4" w:space="0" w:color="000000"/>
            </w:tcBorders>
          </w:tcPr>
          <w:p w:rsidR="00EE4FFE" w:rsidRDefault="00EE4FFE"/>
        </w:tc>
        <w:tc>
          <w:tcPr>
            <w:tcW w:w="206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jc w:val="both"/>
              <w:rPr>
                <w:color w:val="FF0000"/>
                <w:sz w:val="20"/>
                <w:szCs w:val="20"/>
              </w:rPr>
            </w:pPr>
            <w:r>
              <w:rPr>
                <w:color w:val="FF0000"/>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EE4FFE" w:rsidRDefault="00EE4FFE">
            <w:pPr>
              <w:spacing w:line="288" w:lineRule="auto"/>
              <w:contextualSpacing/>
              <w:jc w:val="center"/>
              <w:rPr>
                <w:color w:val="FF0000"/>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ind w:firstLine="397"/>
              <w:contextualSpacing/>
              <w:jc w:val="both"/>
              <w:rPr>
                <w:color w:val="FF0000"/>
                <w:sz w:val="20"/>
                <w:szCs w:val="20"/>
              </w:rPr>
            </w:pPr>
            <w:r>
              <w:rPr>
                <w:color w:val="FF0000"/>
                <w:sz w:val="20"/>
                <w:szCs w:val="20"/>
              </w:rPr>
              <w:t xml:space="preserve">Тариф применяется при оказании специализированной медицинской помощи с кодами диагнозов по МКБ-10 D72; D80- D84; </w:t>
            </w:r>
          </w:p>
          <w:p w:rsidR="00EE4FFE" w:rsidRDefault="003738F9">
            <w:pPr>
              <w:spacing w:line="288" w:lineRule="auto"/>
              <w:contextualSpacing/>
              <w:jc w:val="both"/>
              <w:rPr>
                <w:color w:val="FF0000"/>
                <w:sz w:val="20"/>
                <w:szCs w:val="20"/>
              </w:rPr>
            </w:pPr>
            <w:r>
              <w:rPr>
                <w:color w:val="FF0000"/>
                <w:sz w:val="20"/>
                <w:szCs w:val="20"/>
              </w:rPr>
              <w:t>D89.</w:t>
            </w:r>
          </w:p>
        </w:tc>
      </w:tr>
    </w:tbl>
    <w:p w:rsidR="00EE4FFE" w:rsidRDefault="003738F9">
      <w:pPr>
        <w:pStyle w:val="26"/>
        <w:spacing w:before="60"/>
        <w:ind w:firstLine="539"/>
        <w:jc w:val="both"/>
        <w:rPr>
          <w:bCs/>
        </w:rPr>
      </w:pPr>
      <w:r>
        <w:rPr>
          <w:rFonts w:eastAsia="MS Mincho"/>
          <w:b/>
          <w:bCs/>
        </w:rPr>
        <w:t>6.1.1.</w:t>
      </w:r>
      <w:r>
        <w:rPr>
          <w:rFonts w:eastAsia="MS Mincho"/>
          <w:bCs/>
        </w:rPr>
        <w:t xml:space="preserve"> Оплата медицинской помощи при отдельных состояниях, возникающих в перинатальном периоде, осуществляется </w:t>
      </w:r>
      <w:r>
        <w:rPr>
          <w:bCs/>
        </w:rPr>
        <w:t xml:space="preserve">при соответствии диагнозов, установленных у новорожденных в первые 168 часов от момента рождения, XVI классу по МКБ-10 (все шифры диагнозов с кодом </w:t>
      </w:r>
      <w:proofErr w:type="gramStart"/>
      <w:r>
        <w:rPr>
          <w:bCs/>
        </w:rPr>
        <w:t>Р</w:t>
      </w:r>
      <w:proofErr w:type="gramEnd"/>
      <w:r>
        <w:rPr>
          <w:bCs/>
        </w:rPr>
        <w:t>*).</w:t>
      </w:r>
    </w:p>
    <w:p w:rsidR="00EE4FFE" w:rsidRDefault="003738F9">
      <w:pPr>
        <w:pStyle w:val="afc"/>
        <w:ind w:firstLine="540"/>
        <w:jc w:val="both"/>
        <w:rPr>
          <w:rFonts w:ascii="Times New Roman" w:eastAsia="MS Mincho" w:hAnsi="Times New Roman"/>
          <w:sz w:val="24"/>
          <w:szCs w:val="24"/>
        </w:rPr>
      </w:pPr>
      <w:proofErr w:type="gramStart"/>
      <w:r>
        <w:rPr>
          <w:rFonts w:ascii="Times New Roman" w:eastAsia="MS Mincho" w:hAnsi="Times New Roman"/>
          <w:sz w:val="24"/>
          <w:szCs w:val="24"/>
        </w:rPr>
        <w:t xml:space="preserve">При переводе новорожденных с диагнозами, соответствующими </w:t>
      </w:r>
      <w:r>
        <w:rPr>
          <w:rFonts w:ascii="Times New Roman" w:hAnsi="Times New Roman"/>
          <w:sz w:val="24"/>
          <w:szCs w:val="24"/>
        </w:rPr>
        <w:t>XVI классу по МКБ-10,</w:t>
      </w:r>
      <w:r>
        <w:rPr>
          <w:rFonts w:ascii="Times New Roman" w:eastAsia="MS Mincho" w:hAnsi="Times New Roman"/>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Pr>
          <w:rFonts w:eastAsia="MS Mincho"/>
          <w:sz w:val="24"/>
          <w:szCs w:val="24"/>
        </w:rPr>
        <w:t xml:space="preserve"> </w:t>
      </w:r>
      <w:r>
        <w:rPr>
          <w:rFonts w:ascii="Times New Roman" w:eastAsia="MS Mincho" w:hAnsi="Times New Roman"/>
          <w:sz w:val="24"/>
          <w:szCs w:val="24"/>
        </w:rPr>
        <w:t xml:space="preserve">в соответствии с </w:t>
      </w:r>
      <w:r>
        <w:rPr>
          <w:rFonts w:ascii="Times New Roman" w:eastAsia="MS Mincho" w:hAnsi="Times New Roman"/>
          <w:b/>
          <w:sz w:val="24"/>
          <w:szCs w:val="24"/>
        </w:rPr>
        <w:t>разделом 2</w:t>
      </w:r>
      <w:r>
        <w:rPr>
          <w:rFonts w:ascii="Times New Roman" w:eastAsia="MS Mincho" w:hAnsi="Times New Roman"/>
          <w:sz w:val="24"/>
          <w:szCs w:val="24"/>
        </w:rPr>
        <w:t xml:space="preserve"> </w:t>
      </w:r>
      <w:r>
        <w:rPr>
          <w:rFonts w:ascii="Times New Roman" w:eastAsia="MS Mincho" w:hAnsi="Times New Roman"/>
          <w:b/>
          <w:sz w:val="24"/>
          <w:szCs w:val="24"/>
        </w:rPr>
        <w:t>Приложения № 5</w:t>
      </w:r>
      <w:r>
        <w:rPr>
          <w:rFonts w:ascii="Times New Roman" w:hAnsi="Times New Roman"/>
          <w:sz w:val="24"/>
          <w:szCs w:val="24"/>
        </w:rPr>
        <w:t xml:space="preserve"> к ГТС на 2025 год</w:t>
      </w:r>
      <w:r>
        <w:rPr>
          <w:rFonts w:ascii="Times New Roman" w:eastAsia="MS Mincho" w:hAnsi="Times New Roman"/>
          <w:sz w:val="24"/>
          <w:szCs w:val="24"/>
        </w:rPr>
        <w:t xml:space="preserve"> с кодами 472700, 472702, 472710, 472711, 472712, 472720, 472732, 472740</w:t>
      </w:r>
      <w:proofErr w:type="gramEnd"/>
      <w:r>
        <w:rPr>
          <w:rFonts w:ascii="Times New Roman" w:eastAsia="MS Mincho" w:hAnsi="Times New Roman"/>
          <w:sz w:val="24"/>
          <w:szCs w:val="24"/>
        </w:rPr>
        <w:t xml:space="preserve">, 472742, 472750, 472751, 472752, 472760, 472762, 472770, 472772 в случае, если диагноз с кодом </w:t>
      </w:r>
      <w:proofErr w:type="gramStart"/>
      <w:r>
        <w:rPr>
          <w:rFonts w:ascii="Times New Roman" w:eastAsia="MS Mincho" w:hAnsi="Times New Roman"/>
          <w:sz w:val="24"/>
          <w:szCs w:val="24"/>
        </w:rPr>
        <w:t>Р</w:t>
      </w:r>
      <w:proofErr w:type="gramEnd"/>
      <w:r>
        <w:rPr>
          <w:rFonts w:ascii="Times New Roman" w:eastAsia="MS Mincho" w:hAnsi="Times New Roman"/>
          <w:sz w:val="24"/>
          <w:szCs w:val="24"/>
        </w:rPr>
        <w:t xml:space="preserve">* является окончательным.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В случае, если диагноз с кодом </w:t>
      </w:r>
      <w:proofErr w:type="gramStart"/>
      <w:r>
        <w:rPr>
          <w:rFonts w:ascii="Times New Roman" w:eastAsia="MS Mincho" w:hAnsi="Times New Roman"/>
          <w:sz w:val="24"/>
          <w:szCs w:val="24"/>
        </w:rPr>
        <w:t>Р</w:t>
      </w:r>
      <w:proofErr w:type="gramEnd"/>
      <w:r>
        <w:rPr>
          <w:rFonts w:ascii="Times New Roman" w:eastAsia="MS Mincho" w:hAnsi="Times New Roman"/>
          <w:sz w:val="24"/>
          <w:szCs w:val="24"/>
        </w:rPr>
        <w:t>*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EE4FFE" w:rsidRDefault="003738F9">
      <w:pPr>
        <w:pStyle w:val="26"/>
        <w:spacing w:before="60"/>
        <w:ind w:firstLine="567"/>
        <w:jc w:val="both"/>
        <w:rPr>
          <w:bCs/>
        </w:rPr>
      </w:pPr>
      <w:r>
        <w:rPr>
          <w:b/>
          <w:bCs/>
        </w:rPr>
        <w:t>6.1.2.</w:t>
      </w:r>
      <w:r>
        <w:rPr>
          <w:bCs/>
        </w:rPr>
        <w:t> </w:t>
      </w:r>
      <w:proofErr w:type="gramStart"/>
      <w:r>
        <w:rPr>
          <w:bCs/>
        </w:rPr>
        <w:t xml:space="preserve">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Pr>
          <w:rFonts w:eastAsia="MS Mincho"/>
        </w:rPr>
        <w:t xml:space="preserve">в соответствии с </w:t>
      </w:r>
      <w:r>
        <w:rPr>
          <w:rFonts w:eastAsia="MS Mincho"/>
          <w:b/>
        </w:rPr>
        <w:t>разделом 1</w:t>
      </w:r>
      <w:r>
        <w:rPr>
          <w:rFonts w:eastAsia="MS Mincho"/>
        </w:rPr>
        <w:t xml:space="preserve"> </w:t>
      </w:r>
      <w:r>
        <w:rPr>
          <w:rFonts w:eastAsia="MS Mincho"/>
          <w:b/>
        </w:rPr>
        <w:t>Приложения № 5</w:t>
      </w:r>
      <w:r>
        <w:t xml:space="preserve"> к ГТС на 2025 год</w:t>
      </w:r>
      <w:r>
        <w:rPr>
          <w:bCs/>
        </w:rPr>
        <w:t xml:space="preserve"> применяются родильными домами и стационарами, оказывающими медицинскую помощь детям, в случае, если здоровый новорожденный находится</w:t>
      </w:r>
      <w:proofErr w:type="gramEnd"/>
      <w:r>
        <w:rPr>
          <w:bCs/>
        </w:rPr>
        <w:t xml:space="preserve"> </w:t>
      </w:r>
      <w:proofErr w:type="gramStart"/>
      <w:r>
        <w:rPr>
          <w:bCs/>
        </w:rPr>
        <w:t>в стационаре в связи с необходимостью оформления документов для перевода в детский дом</w:t>
      </w:r>
      <w:proofErr w:type="gramEnd"/>
      <w:r>
        <w:rPr>
          <w:bCs/>
        </w:rPr>
        <w:t xml:space="preserve"> или усыновления, в связи с неблагоприятными социально-экономическими домашними условиями,</w:t>
      </w:r>
      <w:r>
        <w:rPr>
          <w:bCs/>
          <w:i/>
          <w:iCs/>
        </w:rPr>
        <w:t xml:space="preserve"> </w:t>
      </w:r>
      <w:r>
        <w:rPr>
          <w:bCs/>
        </w:rPr>
        <w:t xml:space="preserve">а также в случае болезни матери, не позволяющей выписать здорового новорожденного из родильного дома. </w:t>
      </w:r>
    </w:p>
    <w:p w:rsidR="00EE4FFE" w:rsidRDefault="003738F9">
      <w:pPr>
        <w:pStyle w:val="Heading"/>
        <w:spacing w:before="60"/>
        <w:ind w:firstLine="567"/>
        <w:jc w:val="both"/>
        <w:rPr>
          <w:rFonts w:ascii="Times New Roman" w:hAnsi="Times New Roman" w:cs="Times New Roman"/>
          <w:b w:val="0"/>
          <w:bCs w:val="0"/>
          <w:i/>
          <w:iCs/>
          <w:sz w:val="24"/>
          <w:szCs w:val="24"/>
        </w:rPr>
      </w:pPr>
      <w:r>
        <w:rPr>
          <w:rFonts w:ascii="Times New Roman" w:hAnsi="Times New Roman" w:cs="Times New Roman"/>
          <w:bCs w:val="0"/>
          <w:sz w:val="24"/>
          <w:szCs w:val="24"/>
        </w:rPr>
        <w:t>6.1.3.</w:t>
      </w:r>
      <w:r>
        <w:rPr>
          <w:rFonts w:ascii="Times New Roman" w:hAnsi="Times New Roman" w:cs="Times New Roman"/>
          <w:b w:val="0"/>
          <w:bCs w:val="0"/>
          <w:sz w:val="24"/>
          <w:szCs w:val="24"/>
        </w:rPr>
        <w:t xml:space="preserve"> Тариф с кодом 212440 «Острые бронхиты» в соответствии с </w:t>
      </w:r>
      <w:r>
        <w:rPr>
          <w:rFonts w:ascii="Times New Roman" w:eastAsia="MS Mincho" w:hAnsi="Times New Roman"/>
          <w:sz w:val="24"/>
          <w:szCs w:val="24"/>
        </w:rPr>
        <w:t>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r>
        <w:rPr>
          <w:rFonts w:ascii="Times New Roman" w:hAnsi="Times New Roman" w:cs="Times New Roman"/>
          <w:b w:val="0"/>
          <w:bCs w:val="0"/>
          <w:sz w:val="24"/>
          <w:szCs w:val="24"/>
        </w:rPr>
        <w:t xml:space="preserve"> применяется при наличии в стационаре инфекционных коек</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При отсутствии инфекционных коек применяется тариф с кодом 302010</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Острый бронхит, бронхиолит. Острая инфекция верхних дыхательных путей»</w:t>
      </w:r>
      <w:r>
        <w:rPr>
          <w:rFonts w:ascii="Times New Roman" w:eastAsia="MS Mincho" w:hAnsi="Times New Roman"/>
          <w:b w:val="0"/>
          <w:sz w:val="24"/>
          <w:szCs w:val="24"/>
        </w:rPr>
        <w:t xml:space="preserve"> в соответствии</w:t>
      </w:r>
      <w:r>
        <w:rPr>
          <w:rFonts w:ascii="Times New Roman" w:eastAsia="MS Mincho" w:hAnsi="Times New Roman"/>
          <w:sz w:val="24"/>
          <w:szCs w:val="24"/>
        </w:rPr>
        <w:t xml:space="preserve"> с 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6.1.4.</w:t>
      </w:r>
      <w:r>
        <w:rPr>
          <w:rFonts w:ascii="Times New Roman" w:hAnsi="Times New Roman"/>
          <w:sz w:val="24"/>
          <w:szCs w:val="24"/>
        </w:rPr>
        <w:t> При лечении заболеваний зубов и полости рта</w:t>
      </w:r>
      <w:r>
        <w:rPr>
          <w:rFonts w:ascii="Times New Roman" w:eastAsia="MS Mincho" w:hAnsi="Times New Roman"/>
          <w:b/>
          <w:sz w:val="24"/>
          <w:szCs w:val="24"/>
        </w:rPr>
        <w:t xml:space="preserve"> </w:t>
      </w:r>
      <w:r>
        <w:rPr>
          <w:rFonts w:ascii="Times New Roman" w:hAnsi="Times New Roman"/>
          <w:sz w:val="24"/>
          <w:szCs w:val="24"/>
        </w:rPr>
        <w:t>у детей с ограниченными умственными возможностями (с обязательной госпитализацией) в СПб ГБУЗ «ДГБ</w:t>
      </w:r>
      <w:proofErr w:type="gramStart"/>
      <w:r>
        <w:rPr>
          <w:rFonts w:ascii="Times New Roman" w:hAnsi="Times New Roman"/>
          <w:sz w:val="24"/>
          <w:szCs w:val="24"/>
        </w:rPr>
        <w:t xml:space="preserve"> С</w:t>
      </w:r>
      <w:proofErr w:type="gramEnd"/>
      <w:r>
        <w:rPr>
          <w:rFonts w:ascii="Times New Roman" w:hAnsi="Times New Roman"/>
          <w:sz w:val="24"/>
          <w:szCs w:val="24"/>
        </w:rPr>
        <w:t>в. Ольги» (780033) применяется тариф с кодом 332090 «Фолликулярные кисты, радикулярные кисты, болезни пульпы»</w:t>
      </w:r>
      <w:r>
        <w:rPr>
          <w:rFonts w:ascii="Times New Roman" w:eastAsia="MS Mincho" w:hAnsi="Times New Roman"/>
          <w:b/>
          <w:sz w:val="24"/>
          <w:szCs w:val="24"/>
        </w:rPr>
        <w:t xml:space="preserve"> </w:t>
      </w:r>
      <w:r>
        <w:rPr>
          <w:rFonts w:ascii="Times New Roman" w:eastAsia="MS Mincho" w:hAnsi="Times New Roman"/>
          <w:sz w:val="24"/>
          <w:szCs w:val="24"/>
        </w:rPr>
        <w:t xml:space="preserve">в соответствии </w:t>
      </w:r>
      <w:r>
        <w:rPr>
          <w:rFonts w:ascii="Times New Roman" w:eastAsia="MS Mincho" w:hAnsi="Times New Roman"/>
          <w:b/>
          <w:sz w:val="24"/>
          <w:szCs w:val="24"/>
        </w:rPr>
        <w:t>с разделом 1 Приложения № 5</w:t>
      </w:r>
      <w:r>
        <w:rPr>
          <w:rFonts w:ascii="Times New Roman" w:hAnsi="Times New Roman"/>
          <w:b/>
          <w:sz w:val="24"/>
          <w:szCs w:val="24"/>
        </w:rPr>
        <w:t xml:space="preserve"> к </w:t>
      </w:r>
      <w:r>
        <w:rPr>
          <w:rFonts w:ascii="Times New Roman" w:hAnsi="Times New Roman"/>
          <w:sz w:val="24"/>
          <w:szCs w:val="24"/>
        </w:rPr>
        <w:t>ГТС</w:t>
      </w:r>
      <w:r>
        <w:rPr>
          <w:rFonts w:ascii="Times New Roman" w:hAnsi="Times New Roman"/>
          <w:b/>
          <w:sz w:val="24"/>
          <w:szCs w:val="24"/>
        </w:rPr>
        <w:t xml:space="preserve"> </w:t>
      </w:r>
      <w:r>
        <w:rPr>
          <w:rFonts w:ascii="Times New Roman" w:hAnsi="Times New Roman"/>
          <w:sz w:val="24"/>
          <w:szCs w:val="24"/>
        </w:rPr>
        <w:t>на 2025 год.</w:t>
      </w:r>
    </w:p>
    <w:p w:rsidR="00EE4FFE" w:rsidRDefault="003738F9">
      <w:pPr>
        <w:pStyle w:val="26"/>
        <w:spacing w:before="60"/>
        <w:ind w:firstLine="567"/>
        <w:jc w:val="both"/>
        <w:rPr>
          <w:bCs/>
        </w:rPr>
      </w:pPr>
      <w:r>
        <w:rPr>
          <w:b/>
          <w:bCs/>
        </w:rPr>
        <w:t>6.1.5.</w:t>
      </w:r>
      <w:r>
        <w:rPr>
          <w:bCs/>
        </w:rPr>
        <w:t> </w:t>
      </w:r>
      <w:proofErr w:type="gramStart"/>
      <w:r>
        <w:rPr>
          <w:bCs/>
        </w:rPr>
        <w:t xml:space="preserve">При оказании гинекологической и акушерской  помощи контингенту населения до 18 лет в СПб ГБУЗ «ДГКБ № 5 им. Н.Ф. Филатова» (780034), </w:t>
      </w:r>
      <w:r>
        <w:t xml:space="preserve">СПб ГБУЗ «ДГБ №2 святой </w:t>
      </w:r>
      <w:r>
        <w:rPr>
          <w:bCs/>
        </w:rPr>
        <w:t xml:space="preserve">Марии Магдалины» (780031) в случае отсутствия необходимых тарифов в </w:t>
      </w:r>
      <w:r>
        <w:rPr>
          <w:b/>
          <w:bCs/>
        </w:rPr>
        <w:t>разделе 1</w:t>
      </w:r>
      <w:r>
        <w:rPr>
          <w:bCs/>
        </w:rPr>
        <w:t xml:space="preserve"> </w:t>
      </w:r>
      <w:r>
        <w:rPr>
          <w:b/>
          <w:bCs/>
        </w:rPr>
        <w:t>Приложения №  5</w:t>
      </w:r>
      <w:r>
        <w:rPr>
          <w:bCs/>
        </w:rPr>
        <w:t xml:space="preserve"> к ГТС на 2025 год применяются тарифы в соответствии с </w:t>
      </w:r>
      <w:r>
        <w:rPr>
          <w:b/>
          <w:bCs/>
        </w:rPr>
        <w:t>разделом 1</w:t>
      </w:r>
      <w:r>
        <w:rPr>
          <w:bCs/>
        </w:rPr>
        <w:t xml:space="preserve"> </w:t>
      </w:r>
      <w:r>
        <w:rPr>
          <w:b/>
        </w:rPr>
        <w:t>Приложения № 4</w:t>
      </w:r>
      <w:r>
        <w:rPr>
          <w:bCs/>
        </w:rPr>
        <w:t xml:space="preserve"> к ГТС на 2025 год с кодами</w:t>
      </w:r>
      <w:proofErr w:type="gramEnd"/>
      <w:r>
        <w:rPr>
          <w:bCs/>
        </w:rPr>
        <w:t xml:space="preserve"> 36* и 46*.</w:t>
      </w:r>
    </w:p>
    <w:p w:rsidR="00EE4FFE" w:rsidRDefault="003738F9">
      <w:pPr>
        <w:pStyle w:val="26"/>
        <w:spacing w:before="60"/>
        <w:ind w:firstLine="567"/>
        <w:jc w:val="both"/>
        <w:rPr>
          <w:bCs/>
        </w:rPr>
      </w:pPr>
      <w:proofErr w:type="gramStart"/>
      <w:r>
        <w:rPr>
          <w:bCs/>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w:t>
      </w:r>
      <w:r>
        <w:rPr>
          <w:bCs/>
        </w:rPr>
        <w:lastRenderedPageBreak/>
        <w:t xml:space="preserve">кодом 461610 «АКУШ Роды у необследованных женщин» в соответствии с </w:t>
      </w:r>
      <w:r>
        <w:rPr>
          <w:b/>
          <w:bCs/>
        </w:rPr>
        <w:t>разделом 2 Приложения № 4</w:t>
      </w:r>
      <w:r>
        <w:rPr>
          <w:bCs/>
        </w:rPr>
        <w:t xml:space="preserve"> к ГТС на 2025 год медицинскими организациями в соответствии с приложением № 7 к распоряжению Комитета по здравоохранению от 03.12.2019 № 644-р «Об организации оказания медицинской</w:t>
      </w:r>
      <w:proofErr w:type="gramEnd"/>
      <w:r>
        <w:rPr>
          <w:bCs/>
        </w:rPr>
        <w:t xml:space="preserve"> помощи в Санкт-Петербурге по профилю «акушерство и гинекология».</w:t>
      </w:r>
    </w:p>
    <w:p w:rsidR="00EE4FFE" w:rsidRDefault="003738F9">
      <w:pPr>
        <w:pStyle w:val="26"/>
        <w:spacing w:before="60"/>
        <w:ind w:firstLine="567"/>
        <w:jc w:val="both"/>
        <w:rPr>
          <w:bCs/>
        </w:rPr>
      </w:pPr>
      <w:r>
        <w:rPr>
          <w:b/>
        </w:rPr>
        <w:t>6.2. </w:t>
      </w:r>
      <w:r>
        <w:rPr>
          <w:bCs/>
        </w:rPr>
        <w:t xml:space="preserve">Тарифы в соответствии с </w:t>
      </w:r>
      <w:r>
        <w:rPr>
          <w:b/>
        </w:rPr>
        <w:t>Приложением № 7</w:t>
      </w:r>
      <w:r>
        <w:rPr>
          <w:bCs/>
        </w:rPr>
        <w:t xml:space="preserve"> к ГТС на 2025 год применяются для оплаты медицинской помощи по профилю «медицинская реабилитация», оказываемой детскому населению в следующих МО:</w:t>
      </w:r>
    </w:p>
    <w:p w:rsidR="00EE4FFE" w:rsidRDefault="003738F9">
      <w:pPr>
        <w:spacing w:before="60"/>
        <w:ind w:firstLine="539"/>
        <w:jc w:val="both"/>
      </w:pPr>
      <w:r>
        <w:t>СПб ГБУЗ «Городская больница № 40» (780014);</w:t>
      </w:r>
    </w:p>
    <w:p w:rsidR="00EE4FFE" w:rsidRDefault="003738F9">
      <w:pPr>
        <w:pStyle w:val="26"/>
        <w:ind w:firstLine="567"/>
        <w:jc w:val="both"/>
      </w:pPr>
      <w:r>
        <w:t>СПб ГБУЗ «ДГБ № 22» (780032);</w:t>
      </w:r>
    </w:p>
    <w:p w:rsidR="00EE4FFE" w:rsidRDefault="003738F9">
      <w:pPr>
        <w:pStyle w:val="26"/>
        <w:ind w:firstLine="567"/>
        <w:jc w:val="both"/>
      </w:pPr>
      <w:r>
        <w:t>СПб ГБУЗ «ДГМКЦ ВМТ им. К.А. Раухфуса» (780030);</w:t>
      </w:r>
    </w:p>
    <w:p w:rsidR="00EE4FFE" w:rsidRDefault="003738F9">
      <w:pPr>
        <w:ind w:left="539"/>
        <w:jc w:val="both"/>
      </w:pPr>
      <w: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xml:space="preserve">;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 суммы, исчисленной в соответствии с тарифами на оплату </w:t>
      </w:r>
      <w:r>
        <w:rPr>
          <w:rFonts w:ascii="Times New Roman" w:hAnsi="Times New Roman"/>
          <w:bCs/>
          <w:sz w:val="24"/>
          <w:szCs w:val="24"/>
        </w:rPr>
        <w:t>медицинской помощи по профилю «медицинская реабилитация»</w:t>
      </w:r>
      <w:r>
        <w:rPr>
          <w:rFonts w:ascii="Times New Roman" w:eastAsia="MS Mincho" w:hAnsi="Times New Roman"/>
          <w:sz w:val="24"/>
          <w:szCs w:val="24"/>
        </w:rPr>
        <w:t xml:space="preserve">, и длительностью пребывания пациента на отделении </w:t>
      </w:r>
      <w:r>
        <w:rPr>
          <w:rFonts w:ascii="Times New Roman" w:hAnsi="Times New Roman"/>
          <w:sz w:val="24"/>
          <w:szCs w:val="24"/>
        </w:rPr>
        <w:t>медицинской реабилитации</w:t>
      </w:r>
      <w:r>
        <w:rPr>
          <w:rFonts w:ascii="Times New Roman" w:eastAsia="MS Mincho" w:hAnsi="Times New Roman"/>
          <w:sz w:val="24"/>
          <w:szCs w:val="24"/>
        </w:rPr>
        <w:t>.</w:t>
      </w:r>
    </w:p>
    <w:p w:rsidR="00EE4FFE" w:rsidRDefault="003738F9">
      <w:pPr>
        <w:pStyle w:val="af7"/>
        <w:ind w:firstLine="540"/>
        <w:rPr>
          <w:rFonts w:eastAsia="Calibri"/>
          <w:iCs/>
        </w:rPr>
      </w:pPr>
      <w:r>
        <w:rPr>
          <w:rFonts w:eastAsia="Calibri"/>
          <w:iCs/>
        </w:rPr>
        <w:t xml:space="preserve">Тариф за законченный случай лечения с кодом 512170 в </w:t>
      </w:r>
      <w:r>
        <w:t xml:space="preserve">соответствии с </w:t>
      </w:r>
      <w:r>
        <w:rPr>
          <w:b/>
        </w:rPr>
        <w:t>Приложением № 7</w:t>
      </w:r>
      <w:r>
        <w:t xml:space="preserve"> к ГТС на 2025 год</w:t>
      </w:r>
      <w:r>
        <w:rPr>
          <w:rFonts w:eastAsia="Calibri"/>
          <w:iCs/>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EE4FFE" w:rsidRDefault="003738F9">
      <w:pPr>
        <w:pStyle w:val="afc"/>
        <w:ind w:firstLine="539"/>
        <w:jc w:val="both"/>
        <w:rPr>
          <w:rFonts w:ascii="Times New Roman" w:eastAsia="MS Mincho" w:hAnsi="Times New Roman"/>
          <w:sz w:val="24"/>
          <w:szCs w:val="24"/>
        </w:rPr>
      </w:pPr>
      <w:proofErr w:type="gramStart"/>
      <w:r>
        <w:rPr>
          <w:rFonts w:ascii="Times New Roman" w:eastAsia="MS Mincho" w:hAnsi="Times New Roman"/>
          <w:sz w:val="24"/>
          <w:szCs w:val="24"/>
        </w:rPr>
        <w:t xml:space="preserve">К тарифам в соответствии с </w:t>
      </w:r>
      <w:r>
        <w:rPr>
          <w:rFonts w:ascii="Times New Roman" w:eastAsia="MS Mincho" w:hAnsi="Times New Roman"/>
          <w:b/>
          <w:sz w:val="24"/>
          <w:szCs w:val="24"/>
        </w:rPr>
        <w:t>Приложением № 7</w:t>
      </w:r>
      <w:r>
        <w:rPr>
          <w:rFonts w:ascii="Times New Roman" w:eastAsia="MS Mincho" w:hAnsi="Times New Roman"/>
          <w:sz w:val="24"/>
          <w:szCs w:val="24"/>
        </w:rPr>
        <w:t xml:space="preserve"> к ГТС на 2025 год дополнительные тарифы в соответствии с </w:t>
      </w:r>
      <w:r>
        <w:rPr>
          <w:rFonts w:ascii="Times New Roman" w:eastAsia="MS Mincho" w:hAnsi="Times New Roman"/>
          <w:b/>
          <w:sz w:val="24"/>
          <w:szCs w:val="24"/>
        </w:rPr>
        <w:t>Приложениями № 9, № 10</w:t>
      </w:r>
      <w:r>
        <w:rPr>
          <w:rFonts w:ascii="Times New Roman" w:eastAsia="MS Mincho" w:hAnsi="Times New Roman"/>
          <w:sz w:val="24"/>
          <w:szCs w:val="24"/>
        </w:rPr>
        <w:t xml:space="preserve"> и </w:t>
      </w:r>
      <w:r>
        <w:rPr>
          <w:rFonts w:ascii="Times New Roman" w:eastAsia="MS Mincho" w:hAnsi="Times New Roman"/>
          <w:b/>
          <w:sz w:val="24"/>
          <w:szCs w:val="24"/>
        </w:rPr>
        <w:t>№ 11</w:t>
      </w:r>
      <w:r>
        <w:rPr>
          <w:rFonts w:ascii="Times New Roman" w:eastAsia="MS Mincho" w:hAnsi="Times New Roman"/>
          <w:sz w:val="24"/>
          <w:szCs w:val="24"/>
        </w:rPr>
        <w:t xml:space="preserve">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 если пациент получает заместительную почечную терапию в плановом порядке, а также</w:t>
      </w:r>
      <w:proofErr w:type="gramEnd"/>
      <w:r>
        <w:rPr>
          <w:rFonts w:ascii="Times New Roman" w:eastAsia="MS Mincho" w:hAnsi="Times New Roman"/>
          <w:sz w:val="24"/>
          <w:szCs w:val="24"/>
        </w:rPr>
        <w:t xml:space="preserve"> тарифа на обеспечение условий пребывания лица, совместно находящегося с ребенком в МО (коды тарифов уПЛсР и уПЛсРн).</w:t>
      </w:r>
    </w:p>
    <w:p w:rsidR="00EE4FFE" w:rsidRDefault="003738F9">
      <w:pPr>
        <w:pStyle w:val="af9"/>
        <w:spacing w:before="60"/>
        <w:ind w:firstLine="539"/>
      </w:pPr>
      <w:r>
        <w:rPr>
          <w:b/>
        </w:rPr>
        <w:t>6.3. </w:t>
      </w:r>
      <w: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rPr>
        <w:t>Приложениями № 5, № 7</w:t>
      </w:r>
      <w:r>
        <w:t xml:space="preserve"> к ГТС на 2025 год за исключением случаев, когда предусмотрен конкретный тариф за лечение в дневном стационаре.</w:t>
      </w:r>
    </w:p>
    <w:p w:rsidR="00EE4FFE" w:rsidRDefault="003738F9">
      <w:pPr>
        <w:pStyle w:val="af9"/>
        <w:spacing w:before="60"/>
        <w:ind w:firstLine="539"/>
      </w:pPr>
      <w:r>
        <w:t>Тариф за законченный случай лечения с кодом 512170 не применяется при лечении в условиях дневного стационара.</w:t>
      </w:r>
    </w:p>
    <w:p w:rsidR="00EE4FFE" w:rsidRDefault="003738F9">
      <w:pPr>
        <w:pStyle w:val="af7"/>
        <w:ind w:firstLine="540"/>
        <w:rPr>
          <w:bCs/>
        </w:rPr>
      </w:pPr>
      <w:r>
        <w:rPr>
          <w:bCs/>
        </w:rPr>
        <w:t xml:space="preserve">Длительность лечения </w:t>
      </w:r>
      <w:r>
        <w:t xml:space="preserve">в условиях дневного стационара </w:t>
      </w:r>
      <w:r>
        <w:rPr>
          <w:bCs/>
        </w:rPr>
        <w:t>исчисляется в календарных днях, включая выходные и праздничные дни.</w:t>
      </w:r>
      <w:r>
        <w:rPr>
          <w:bCs/>
          <w:i/>
          <w:iCs/>
        </w:rPr>
        <w:t xml:space="preserve"> </w:t>
      </w:r>
      <w:r>
        <w:rPr>
          <w:bCs/>
        </w:rPr>
        <w:t>День поступления и день выписки считаются за 2 дня лечения.</w:t>
      </w:r>
    </w:p>
    <w:p w:rsidR="00EE4FFE" w:rsidRDefault="003738F9">
      <w:pPr>
        <w:pStyle w:val="210"/>
        <w:widowControl w:val="0"/>
        <w:tabs>
          <w:tab w:val="left" w:pos="7797"/>
        </w:tabs>
        <w:rPr>
          <w:color w:val="FF0000"/>
        </w:rPr>
      </w:pPr>
      <w:r>
        <w:rPr>
          <w:b/>
          <w:color w:val="FF0000"/>
        </w:rPr>
        <w:t>6.4. </w:t>
      </w:r>
      <w:r>
        <w:rPr>
          <w:color w:val="FF0000"/>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 xml:space="preserve">Внутримышечное введение </w:t>
            </w:r>
            <w:r>
              <w:rPr>
                <w:color w:val="FF0000"/>
              </w:rPr>
              <w:lastRenderedPageBreak/>
              <w:t>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lastRenderedPageBreak/>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t>Тариф с кодом 302150_1 применяется у детей весом до 3 кг включительно.</w:t>
      </w:r>
    </w:p>
    <w:p w:rsidR="00EE4FFE" w:rsidRDefault="003738F9">
      <w:pPr>
        <w:pStyle w:val="210"/>
        <w:widowControl w:val="0"/>
        <w:tabs>
          <w:tab w:val="left" w:pos="7797"/>
        </w:tabs>
        <w:rPr>
          <w:color w:val="FF0000"/>
        </w:rPr>
      </w:pPr>
      <w:r>
        <w:rPr>
          <w:color w:val="FF0000"/>
        </w:rPr>
        <w:t>Тариф с кодом 302150_2 применяется у детей весом больше 3 кг.</w:t>
      </w:r>
    </w:p>
    <w:p w:rsidR="00EE4FFE" w:rsidRDefault="003738F9">
      <w:pPr>
        <w:pStyle w:val="210"/>
        <w:widowControl w:val="0"/>
        <w:tabs>
          <w:tab w:val="left" w:pos="7797"/>
        </w:tabs>
        <w:rPr>
          <w:color w:val="FF0000"/>
        </w:rPr>
      </w:pPr>
      <w:r>
        <w:rPr>
          <w:color w:val="FF0000"/>
        </w:rPr>
        <w:t>Тарифы с кодами 302157_1, 302167_1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302157_2, 302167_2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302157_3, 302167_3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302167_4 применяется у детей весом больше 9 кг до 12 кг включительно.</w:t>
      </w:r>
    </w:p>
    <w:p w:rsidR="00EE4FFE" w:rsidRDefault="003738F9">
      <w:pPr>
        <w:pStyle w:val="210"/>
        <w:widowControl w:val="0"/>
        <w:tabs>
          <w:tab w:val="left" w:pos="7797"/>
        </w:tabs>
        <w:rPr>
          <w:color w:val="FF0000"/>
        </w:rPr>
      </w:pPr>
      <w:r>
        <w:rPr>
          <w:color w:val="FF0000"/>
        </w:rPr>
        <w:t>Тариф с кодом 302167_5 применяется у детей весом больше 12 кг.</w:t>
      </w:r>
    </w:p>
    <w:p w:rsidR="00EE4FFE" w:rsidRDefault="003738F9">
      <w:pPr>
        <w:pStyle w:val="af7"/>
        <w:spacing w:before="120"/>
        <w:ind w:firstLine="539"/>
        <w:rPr>
          <w:bCs/>
          <w:color w:val="FF0000"/>
        </w:rPr>
      </w:pPr>
      <w:r>
        <w:rPr>
          <w:bCs/>
          <w:color w:val="FF0000"/>
        </w:rPr>
        <w:t>Редакция пункта 6.4 действует с 01.06.2025.</w:t>
      </w:r>
    </w:p>
    <w:p w:rsidR="00EE4FFE" w:rsidRDefault="003738F9">
      <w:pPr>
        <w:pStyle w:val="11"/>
        <w:spacing w:before="120"/>
        <w:rPr>
          <w:lang w:val="ru-RU"/>
        </w:rPr>
      </w:pPr>
      <w:bookmarkStart w:id="43" w:name="_Toc190274143"/>
      <w:bookmarkStart w:id="44" w:name="_Toc200543496"/>
      <w:r>
        <w:rPr>
          <w:lang w:val="ru-RU"/>
        </w:rPr>
        <w:t>7. Порядок применения тарифов на оплату медицинской помощи с применением генно-инженерных биологических препаратов</w:t>
      </w:r>
      <w:bookmarkEnd w:id="43"/>
      <w:bookmarkEnd w:id="44"/>
      <w:r>
        <w:rPr>
          <w:lang w:val="ru-RU"/>
        </w:rPr>
        <w:t xml:space="preserve"> </w:t>
      </w:r>
    </w:p>
    <w:p w:rsidR="00EE4FFE" w:rsidRDefault="003738F9">
      <w:pPr>
        <w:pStyle w:val="af7"/>
        <w:ind w:firstLine="540"/>
      </w:pPr>
      <w:r>
        <w:rPr>
          <w:b/>
          <w:bCs/>
        </w:rPr>
        <w:t>7.1.</w:t>
      </w:r>
      <w:r>
        <w:rPr>
          <w:bCs/>
        </w:rPr>
        <w:t xml:space="preserve"> </w:t>
      </w:r>
      <w:proofErr w:type="gramStart"/>
      <w:r>
        <w:rPr>
          <w:bCs/>
        </w:rPr>
        <w:t xml:space="preserve">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rPr>
        <w:t>Приложении № 16</w:t>
      </w:r>
      <w:r>
        <w:rPr>
          <w:bCs/>
        </w:rPr>
        <w:t xml:space="preserve"> </w:t>
      </w:r>
      <w:r>
        <w:t>к ГТС на 2025 год.</w:t>
      </w:r>
      <w:proofErr w:type="gramEnd"/>
    </w:p>
    <w:p w:rsidR="00EE4FFE" w:rsidRDefault="003738F9">
      <w:pPr>
        <w:pStyle w:val="af7"/>
        <w:ind w:firstLine="540"/>
      </w:pPr>
      <w: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rPr>
        <w:t xml:space="preserve"> в </w:t>
      </w:r>
      <w:r>
        <w:rPr>
          <w:b/>
          <w:bCs/>
        </w:rPr>
        <w:t>Приложении № 16</w:t>
      </w:r>
      <w:r>
        <w:rPr>
          <w:bCs/>
        </w:rPr>
        <w:t xml:space="preserve"> </w:t>
      </w:r>
      <w:r>
        <w:t>к ГТС на 2025 год.</w:t>
      </w:r>
    </w:p>
    <w:p w:rsidR="00EE4FFE" w:rsidRDefault="003738F9">
      <w:pPr>
        <w:widowControl w:val="0"/>
        <w:ind w:firstLine="567"/>
        <w:jc w:val="both"/>
        <w:rPr>
          <w:bCs/>
        </w:rPr>
      </w:pPr>
      <w:r>
        <w:rPr>
          <w:bCs/>
        </w:rPr>
        <w:t>Отнесение к КСГ производится по комбинации иного классификационного критерия из диапазона «gsh001</w:t>
      </w:r>
      <w:r>
        <w:t>»-«gsh154»</w:t>
      </w:r>
      <w:r>
        <w:rPr>
          <w:bCs/>
        </w:rPr>
        <w:t xml:space="preserve">,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w:t>
      </w:r>
      <w:proofErr w:type="gramStart"/>
      <w:r>
        <w:rPr>
          <w:bCs/>
        </w:rPr>
        <w:t>кг</w:t>
      </w:r>
      <w:proofErr w:type="gramEnd"/>
      <w:r>
        <w:rPr>
          <w:bCs/>
        </w:rPr>
        <w:t xml:space="preserve"> веса (мг/кг), и данная дозировка совпадает для пациентов в возрасте от 0 дней до 18 лет и пациентов старше 18 лет.</w:t>
      </w:r>
    </w:p>
    <w:p w:rsidR="00EE4FFE" w:rsidRDefault="003738F9">
      <w:pPr>
        <w:widowControl w:val="0"/>
        <w:ind w:firstLine="567"/>
        <w:jc w:val="both"/>
        <w:rPr>
          <w:bCs/>
        </w:rPr>
      </w:pPr>
      <w:r>
        <w:rPr>
          <w:bCs/>
        </w:rPr>
        <w:t>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(или) клиническими рекомендациями по соответствующей нозологии.</w:t>
      </w:r>
    </w:p>
    <w:p w:rsidR="00EE4FFE" w:rsidRDefault="003738F9">
      <w:pPr>
        <w:widowControl w:val="0"/>
        <w:ind w:firstLine="567"/>
        <w:jc w:val="both"/>
        <w:rPr>
          <w:bCs/>
        </w:rPr>
      </w:pPr>
      <w:r>
        <w:rPr>
          <w:bCs/>
        </w:rPr>
        <w:t xml:space="preserve">Выбор КСГ для оплаты случая лечения осуществляется по общим правилам. Если стоимость лечения по основному заболеванию в соответствии с тарифами, установленными в приложениях 4,5, 8, 9, 10, превышает стоимость КСГ с применением генно-инженерных биологических препаратов, может осуществляться по КСГ. </w:t>
      </w:r>
    </w:p>
    <w:p w:rsidR="00EE4FFE" w:rsidRDefault="003738F9">
      <w:pPr>
        <w:widowControl w:val="0"/>
        <w:ind w:firstLine="567"/>
        <w:jc w:val="both"/>
        <w:rPr>
          <w:bCs/>
        </w:rPr>
      </w:pPr>
      <w:r>
        <w:rPr>
          <w:bCs/>
        </w:rPr>
        <w:t>В случае лечения пациента лекарственными препаратами в таблетированной форме в стационарных условиях оплата случая осуществляется по тарифам, определенной по коду основного заболевания.</w:t>
      </w:r>
    </w:p>
    <w:p w:rsidR="00EE4FFE" w:rsidRDefault="003738F9">
      <w:pPr>
        <w:widowControl w:val="0"/>
        <w:ind w:firstLine="567"/>
        <w:jc w:val="both"/>
        <w:rPr>
          <w:bCs/>
        </w:rPr>
      </w:pPr>
      <w:r>
        <w:rPr>
          <w:bCs/>
        </w:rPr>
        <w:t>КСГ st36.027 и ds36.014 «Лечение с применением генно-инженерных биологических препаратов и селективных иммунодепрессантов (инициация или замена)» применяются для оплаты проведения инициации или замены ГИБП для заболеваний и состояний, по которым не предусмотрена инициация или замена ГИБП в рамках оказания ВМП. Отнесение к данным КСГ производится по следующим комбинациям:</w:t>
      </w:r>
    </w:p>
    <w:p w:rsidR="00EE4FFE" w:rsidRDefault="003738F9">
      <w:pPr>
        <w:widowControl w:val="0"/>
        <w:ind w:firstLine="567"/>
        <w:jc w:val="both"/>
        <w:rPr>
          <w:bCs/>
        </w:rPr>
      </w:pPr>
      <w:r>
        <w:rPr>
          <w:bCs/>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rPr>
          <w:bCs/>
        </w:rPr>
      </w:pPr>
      <w:r>
        <w:rPr>
          <w:bCs/>
        </w:rPr>
        <w:lastRenderedPageBreak/>
        <w:t xml:space="preserve">   - кода МКБ-10, кода возраста «6» (старше 18 лет) и кода иного классификационного критерия «in</w:t>
      </w:r>
      <w:proofErr w:type="gramStart"/>
      <w:r>
        <w:rPr>
          <w:bCs/>
        </w:rPr>
        <w:t>с</w:t>
      </w:r>
      <w:proofErr w:type="gramEnd"/>
      <w:r>
        <w:rPr>
          <w:bCs/>
        </w:rPr>
        <w:t>», соответствующего терапии с инициацией или заменой селективных иммунодепрессантов;</w:t>
      </w:r>
    </w:p>
    <w:p w:rsidR="00EE4FFE" w:rsidRDefault="003738F9">
      <w:pPr>
        <w:widowControl w:val="0"/>
        <w:ind w:firstLine="567"/>
        <w:jc w:val="both"/>
        <w:rPr>
          <w:bCs/>
        </w:rPr>
      </w:pPr>
      <w:r>
        <w:rPr>
          <w:bCs/>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pPr>
      <w:proofErr w:type="gramStart"/>
      <w:r>
        <w:t>Тарифы с кодами 312200 «ГАСТР_ПЕД_Болезнь Крона, язвенный колит - введение генно-инженерного биологического препарата Ведолизумаба» и  312210 «ГАСТР_ПЕД_Болезнь Крона, язвенный колит - введение генно-инженерного биологического препарата Инфликсимаба в дозах 7,5 мг/кг и 10 мг/кг» применяются в соответствии с  распоряжением Правительства Российской Федерации от 16.05.2022 № 1180-р «Об утверждении перечня заболеваний или состояний (групп заболеваний или состояний), при которых</w:t>
      </w:r>
      <w:proofErr w:type="gramEnd"/>
      <w:r>
        <w:t xml:space="preserve">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w:t>
      </w:r>
    </w:p>
    <w:p w:rsidR="00EE4FFE" w:rsidRDefault="003738F9">
      <w:pPr>
        <w:pStyle w:val="af7"/>
        <w:spacing w:before="60"/>
        <w:ind w:firstLine="567"/>
      </w:pPr>
      <w:r>
        <w:rPr>
          <w:b/>
          <w:bCs/>
        </w:rPr>
        <w:t>7.2.</w:t>
      </w:r>
      <w:r>
        <w:rPr>
          <w:bCs/>
        </w:rPr>
        <w:t xml:space="preserve"> Порядок оплаты прерванных случаев с применением </w:t>
      </w:r>
      <w:r>
        <w:t>генно-инженерных биологических препаратов.</w:t>
      </w:r>
    </w:p>
    <w:p w:rsidR="00EE4FFE" w:rsidRDefault="003738F9">
      <w:pPr>
        <w:spacing w:before="60"/>
        <w:ind w:firstLine="567"/>
        <w:jc w:val="both"/>
        <w:rPr>
          <w:bCs/>
        </w:rPr>
      </w:pPr>
      <w:r>
        <w:rPr>
          <w:b/>
          <w:bCs/>
        </w:rPr>
        <w:t>7.2.1.</w:t>
      </w:r>
      <w:r>
        <w:rPr>
          <w:bCs/>
        </w:rPr>
        <w:t xml:space="preserve"> За законченный случай лечения с применением </w:t>
      </w:r>
      <w:r>
        <w:t xml:space="preserve">генно-инженерных биологических препаратов </w:t>
      </w:r>
      <w:r>
        <w:rPr>
          <w:bCs/>
        </w:rPr>
        <w:t xml:space="preserve">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Расшифровкой клинико-статистических групп для конкретной схемы лекарственной терапии (с учетом дозы и вида терапии). </w:t>
      </w:r>
    </w:p>
    <w:p w:rsidR="00EE4FFE" w:rsidRDefault="003738F9">
      <w:pPr>
        <w:spacing w:before="60"/>
        <w:ind w:firstLine="567"/>
        <w:jc w:val="both"/>
        <w:rPr>
          <w:bCs/>
        </w:rPr>
      </w:pPr>
      <w:proofErr w:type="gramStart"/>
      <w:r>
        <w:rPr>
          <w:bCs/>
        </w:rPr>
        <w:t xml:space="preserve">Оплата законченного случая лечения с применением </w:t>
      </w:r>
      <w:r>
        <w:t xml:space="preserve">генно-инженерных биологических препаратов </w:t>
      </w:r>
      <w:r>
        <w:rPr>
          <w:bCs/>
        </w:rPr>
        <w:t>осуществляется в полном объеме при условии введения препаратов, являющихся классификационным критерием,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w:t>
      </w:r>
      <w:proofErr w:type="gramEnd"/>
      <w:r>
        <w:rPr>
          <w:bCs/>
        </w:rPr>
        <w:t xml:space="preserve">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
          <w:bCs/>
        </w:rPr>
        <w:t>7.2.2.</w:t>
      </w:r>
      <w:r>
        <w:rPr>
          <w:bCs/>
        </w:rPr>
        <w:t xml:space="preserve"> </w:t>
      </w:r>
      <w:proofErr w:type="gramStart"/>
      <w:r>
        <w:rPr>
          <w:bCs/>
        </w:rPr>
        <w:t xml:space="preserve">За прерванный случай лечения с применением </w:t>
      </w:r>
      <w:r>
        <w:t xml:space="preserve">генно-инженерных биологических препаратов </w:t>
      </w:r>
      <w:r>
        <w:rPr>
          <w:bCs/>
        </w:rPr>
        <w:t>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w:t>
      </w:r>
      <w:proofErr w:type="gramEnd"/>
      <w:r>
        <w:rPr>
          <w:bCs/>
        </w:rPr>
        <w:t xml:space="preserve">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w:t>
      </w:r>
    </w:p>
    <w:p w:rsidR="00EE4FFE" w:rsidRDefault="003738F9">
      <w:pPr>
        <w:spacing w:before="60"/>
        <w:ind w:firstLine="567"/>
        <w:jc w:val="both"/>
        <w:rPr>
          <w:bCs/>
        </w:rPr>
      </w:pPr>
      <w:r>
        <w:rPr>
          <w:bCs/>
        </w:rPr>
        <w:t xml:space="preserve">Оплата прерванного случая лечения с применением </w:t>
      </w:r>
      <w:r>
        <w:t xml:space="preserve">генно-инженерных биологических препаратов </w:t>
      </w:r>
      <w:r>
        <w:rPr>
          <w:bCs/>
        </w:rPr>
        <w:t>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pPr>
      <w:r>
        <w:rPr>
          <w:b/>
        </w:rPr>
        <w:lastRenderedPageBreak/>
        <w:t>7.3.</w:t>
      </w:r>
      <w:r>
        <w:t xml:space="preserve"> Перечень случаев, для которых устанавливается </w:t>
      </w:r>
      <w:r>
        <w:rPr>
          <w:bCs/>
        </w:rPr>
        <w:t xml:space="preserve">коэффициент сложности лечения пациента </w:t>
      </w:r>
      <w:r>
        <w:t>(для стационарных условий и условий дневного стационара) приведен в Приложении № 16 к ГТС на 2025 год.</w:t>
      </w:r>
    </w:p>
    <w:p w:rsidR="00EE4FFE" w:rsidRDefault="003738F9">
      <w:pPr>
        <w:pStyle w:val="af7"/>
        <w:spacing w:before="60"/>
        <w:ind w:firstLine="567"/>
        <w:rPr>
          <w:color w:val="FF0000"/>
        </w:rPr>
      </w:pPr>
      <w:r>
        <w:rPr>
          <w:color w:val="FF0000"/>
        </w:rPr>
        <w:t>Редакция раздела 7 действует с 01.01.2025 по 31.01.2025.</w:t>
      </w:r>
    </w:p>
    <w:p w:rsidR="00EE4FFE" w:rsidRDefault="003738F9">
      <w:pPr>
        <w:pStyle w:val="11"/>
        <w:spacing w:before="120"/>
        <w:rPr>
          <w:color w:val="FF0000"/>
          <w:lang w:val="ru-RU"/>
        </w:rPr>
      </w:pPr>
      <w:bookmarkStart w:id="45" w:name="_Toc189731078"/>
      <w:bookmarkStart w:id="46" w:name="_Toc190274144"/>
      <w:bookmarkStart w:id="47" w:name="_Toc200543497"/>
      <w:r>
        <w:rPr>
          <w:color w:val="FF0000"/>
          <w:lang w:val="ru-RU"/>
        </w:rPr>
        <w:t>7. Порядок применения тарифов на оплату медицинской помощи с применением генно-инженерных биологических препаратов</w:t>
      </w:r>
      <w:bookmarkEnd w:id="45"/>
      <w:bookmarkEnd w:id="46"/>
      <w:bookmarkEnd w:id="47"/>
      <w:r>
        <w:rPr>
          <w:color w:val="FF0000"/>
          <w:lang w:val="ru-RU"/>
        </w:rPr>
        <w:t xml:space="preserve"> </w:t>
      </w:r>
    </w:p>
    <w:p w:rsidR="00EE4FFE" w:rsidRDefault="003738F9">
      <w:pPr>
        <w:pStyle w:val="af7"/>
        <w:ind w:firstLine="540"/>
        <w:rPr>
          <w:color w:val="FF0000"/>
        </w:rPr>
      </w:pPr>
      <w:r>
        <w:rPr>
          <w:b/>
          <w:bCs/>
          <w:color w:val="FF0000"/>
        </w:rPr>
        <w:t>7.1.</w:t>
      </w:r>
      <w:r>
        <w:rPr>
          <w:bCs/>
          <w:color w:val="FF0000"/>
        </w:rPr>
        <w:t xml:space="preserve"> </w:t>
      </w:r>
      <w:proofErr w:type="gramStart"/>
      <w:r>
        <w:rPr>
          <w:bCs/>
          <w:color w:val="FF0000"/>
        </w:rPr>
        <w:t xml:space="preserve">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rPr>
        <w:t>Приложении № 16</w:t>
      </w:r>
      <w:r>
        <w:rPr>
          <w:bCs/>
          <w:color w:val="FF0000"/>
        </w:rPr>
        <w:t xml:space="preserve"> </w:t>
      </w:r>
      <w:r>
        <w:rPr>
          <w:color w:val="FF0000"/>
        </w:rPr>
        <w:t>к ГТС на 2025 год.</w:t>
      </w:r>
      <w:proofErr w:type="gramEnd"/>
    </w:p>
    <w:p w:rsidR="00EE4FFE" w:rsidRDefault="003738F9">
      <w:pPr>
        <w:pStyle w:val="af7"/>
        <w:ind w:firstLine="540"/>
        <w:rPr>
          <w:color w:val="FF0000"/>
        </w:rPr>
      </w:pPr>
      <w:r>
        <w:rPr>
          <w:color w:val="FF0000"/>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FF0000"/>
        </w:rPr>
        <w:t xml:space="preserve"> в </w:t>
      </w:r>
      <w:r>
        <w:rPr>
          <w:b/>
          <w:bCs/>
          <w:color w:val="FF0000"/>
        </w:rPr>
        <w:t>Приложении № 16</w:t>
      </w:r>
      <w:r>
        <w:rPr>
          <w:bCs/>
          <w:color w:val="FF0000"/>
        </w:rPr>
        <w:t xml:space="preserve"> </w:t>
      </w:r>
      <w:r>
        <w:rPr>
          <w:color w:val="FF0000"/>
        </w:rPr>
        <w:t xml:space="preserve">к ГТС на 2025 год. </w:t>
      </w:r>
    </w:p>
    <w:p w:rsidR="00EE4FFE" w:rsidRDefault="003738F9">
      <w:pPr>
        <w:pStyle w:val="af7"/>
        <w:ind w:firstLine="540"/>
        <w:rPr>
          <w:bCs/>
          <w:color w:val="FF0000"/>
        </w:rPr>
      </w:pPr>
      <w:proofErr w:type="gramStart"/>
      <w:r>
        <w:rPr>
          <w:bCs/>
          <w:color w:val="FF0000"/>
        </w:rPr>
        <w:t>Отнесение к КСГ/подгруппе КСГ производится по комбинации иного классификационного критерия из диапазона «gsh001</w:t>
      </w:r>
      <w:r>
        <w:rPr>
          <w:color w:val="FF0000"/>
        </w:rPr>
        <w:t>»-«gsh170»</w:t>
      </w:r>
      <w:r>
        <w:rPr>
          <w:bCs/>
          <w:color w:val="FF0000"/>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w:t>
      </w:r>
      <w:proofErr w:type="gramEnd"/>
      <w:r>
        <w:rPr>
          <w:bCs/>
          <w:color w:val="FF0000"/>
        </w:rPr>
        <w:t xml:space="preserve"> Код возраста применяется в случае, если лекарственный препарат в соответствии с инструкцией по применению назначается в дозе из расчёта на </w:t>
      </w:r>
      <w:proofErr w:type="gramStart"/>
      <w:r>
        <w:rPr>
          <w:bCs/>
          <w:color w:val="FF0000"/>
        </w:rPr>
        <w:t>кг</w:t>
      </w:r>
      <w:proofErr w:type="gramEnd"/>
      <w:r>
        <w:rPr>
          <w:bCs/>
          <w:color w:val="FF0000"/>
        </w:rPr>
        <w:t xml:space="preserve"> веса (мг/кг), и данная дозировка совпадает для пациентов в возрасте от 0 дней до 18 лет и пациентов старше 18 лет (редакция абзаца действует с 01.03.2025).</w:t>
      </w:r>
    </w:p>
    <w:p w:rsidR="00EE4FFE" w:rsidRDefault="003738F9">
      <w:pPr>
        <w:widowControl w:val="0"/>
        <w:ind w:firstLine="567"/>
        <w:jc w:val="both"/>
        <w:rPr>
          <w:bCs/>
          <w:color w:val="FF0000"/>
        </w:rPr>
      </w:pPr>
      <w:r>
        <w:rPr>
          <w:bCs/>
          <w:color w:val="FF0000"/>
        </w:rPr>
        <w:t>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(или) клиническими рекомендациями по соответствующей нозологии.</w:t>
      </w:r>
    </w:p>
    <w:p w:rsidR="00EE4FFE" w:rsidRDefault="003738F9">
      <w:pPr>
        <w:widowControl w:val="0"/>
        <w:ind w:firstLine="567"/>
        <w:jc w:val="both"/>
        <w:rPr>
          <w:bCs/>
          <w:color w:val="FF0000"/>
        </w:rPr>
      </w:pPr>
      <w:r>
        <w:rPr>
          <w:bCs/>
          <w:color w:val="FF0000"/>
        </w:rPr>
        <w:t>КСГ st36.027 и ds36.014 «Лечение с применением генно-инженерных биологических препаратов и селективных иммунодепрессантов (инициация или замена)» применяются для оплаты проведения инициации или замены ГИБП для заболеваний и состояний, по которым не предусмотрена инициация или замена ГИБП в рамках оказания ВМП. Отнесение к данным КСГ производится по следующим комбинациям:</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w:t>
      </w:r>
      <w:proofErr w:type="gramStart"/>
      <w:r>
        <w:rPr>
          <w:bCs/>
          <w:color w:val="FF0000"/>
        </w:rPr>
        <w:t>с</w:t>
      </w:r>
      <w:proofErr w:type="gramEnd"/>
      <w:r>
        <w:rPr>
          <w:bCs/>
          <w:color w:val="FF0000"/>
        </w:rPr>
        <w:t>», соответствующего терапии с инициацией или заменой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pStyle w:val="af7"/>
        <w:spacing w:before="60"/>
        <w:ind w:firstLine="567"/>
        <w:rPr>
          <w:color w:val="FF0000"/>
        </w:rPr>
      </w:pPr>
      <w:r>
        <w:rPr>
          <w:b/>
          <w:bCs/>
          <w:color w:val="FF0000"/>
        </w:rPr>
        <w:t>7.2.</w:t>
      </w:r>
      <w:r>
        <w:rPr>
          <w:bCs/>
          <w:color w:val="FF0000"/>
        </w:rPr>
        <w:t xml:space="preserve"> Порядок оплаты прерванных случаев с применением </w:t>
      </w:r>
      <w:r>
        <w:rPr>
          <w:color w:val="FF0000"/>
        </w:rPr>
        <w:t>генно-инженерных биологических препаратов.</w:t>
      </w:r>
    </w:p>
    <w:p w:rsidR="00EE4FFE" w:rsidRDefault="003738F9">
      <w:pPr>
        <w:spacing w:before="60"/>
        <w:ind w:firstLine="567"/>
        <w:jc w:val="both"/>
        <w:rPr>
          <w:bCs/>
          <w:color w:val="FF0000"/>
        </w:rPr>
      </w:pPr>
      <w:r>
        <w:rPr>
          <w:b/>
          <w:bCs/>
          <w:color w:val="FF0000"/>
        </w:rPr>
        <w:t>7.2.1.</w:t>
      </w:r>
      <w:r>
        <w:rPr>
          <w:bCs/>
          <w:color w:val="FF0000"/>
        </w:rPr>
        <w:t xml:space="preserve"> За законченный случай лечения с применением </w:t>
      </w:r>
      <w:r>
        <w:rPr>
          <w:color w:val="FF0000"/>
        </w:rPr>
        <w:t xml:space="preserve">генно-инженерных биологических препаратов </w:t>
      </w:r>
      <w:r>
        <w:rPr>
          <w:bCs/>
          <w:color w:val="FF0000"/>
        </w:rPr>
        <w:t xml:space="preserve">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Расшифровкой клинико-статистических групп для конкретной схемы лекарственной терапии (с учетом дозы и вида терапии). </w:t>
      </w:r>
    </w:p>
    <w:p w:rsidR="00EE4FFE" w:rsidRDefault="003738F9">
      <w:pPr>
        <w:spacing w:before="60"/>
        <w:ind w:firstLine="567"/>
        <w:jc w:val="both"/>
        <w:rPr>
          <w:bCs/>
          <w:color w:val="FF0000"/>
        </w:rPr>
      </w:pPr>
      <w:proofErr w:type="gramStart"/>
      <w:r>
        <w:rPr>
          <w:bCs/>
          <w:color w:val="FF0000"/>
        </w:rPr>
        <w:lastRenderedPageBreak/>
        <w:t xml:space="preserve">Оплата законченного случая лечения с применением </w:t>
      </w:r>
      <w:r>
        <w:rPr>
          <w:color w:val="FF0000"/>
        </w:rPr>
        <w:t xml:space="preserve">генно-инженерных биологических препаратов </w:t>
      </w:r>
      <w:r>
        <w:rPr>
          <w:bCs/>
          <w:color w:val="FF0000"/>
        </w:rPr>
        <w:t>осуществляется в полном объеме при условии введения препаратов, являющихся классификационным критерием,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w:t>
      </w:r>
      <w:proofErr w:type="gramEnd"/>
      <w:r>
        <w:rPr>
          <w:bCs/>
          <w:color w:val="FF0000"/>
        </w:rPr>
        <w:t xml:space="preserve">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
          <w:bCs/>
          <w:color w:val="FF0000"/>
        </w:rPr>
        <w:t>7.2.2.</w:t>
      </w:r>
      <w:r>
        <w:rPr>
          <w:bCs/>
          <w:color w:val="FF0000"/>
        </w:rPr>
        <w:t xml:space="preserve"> </w:t>
      </w:r>
      <w:proofErr w:type="gramStart"/>
      <w:r>
        <w:rPr>
          <w:bCs/>
          <w:color w:val="FF0000"/>
        </w:rPr>
        <w:t xml:space="preserve">За прерванный случай лечения с применением </w:t>
      </w:r>
      <w:r>
        <w:rPr>
          <w:color w:val="FF0000"/>
        </w:rPr>
        <w:t xml:space="preserve">генно-инженерных биологических препаратов </w:t>
      </w:r>
      <w:r>
        <w:rPr>
          <w:bCs/>
          <w:color w:val="FF0000"/>
        </w:rPr>
        <w:t>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w:t>
      </w:r>
      <w:proofErr w:type="gramEnd"/>
      <w:r>
        <w:rPr>
          <w:bCs/>
          <w:color w:val="FF0000"/>
        </w:rPr>
        <w:t xml:space="preserve">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w:t>
      </w:r>
    </w:p>
    <w:p w:rsidR="00EE4FFE" w:rsidRDefault="003738F9">
      <w:pPr>
        <w:spacing w:before="60"/>
        <w:ind w:firstLine="567"/>
        <w:jc w:val="both"/>
        <w:rPr>
          <w:bCs/>
          <w:color w:val="FF0000"/>
        </w:rPr>
      </w:pPr>
      <w:r>
        <w:rPr>
          <w:bCs/>
          <w:color w:val="FF0000"/>
        </w:rPr>
        <w:t xml:space="preserve">Оплата прерванного случая лечения с применением </w:t>
      </w:r>
      <w:r>
        <w:rPr>
          <w:color w:val="FF0000"/>
        </w:rPr>
        <w:t xml:space="preserve">генно-инженерных биологических препаратов </w:t>
      </w:r>
      <w:r>
        <w:rPr>
          <w:bCs/>
          <w:color w:val="FF0000"/>
        </w:rPr>
        <w:t>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КСГ/подгруппы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(редакция абзаца действует с 01.03.2025);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КСГ/подгруппы КСГ (редакция абзаца действует с 01.03.2025).</w:t>
      </w:r>
    </w:p>
    <w:p w:rsidR="00EE4FFE" w:rsidRDefault="003738F9">
      <w:pPr>
        <w:widowControl w:val="0"/>
        <w:ind w:firstLine="567"/>
        <w:jc w:val="both"/>
        <w:rPr>
          <w:color w:val="FF0000"/>
        </w:rPr>
      </w:pPr>
      <w:r>
        <w:rPr>
          <w:b/>
          <w:color w:val="FF0000"/>
        </w:rPr>
        <w:t>7.3.</w:t>
      </w:r>
      <w:r>
        <w:rPr>
          <w:color w:val="FF0000"/>
        </w:rPr>
        <w:t xml:space="preserve"> Перечень случаев, для которых устанавливается КСЛП (для стационарных условий и условий дневного стационара) приведен в Приложении № 16 к ГТС на 2025 год.</w:t>
      </w:r>
    </w:p>
    <w:p w:rsidR="00EE4FFE" w:rsidRDefault="003738F9">
      <w:pPr>
        <w:widowControl w:val="0"/>
        <w:ind w:firstLine="567"/>
        <w:jc w:val="both"/>
        <w:rPr>
          <w:color w:val="FF0000"/>
        </w:rPr>
      </w:pPr>
      <w:r>
        <w:rPr>
          <w:color w:val="FF0000"/>
        </w:rPr>
        <w:t>Редакция раздела 7 действует с 01.02.2025.</w:t>
      </w:r>
    </w:p>
    <w:p w:rsidR="00EE4FFE" w:rsidRDefault="003738F9">
      <w:pPr>
        <w:pStyle w:val="11"/>
        <w:spacing w:before="120"/>
        <w:rPr>
          <w:lang w:val="ru-RU"/>
        </w:rPr>
      </w:pPr>
      <w:bookmarkStart w:id="48" w:name="_Toc190274145"/>
      <w:bookmarkStart w:id="49" w:name="_Toc200543498"/>
      <w:r>
        <w:rPr>
          <w:lang w:val="ru-RU"/>
        </w:rPr>
        <w:t>8.</w:t>
      </w:r>
      <w:r>
        <w:t> </w:t>
      </w:r>
      <w:r>
        <w:rPr>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8"/>
      <w:bookmarkEnd w:id="49"/>
    </w:p>
    <w:p w:rsidR="00EE4FFE" w:rsidRDefault="003738F9">
      <w:pPr>
        <w:spacing w:before="60"/>
        <w:ind w:firstLine="540"/>
        <w:jc w:val="both"/>
        <w:rPr>
          <w:bCs/>
        </w:rPr>
      </w:pPr>
      <w:r>
        <w:rPr>
          <w:b/>
          <w:bCs/>
        </w:rPr>
        <w:t>8.1.</w:t>
      </w:r>
      <w:r>
        <w:rPr>
          <w:bCs/>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больных, включая злокачественные новообразования лимфоидной и кроветворной тканей (взрослые, дети), с применением лучевой терапии; при проведении лучевой терапии в сочетании с химиотерапевтическим лечением; </w:t>
      </w:r>
      <w:proofErr w:type="gramStart"/>
      <w:r>
        <w:rPr>
          <w:bCs/>
        </w:rPr>
        <w:t>установки порт системы (катетера) для лекарственной терапии злокачественных новообразований, оказании помощи при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дети);  в условиях круглосуточного стационара - при оказании медицинской помощи при фебрильной 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повреждениях;</w:t>
      </w:r>
      <w:proofErr w:type="gramEnd"/>
      <w:r>
        <w:rPr>
          <w:bCs/>
        </w:rPr>
        <w:t xml:space="preserve"> при оказании медицинской помощи в посттрансплантационном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в условиях дневного стационара - с проведением молекулярно-генетического и (или) иммуногистохимического исследования или иммунофенотипирования; на основе клинико-статистических групп заболеваний в соответствии с Методическими </w:t>
      </w:r>
      <w:r>
        <w:rPr>
          <w:bCs/>
        </w:rPr>
        <w:lastRenderedPageBreak/>
        <w:t xml:space="preserve">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установлены в соответствии с </w:t>
      </w:r>
      <w:r>
        <w:rPr>
          <w:b/>
          <w:bCs/>
        </w:rPr>
        <w:t>Приложением № 15</w:t>
      </w:r>
      <w:r>
        <w:rPr>
          <w:bCs/>
        </w:rPr>
        <w:t xml:space="preserve"> к ГТС на 2025 год.</w:t>
      </w:r>
    </w:p>
    <w:p w:rsidR="00EE4FFE" w:rsidRDefault="003738F9">
      <w:pPr>
        <w:pStyle w:val="210"/>
        <w:widowControl w:val="0"/>
        <w:spacing w:before="60"/>
        <w:rPr>
          <w:bCs/>
          <w:lang w:eastAsia="ru-RU"/>
        </w:rPr>
      </w:pPr>
      <w:r>
        <w:rPr>
          <w:b/>
          <w:bCs/>
          <w:lang w:eastAsia="ru-RU"/>
        </w:rPr>
        <w:t>8.1.1.</w:t>
      </w:r>
      <w:r>
        <w:rPr>
          <w:bCs/>
          <w:lang w:eastAsia="ru-RU"/>
        </w:rPr>
        <w:t xml:space="preserve"> Тарифы в соответствии с </w:t>
      </w:r>
      <w:r>
        <w:rPr>
          <w:b/>
          <w:bCs/>
          <w:lang w:eastAsia="ru-RU"/>
        </w:rPr>
        <w:t>Приложением № 15</w:t>
      </w:r>
      <w:r>
        <w:rPr>
          <w:bCs/>
          <w:lang w:eastAsia="ru-RU"/>
        </w:rPr>
        <w:t xml:space="preserve"> к ГТС на 2025 год применяются медицинскими организациями, перечисленными в </w:t>
      </w:r>
      <w:r>
        <w:rPr>
          <w:b/>
          <w:bCs/>
          <w:lang w:eastAsia="ru-RU"/>
        </w:rPr>
        <w:t>Приложении № 15</w:t>
      </w:r>
      <w:r>
        <w:rPr>
          <w:bCs/>
          <w:lang w:eastAsia="ru-RU"/>
        </w:rPr>
        <w:t xml:space="preserve"> к ГТС на 2025 год.</w:t>
      </w:r>
    </w:p>
    <w:p w:rsidR="00EE4FFE" w:rsidRDefault="003738F9">
      <w:pPr>
        <w:pStyle w:val="210"/>
        <w:widowControl w:val="0"/>
        <w:spacing w:before="60"/>
        <w:rPr>
          <w:bCs/>
          <w:lang w:eastAsia="ru-RU"/>
        </w:rPr>
      </w:pPr>
      <w:r>
        <w:rPr>
          <w:bCs/>
          <w:lang w:eastAsia="ru-RU"/>
        </w:rPr>
        <w:t xml:space="preserve">Тарифы в соответствии с </w:t>
      </w:r>
      <w:r>
        <w:rPr>
          <w:b/>
          <w:bCs/>
          <w:lang w:eastAsia="ru-RU"/>
        </w:rPr>
        <w:t>Приложением № 15</w:t>
      </w:r>
      <w:r>
        <w:rPr>
          <w:bCs/>
          <w:lang w:eastAsia="ru-RU"/>
        </w:rPr>
        <w:t xml:space="preserve"> к ГТС на 2025 год применяются в следующем порядке:</w:t>
      </w:r>
    </w:p>
    <w:p w:rsidR="00EE4FFE" w:rsidRDefault="003738F9">
      <w:pPr>
        <w:pStyle w:val="210"/>
        <w:widowControl w:val="0"/>
        <w:tabs>
          <w:tab w:val="left" w:pos="7797"/>
        </w:tabs>
        <w:rPr>
          <w:bCs/>
          <w:lang w:eastAsia="ru-RU"/>
        </w:rPr>
      </w:pPr>
      <w:r>
        <w:rPr>
          <w:b/>
          <w:bCs/>
          <w:lang w:eastAsia="ru-RU"/>
        </w:rPr>
        <w:t xml:space="preserve">8.1.2.1. </w:t>
      </w:r>
      <w:r>
        <w:rPr>
          <w:bCs/>
          <w:lang w:eastAsia="ru-RU"/>
        </w:rPr>
        <w:t>С проведением оперативного лечения:</w:t>
      </w:r>
    </w:p>
    <w:p w:rsidR="00EE4FFE" w:rsidRDefault="003738F9">
      <w:pPr>
        <w:pStyle w:val="210"/>
        <w:widowControl w:val="0"/>
        <w:tabs>
          <w:tab w:val="left" w:pos="7797"/>
        </w:tabs>
        <w:rPr>
          <w:bCs/>
          <w:lang w:eastAsia="ru-RU"/>
        </w:rPr>
      </w:pPr>
      <w:proofErr w:type="gramStart"/>
      <w:r>
        <w:rPr>
          <w:bCs/>
          <w:lang w:eastAsia="ru-RU"/>
        </w:rPr>
        <w:t>- по профилю «Онкология» - при наличии основного диагноза (из диапазона МКБ-10:</w:t>
      </w:r>
      <w:proofErr w:type="gramEnd"/>
      <w:r>
        <w:rPr>
          <w:bCs/>
          <w:lang w:eastAsia="ru-RU"/>
        </w:rPr>
        <w:t xml:space="preserve"> </w:t>
      </w:r>
      <w:proofErr w:type="gramStart"/>
      <w:r>
        <w:rPr>
          <w:bCs/>
          <w:lang w:eastAsia="ru-RU"/>
        </w:rPr>
        <w:t xml:space="preserve">С00-С80, С97, D00-D09) и выполненных оперативных вмешательствах в соответствии кодами номенклатуры медицинских услуг, предусмотренных федеральной Расшифровкой клинико-статистических групп; - </w:t>
      </w:r>
      <w:r>
        <w:t>при наличии основного диагноза по МКБ-10:</w:t>
      </w:r>
      <w:proofErr w:type="gramEnd"/>
      <w:r>
        <w:rPr>
          <w:rFonts w:ascii="Calibri" w:hAnsi="Calibri" w:cs="Calibri"/>
          <w:sz w:val="22"/>
          <w:szCs w:val="22"/>
        </w:rPr>
        <w:t xml:space="preserve"> </w:t>
      </w:r>
      <w:proofErr w:type="gramStart"/>
      <w:r>
        <w:t>K60.4, K60.5, K62.7, N30.4, N32.1, N36.0, N76.0, N76.1, N76.6, N82.0, N82.2, N82.3, дополнительного диагноза по МКБ-10 из диапазона С00-С97, отраженных классификационном критерии olt (Состояние после перенесенной лучевой терапии) и медицинском вмешательстве с кодами номенклатуры A16.30.022 или A16.30.022.001.</w:t>
      </w:r>
      <w:proofErr w:type="gramEnd"/>
    </w:p>
    <w:p w:rsidR="00EE4FFE" w:rsidRDefault="003738F9">
      <w:pPr>
        <w:pStyle w:val="210"/>
        <w:widowControl w:val="0"/>
        <w:tabs>
          <w:tab w:val="left" w:pos="7797"/>
        </w:tabs>
        <w:rPr>
          <w:bCs/>
          <w:lang w:eastAsia="ru-RU"/>
        </w:rPr>
      </w:pPr>
      <w:r>
        <w:rPr>
          <w:b/>
          <w:bCs/>
          <w:lang w:eastAsia="ru-RU"/>
        </w:rPr>
        <w:t>8.1.2.2.</w:t>
      </w:r>
      <w:r>
        <w:rPr>
          <w:bCs/>
          <w:lang w:eastAsia="ru-RU"/>
        </w:rPr>
        <w:t xml:space="preserve"> С проведением химиотерапевтического лечения:</w:t>
      </w:r>
    </w:p>
    <w:p w:rsidR="00EE4FFE" w:rsidRDefault="003738F9">
      <w:pPr>
        <w:pStyle w:val="210"/>
        <w:widowControl w:val="0"/>
        <w:tabs>
          <w:tab w:val="left" w:pos="7797"/>
        </w:tabs>
        <w:rPr>
          <w:bCs/>
          <w:lang w:eastAsia="ru-RU"/>
        </w:rPr>
      </w:pPr>
      <w:proofErr w:type="gramStart"/>
      <w:r>
        <w:rPr>
          <w:bCs/>
          <w:lang w:eastAsia="ru-RU"/>
        </w:rPr>
        <w:t>- по профилю «Онкология» - при наличии основного диагноза (из диапазона МКБ-10:</w:t>
      </w:r>
      <w:proofErr w:type="gramEnd"/>
      <w:r>
        <w:rPr>
          <w:bCs/>
          <w:lang w:eastAsia="ru-RU"/>
        </w:rPr>
        <w:t xml:space="preserve"> </w:t>
      </w:r>
      <w:proofErr w:type="gramStart"/>
      <w:r>
        <w:rPr>
          <w:bCs/>
          <w:lang w:eastAsia="ru-RU"/>
        </w:rPr>
        <w:t>С00-С80, С97, D00-D09), предусмотренных федеральной Расшифровкой клинико-статистических групп, и примененной схемы лекарственной терапии в соответствии со Справочником схем лекарственной терапии с учетом разгруппировки федеральных КСГ;</w:t>
      </w:r>
      <w:proofErr w:type="gramEnd"/>
    </w:p>
    <w:p w:rsidR="00EE4FFE" w:rsidRDefault="003738F9">
      <w:pPr>
        <w:pStyle w:val="210"/>
        <w:widowControl w:val="0"/>
        <w:tabs>
          <w:tab w:val="left" w:pos="7797"/>
        </w:tabs>
        <w:rPr>
          <w:bCs/>
          <w:lang w:eastAsia="ru-RU"/>
        </w:rPr>
      </w:pPr>
      <w:proofErr w:type="gramStart"/>
      <w:r>
        <w:rPr>
          <w:bCs/>
          <w:lang w:eastAsia="ru-RU"/>
        </w:rPr>
        <w:t>- при  наличии основного диагноза (из диапазона МКБ-10:</w:t>
      </w:r>
      <w:proofErr w:type="gramEnd"/>
      <w:r>
        <w:rPr>
          <w:bCs/>
          <w:lang w:eastAsia="ru-RU"/>
        </w:rPr>
        <w:t xml:space="preserve"> С81-C96, D45-D47) и информации о международном непатентованном наименовании (далее - МНН) примененного лекарственного препарата или группе АТХ лекарственного препарата, предусмотренных федеральной Расшифровкой клинико-статистических групп, длительности госпитализации 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госпитализациях на </w:t>
      </w:r>
      <w:proofErr w:type="gramStart"/>
      <w:r>
        <w:rPr>
          <w:bCs/>
          <w:lang w:eastAsia="ru-RU"/>
        </w:rPr>
        <w:t>койки</w:t>
      </w:r>
      <w:proofErr w:type="gramEnd"/>
      <w:r>
        <w:rPr>
          <w:bCs/>
          <w:lang w:eastAsia="ru-RU"/>
        </w:rPr>
        <w:t xml:space="preserve"> как по профилю «Онкология», так и по профилю «Гематология».</w:t>
      </w:r>
    </w:p>
    <w:p w:rsidR="00EE4FFE" w:rsidRDefault="003738F9">
      <w:pPr>
        <w:pStyle w:val="210"/>
        <w:widowControl w:val="0"/>
        <w:tabs>
          <w:tab w:val="left" w:pos="7797"/>
        </w:tabs>
        <w:rPr>
          <w:bCs/>
          <w:lang w:eastAsia="ru-RU"/>
        </w:rPr>
      </w:pPr>
      <w:r>
        <w:rPr>
          <w:bCs/>
          <w:lang w:eastAsia="ru-RU"/>
        </w:rPr>
        <w:t xml:space="preserve">- по профилю «Детская онкология» - при наличии основного диагноза (из диапазона МКБ-10; </w:t>
      </w:r>
      <w:proofErr w:type="gramStart"/>
      <w:r>
        <w:rPr>
          <w:bCs/>
          <w:lang w:eastAsia="ru-RU"/>
        </w:rPr>
        <w:t>С00-С80, C81-C96, С97, D45-D47), предусмотренных федеральной Расшифровкой клинико-статистических групп и Методическими рекомендациями по способам оплаты, и зафиксированном в истории болезни назначении лекарственных препаратов при онкологическом заболевании у детей,  а также у пациентов  в возрасте от 18 лет до 21 года, продолживших лечение отдельных онкологических заболеваний, перечень которых приведен в приказе Минздрава России от 20.05.2022 № 344н, начатое в возрасте до 18</w:t>
      </w:r>
      <w:proofErr w:type="gramEnd"/>
      <w:r>
        <w:rPr>
          <w:bCs/>
          <w:lang w:eastAsia="ru-RU"/>
        </w:rPr>
        <w:t xml:space="preserve"> лет.</w:t>
      </w:r>
    </w:p>
    <w:p w:rsidR="00EE4FFE" w:rsidRDefault="003738F9">
      <w:pPr>
        <w:pStyle w:val="210"/>
        <w:widowControl w:val="0"/>
        <w:spacing w:before="60"/>
        <w:rPr>
          <w:bCs/>
          <w:lang w:eastAsia="ru-RU"/>
        </w:rPr>
      </w:pPr>
      <w:r>
        <w:rPr>
          <w:b/>
          <w:bCs/>
          <w:lang w:eastAsia="ru-RU"/>
        </w:rPr>
        <w:t>8.1.2.3.</w:t>
      </w:r>
      <w:r>
        <w:rPr>
          <w:bCs/>
          <w:lang w:eastAsia="ru-RU"/>
        </w:rPr>
        <w:t xml:space="preserve"> </w:t>
      </w:r>
      <w:proofErr w:type="gramStart"/>
      <w:r>
        <w:rPr>
          <w:bCs/>
          <w:lang w:eastAsia="ru-RU"/>
        </w:rPr>
        <w:t>С проведением лучевой терапии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и количества дней проведения лучевой терапии (числа фракций).</w:t>
      </w:r>
      <w:proofErr w:type="gramEnd"/>
    </w:p>
    <w:p w:rsidR="00EE4FFE" w:rsidRDefault="003738F9">
      <w:pPr>
        <w:pStyle w:val="210"/>
        <w:widowControl w:val="0"/>
        <w:spacing w:before="60"/>
        <w:rPr>
          <w:bCs/>
          <w:lang w:eastAsia="ru-RU"/>
        </w:rPr>
      </w:pPr>
      <w:r>
        <w:rPr>
          <w:b/>
          <w:bCs/>
          <w:lang w:eastAsia="ru-RU"/>
        </w:rPr>
        <w:t>8.1.2.4</w:t>
      </w:r>
      <w:r>
        <w:rPr>
          <w:bCs/>
          <w:lang w:eastAsia="ru-RU"/>
        </w:rPr>
        <w:t xml:space="preserve">. </w:t>
      </w:r>
      <w:proofErr w:type="gramStart"/>
      <w:r>
        <w:rPr>
          <w:bCs/>
          <w:lang w:eastAsia="ru-RU"/>
        </w:rPr>
        <w:t>С проведением лучевой терапии в сочетании с химиотерапевтическим лечением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количества дней проведения лучевой терапии (числа фракций) и информации о</w:t>
      </w:r>
      <w:proofErr w:type="gramEnd"/>
      <w:r>
        <w:rPr>
          <w:bCs/>
          <w:lang w:eastAsia="ru-RU"/>
        </w:rPr>
        <w:t xml:space="preserve"> международном непатентованном </w:t>
      </w:r>
      <w:proofErr w:type="gramStart"/>
      <w:r>
        <w:rPr>
          <w:bCs/>
          <w:lang w:eastAsia="ru-RU"/>
        </w:rPr>
        <w:t>наименовании</w:t>
      </w:r>
      <w:proofErr w:type="gramEnd"/>
      <w:r>
        <w:rPr>
          <w:bCs/>
          <w:lang w:eastAsia="ru-RU"/>
        </w:rPr>
        <w:t xml:space="preserve"> (далее - МНН) примененных лекарственных препаратов.</w:t>
      </w:r>
    </w:p>
    <w:p w:rsidR="00EE4FFE" w:rsidRDefault="003738F9">
      <w:pPr>
        <w:tabs>
          <w:tab w:val="left" w:pos="1418"/>
        </w:tabs>
        <w:spacing w:before="60"/>
        <w:ind w:firstLine="539"/>
        <w:jc w:val="both"/>
      </w:pPr>
      <w:r>
        <w:rPr>
          <w:b/>
        </w:rPr>
        <w:lastRenderedPageBreak/>
        <w:t>8.1.2.5. </w:t>
      </w:r>
      <w:r>
        <w:t xml:space="preserve">С проведением лечения при лучевых повреждениях по профилю «Онкология» (коды тарифов </w:t>
      </w:r>
      <w:r>
        <w:rPr>
          <w:lang w:val="en-US"/>
        </w:rPr>
        <w:t>st</w:t>
      </w:r>
      <w:r>
        <w:t xml:space="preserve">19.103, </w:t>
      </w:r>
      <w:r>
        <w:rPr>
          <w:lang w:val="en-US"/>
        </w:rPr>
        <w:t>ds</w:t>
      </w:r>
      <w:r>
        <w:t xml:space="preserve">19.079) -  при наличии основного диагноза по МКБ-10: </w:t>
      </w:r>
      <w:proofErr w:type="gramStart"/>
      <w:r>
        <w:t>I42.7, I89.8, I97.2, J70.1, K62.7, L58.9, M54, N30.4, N76.6, дополнительного диагноза по МКБ-10 из диапазона С00-С97 и отраженном классификационном критерии olt (Состояние после перенесенной лучевой терапии).</w:t>
      </w:r>
      <w:proofErr w:type="gramEnd"/>
    </w:p>
    <w:p w:rsidR="00EE4FFE" w:rsidRDefault="003738F9">
      <w:pPr>
        <w:spacing w:before="60"/>
        <w:ind w:firstLine="539"/>
        <w:jc w:val="both"/>
      </w:pPr>
      <w:r>
        <w:rPr>
          <w:b/>
        </w:rPr>
        <w:t xml:space="preserve">8.1.2.6. </w:t>
      </w:r>
      <w:r>
        <w:t xml:space="preserve">С оказанием медицинской помощи в посттрансплантационном периоде после пересадки костного мозга по профилю «Онкология» (код тарифа </w:t>
      </w:r>
      <w:r>
        <w:rPr>
          <w:lang w:val="en-US"/>
        </w:rPr>
        <w:t>st</w:t>
      </w:r>
      <w:r>
        <w:t>19.122) - при наличии классификационного критерия rbpt (Посттрансплантационный период для пациентов, перенесших трансплантацию гемопоэтических стволовых клеток крови и костного мозга (от 30 до 100 дней)).</w:t>
      </w:r>
    </w:p>
    <w:p w:rsidR="00EE4FFE" w:rsidRDefault="003738F9">
      <w:pPr>
        <w:tabs>
          <w:tab w:val="left" w:pos="1418"/>
        </w:tabs>
        <w:spacing w:before="60"/>
        <w:ind w:firstLine="539"/>
        <w:jc w:val="both"/>
      </w:pPr>
      <w:r>
        <w:rPr>
          <w:b/>
        </w:rPr>
        <w:t>8.1.2.7. </w:t>
      </w:r>
      <w:r>
        <w:t xml:space="preserve">При госпитализации в диагностических целях с постановкой / подтверждением диагноза злокачественного образования (код тарифа </w:t>
      </w:r>
      <w:r>
        <w:rPr>
          <w:lang w:val="en-US"/>
        </w:rPr>
        <w:t>st</w:t>
      </w:r>
      <w:r>
        <w:t xml:space="preserve">27.014) – при наличии медицинской услуги / медицинских услуг в соответствии с Номенклатурой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проведение биопсии). </w:t>
      </w:r>
    </w:p>
    <w:p w:rsidR="00EE4FFE" w:rsidRDefault="003738F9">
      <w:pPr>
        <w:tabs>
          <w:tab w:val="left" w:pos="1418"/>
        </w:tabs>
        <w:spacing w:before="60"/>
        <w:ind w:firstLine="539"/>
        <w:jc w:val="both"/>
      </w:pPr>
      <w:r>
        <w:rPr>
          <w:b/>
          <w:bCs/>
        </w:rPr>
        <w:t>8.1.2.8.</w:t>
      </w:r>
      <w: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классификационных критериев «mgi» и/или «ftg», предусмотренных федеральной Расшифровкой клинико-статистических групп. Отнесение к КСГ ds19.033 осуществляется в соответствии с </w:t>
      </w:r>
      <w:proofErr w:type="gramStart"/>
      <w:r>
        <w:t>применяемыми</w:t>
      </w:r>
      <w:proofErr w:type="gramEnd"/>
      <w:r>
        <w:t xml:space="preserve"> для кодирования случаев госпитализации классификационным критерием «mgi» (обязательное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биологической жидкости) с последующим проведением иммунофенотипирования методом проточной цитофлуориметрии).</w:t>
      </w:r>
    </w:p>
    <w:p w:rsidR="00EE4FFE" w:rsidRDefault="003738F9">
      <w:pPr>
        <w:pStyle w:val="af7"/>
        <w:spacing w:before="60"/>
        <w:ind w:firstLine="539"/>
      </w:pPr>
      <w:r>
        <w:t> </w:t>
      </w:r>
      <w:r>
        <w:rPr>
          <w:b/>
          <w:bCs/>
        </w:rPr>
        <w:t>8.1.2.9.</w:t>
      </w:r>
      <w:r>
        <w:t xml:space="preserve"> </w:t>
      </w:r>
      <w:proofErr w:type="gramStart"/>
      <w:r>
        <w:t>При лечении злокачественного новообразования без специального противоопухолевого лечения (кроме лимфоидной и кроветворной ткани,  коды диагнозов по МКБ-10:</w:t>
      </w:r>
      <w:proofErr w:type="gramEnd"/>
      <w:r>
        <w:t xml:space="preserve"> </w:t>
      </w:r>
      <w:proofErr w:type="gramStart"/>
      <w:r>
        <w:t xml:space="preserve">C00 - C80, C97, D00 - D09),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st36.012 или ds36.006 согласно </w:t>
      </w:r>
      <w:r>
        <w:rPr>
          <w:b/>
          <w:bCs/>
        </w:rPr>
        <w:t>Приложению № 15</w:t>
      </w:r>
      <w:r>
        <w:t xml:space="preserve"> к ГТС на 2025 год. </w:t>
      </w:r>
      <w:proofErr w:type="gramEnd"/>
    </w:p>
    <w:p w:rsidR="00EE4FFE" w:rsidRDefault="003738F9">
      <w:pPr>
        <w:pStyle w:val="af7"/>
        <w:spacing w:before="60"/>
        <w:ind w:firstLine="567"/>
      </w:pPr>
      <w:proofErr w:type="gramStart"/>
      <w:r>
        <w:t>При лечении злокачественного новообразования лимфоидной и кроветворной тканей без специального противоопухолевого лечения (коды диагнозов по МКБ-10:</w:t>
      </w:r>
      <w:proofErr w:type="gramEnd"/>
      <w:r>
        <w:t xml:space="preserve"> </w:t>
      </w:r>
      <w:proofErr w:type="gramStart"/>
      <w:r>
        <w:t xml:space="preserve">С81-С96, D45-D47) в зависимости от условий оказания медицинской помощи и количества дней госпитализации применяются тарифы с кодами: st19.090-st19.093 или ds19.063-ds19.066 согласно </w:t>
      </w:r>
      <w:r>
        <w:rPr>
          <w:b/>
          <w:bCs/>
        </w:rPr>
        <w:t xml:space="preserve">Приложению № 15 </w:t>
      </w:r>
      <w:r>
        <w:t>к ГТС на 2025 год.</w:t>
      </w:r>
      <w:proofErr w:type="gramEnd"/>
    </w:p>
    <w:p w:rsidR="00EE4FFE" w:rsidRDefault="003738F9">
      <w:pPr>
        <w:pStyle w:val="aff5"/>
        <w:spacing w:before="60"/>
        <w:ind w:firstLine="567"/>
        <w:jc w:val="both"/>
      </w:pPr>
      <w:r>
        <w:t>Тарифы с кодами st36.012, ds36.006, st19.090-st19.093, ds19.063-ds19.066 применяются,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pPr>
      <w:r>
        <w:t xml:space="preserve">Методы плазмафереза, проводимые пациентам с заболеваниями лимфоидной и кроветворной тканей (коды МКБ-10 C81-C96, С97, D45-D47), включены в тарифы КСГ, применяемые </w:t>
      </w:r>
      <w:proofErr w:type="gramStart"/>
      <w:r>
        <w:t>для</w:t>
      </w:r>
      <w:proofErr w:type="gramEnd"/>
      <w:r>
        <w:t xml:space="preserve"> указанных МКБ-10.</w:t>
      </w:r>
    </w:p>
    <w:p w:rsidR="00EE4FFE" w:rsidRDefault="003738F9">
      <w:pPr>
        <w:pStyle w:val="af7"/>
        <w:spacing w:before="60"/>
        <w:ind w:firstLine="567"/>
        <w:rPr>
          <w:bCs/>
        </w:rPr>
      </w:pPr>
      <w:r>
        <w:rPr>
          <w:b/>
          <w:bCs/>
        </w:rPr>
        <w:t>8.1.3.</w:t>
      </w:r>
      <w:r>
        <w:rPr>
          <w:bCs/>
        </w:rPr>
        <w:t xml:space="preserve"> </w:t>
      </w:r>
      <w:proofErr w:type="gramStart"/>
      <w:r>
        <w:rPr>
          <w:bCs/>
        </w:rPr>
        <w:t xml:space="preserve">К тарифам на оплату медицинской помощи при проведении оперативного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химиотерапевтическим лечением, а также при оказании медицинской помощи пациентам с фебрильной нейтропенией / агранулоцитозе, и иными тарифами в соответствии с </w:t>
      </w:r>
      <w:r>
        <w:rPr>
          <w:b/>
          <w:bCs/>
        </w:rPr>
        <w:t>Приложением № 15</w:t>
      </w:r>
      <w:r>
        <w:rPr>
          <w:bCs/>
        </w:rPr>
        <w:t xml:space="preserve"> к ГТС на 2025 год тарифы за анестезиологические и реанимационные пособия, тарифы на</w:t>
      </w:r>
      <w:proofErr w:type="gramEnd"/>
      <w:r>
        <w:rPr>
          <w:bCs/>
        </w:rPr>
        <w:t xml:space="preserve"> отдельно оплачиваемые услуги не применяются (за исключением тарифов за сеанс гемодиализа «уГемДи» в соответствии с </w:t>
      </w:r>
      <w:r>
        <w:rPr>
          <w:b/>
          <w:bCs/>
        </w:rPr>
        <w:t>Приложением № 10</w:t>
      </w:r>
      <w:r>
        <w:rPr>
          <w:bCs/>
        </w:rPr>
        <w:t xml:space="preserve"> к ГТС на 2025 год).  </w:t>
      </w:r>
    </w:p>
    <w:p w:rsidR="00EE4FFE" w:rsidRDefault="003738F9">
      <w:pPr>
        <w:pStyle w:val="210"/>
        <w:widowControl w:val="0"/>
        <w:spacing w:before="60"/>
        <w:rPr>
          <w:bCs/>
          <w:lang w:eastAsia="ru-RU"/>
        </w:rPr>
      </w:pPr>
      <w:r>
        <w:rPr>
          <w:b/>
          <w:bCs/>
          <w:lang w:eastAsia="ru-RU"/>
        </w:rPr>
        <w:lastRenderedPageBreak/>
        <w:t>8.1.4.</w:t>
      </w:r>
      <w:r>
        <w:rPr>
          <w:bCs/>
          <w:lang w:eastAsia="ru-RU"/>
        </w:rPr>
        <w:t xml:space="preserve"> </w:t>
      </w:r>
      <w:proofErr w:type="gramStart"/>
      <w:r>
        <w:rPr>
          <w:bCs/>
          <w:lang w:eastAsia="ru-RU"/>
        </w:rPr>
        <w:t xml:space="preserve">Тариф с кодом st19.038 / </w:t>
      </w:r>
      <w:r>
        <w:rPr>
          <w:bCs/>
          <w:lang w:val="en-US" w:eastAsia="ru-RU"/>
        </w:rPr>
        <w:t>ds</w:t>
      </w:r>
      <w:r>
        <w:rPr>
          <w:bCs/>
          <w:lang w:eastAsia="ru-RU"/>
        </w:rPr>
        <w:t xml:space="preserve">19.028 «Установка, замена порт системы (катетера) для лекарственной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МКБ-10:</w:t>
      </w:r>
      <w:proofErr w:type="gramEnd"/>
      <w:r>
        <w:rPr>
          <w:bCs/>
          <w:lang w:eastAsia="ru-RU"/>
        </w:rPr>
        <w:t xml:space="preserve"> </w:t>
      </w:r>
      <w:proofErr w:type="gramStart"/>
      <w:r>
        <w:rPr>
          <w:bCs/>
          <w:lang w:eastAsia="ru-RU"/>
        </w:rPr>
        <w:t xml:space="preserve">С00-С97; D00-D09). </w:t>
      </w:r>
      <w:proofErr w:type="gramEnd"/>
    </w:p>
    <w:p w:rsidR="00EE4FFE" w:rsidRDefault="003738F9">
      <w:pPr>
        <w:pStyle w:val="210"/>
        <w:widowControl w:val="0"/>
        <w:spacing w:before="60"/>
        <w:rPr>
          <w:bCs/>
          <w:lang w:eastAsia="ru-RU"/>
        </w:rPr>
      </w:pPr>
      <w:proofErr w:type="gramStart"/>
      <w:r>
        <w:rPr>
          <w:bCs/>
          <w:lang w:eastAsia="ru-RU"/>
        </w:rPr>
        <w:t xml:space="preserve">В случае установки, замены порт системы (катетера) с последующим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сочетании с химиотерапевтическим лечением, оплата случая лечения производится по двум тарифам: в соответствии с </w:t>
      </w:r>
      <w:r>
        <w:rPr>
          <w:b/>
          <w:bCs/>
          <w:lang w:eastAsia="ru-RU"/>
        </w:rPr>
        <w:t>Приложением № 15</w:t>
      </w:r>
      <w:r>
        <w:rPr>
          <w:bCs/>
          <w:lang w:eastAsia="ru-RU"/>
        </w:rPr>
        <w:t xml:space="preserve"> к ГТС на 2025 год (по тарифу с кодом st19.038 «Установка, замена порт системы (катетера) для лекарственной терапии</w:t>
      </w:r>
      <w:proofErr w:type="gramEnd"/>
      <w:r>
        <w:rPr>
          <w:bCs/>
          <w:lang w:eastAsia="ru-RU"/>
        </w:rPr>
        <w:t xml:space="preserve"> </w:t>
      </w:r>
      <w:proofErr w:type="gramStart"/>
      <w:r>
        <w:rPr>
          <w:bCs/>
          <w:lang w:eastAsia="ru-RU"/>
        </w:rPr>
        <w:t xml:space="preserve">злокачественных новообразований» или ds19.028 «Установка, замена порт системы (катетера) для лекарственной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новообразований лимфоидной и кроветворной тканей,  или лучевой терапии в сочетании с химиотерапевтическим лечением по профилю «Онкология» в соответствии с </w:t>
      </w:r>
      <w:r>
        <w:rPr>
          <w:b/>
          <w:bCs/>
          <w:lang w:eastAsia="ru-RU"/>
        </w:rPr>
        <w:t>Приложением № 15</w:t>
      </w:r>
      <w:r>
        <w:rPr>
          <w:bCs/>
          <w:lang w:eastAsia="ru-RU"/>
        </w:rPr>
        <w:t xml:space="preserve"> к ГТС на 2025 год. </w:t>
      </w:r>
      <w:proofErr w:type="gramEnd"/>
    </w:p>
    <w:p w:rsidR="00EE4FFE" w:rsidRDefault="003738F9">
      <w:pPr>
        <w:pStyle w:val="210"/>
        <w:widowControl w:val="0"/>
        <w:spacing w:before="60"/>
        <w:rPr>
          <w:bCs/>
          <w:lang w:eastAsia="ru-RU"/>
        </w:rPr>
      </w:pPr>
      <w:r>
        <w:rPr>
          <w:b/>
          <w:bCs/>
          <w:lang w:eastAsia="ru-RU"/>
        </w:rPr>
        <w:t>8.1.5.</w:t>
      </w:r>
      <w:r>
        <w:rPr>
          <w:bCs/>
          <w:lang w:eastAsia="ru-RU"/>
        </w:rPr>
        <w:t xml:space="preserve"> </w:t>
      </w:r>
      <w:proofErr w:type="gramStart"/>
      <w:r>
        <w:rPr>
          <w:bCs/>
          <w:lang w:eastAsia="ru-RU"/>
        </w:rPr>
        <w:t xml:space="preserve">Тариф с кодом st19.037 «Фебрильная нейтропения, агранулоцитоз вследствие проведения лекарственной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основного диагноза из диапазона МКБ-10:</w:t>
      </w:r>
      <w:proofErr w:type="gramEnd"/>
      <w:r>
        <w:rPr>
          <w:bCs/>
          <w:lang w:eastAsia="ru-RU"/>
        </w:rPr>
        <w:t xml:space="preserve"> </w:t>
      </w:r>
      <w:proofErr w:type="gramStart"/>
      <w:r>
        <w:rPr>
          <w:bCs/>
          <w:lang w:eastAsia="ru-RU"/>
        </w:rPr>
        <w:t>С00-С97 и кода диагноза осложнения заболевания по МКБ-10 D70).</w:t>
      </w:r>
      <w:proofErr w:type="gramEnd"/>
    </w:p>
    <w:p w:rsidR="00EE4FFE" w:rsidRDefault="003738F9">
      <w:pPr>
        <w:pStyle w:val="210"/>
        <w:widowControl w:val="0"/>
        <w:tabs>
          <w:tab w:val="left" w:pos="7797"/>
        </w:tabs>
        <w:spacing w:before="60"/>
        <w:rPr>
          <w:bCs/>
          <w:lang w:eastAsia="ru-RU"/>
        </w:rPr>
      </w:pPr>
      <w:r>
        <w:rPr>
          <w:b/>
          <w:bCs/>
          <w:lang w:eastAsia="ru-RU"/>
        </w:rPr>
        <w:t>8.1.6.</w:t>
      </w:r>
      <w:r>
        <w:rPr>
          <w:bCs/>
          <w:lang w:eastAsia="ru-RU"/>
        </w:rPr>
        <w:t xml:space="preserve"> ООО «ЛДЦ МИБС» (780376) применяются тарифы в соответствии с </w:t>
      </w:r>
      <w:r>
        <w:rPr>
          <w:b/>
          <w:bCs/>
          <w:lang w:eastAsia="ru-RU"/>
        </w:rPr>
        <w:t>Приложением № 15</w:t>
      </w:r>
      <w:r>
        <w:rPr>
          <w:bCs/>
          <w:lang w:eastAsia="ru-RU"/>
        </w:rPr>
        <w:t xml:space="preserve"> к ГТС на 2025 год, за исключением случаев лечения пациентов за счет средств бюджета 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sz w:val="24"/>
          <w:szCs w:val="24"/>
        </w:rPr>
      </w:pPr>
      <w:r>
        <w:rPr>
          <w:rFonts w:ascii="Times New Roman" w:hAnsi="Times New Roman" w:cs="Times New Roman"/>
          <w:b/>
          <w:bCs/>
          <w:sz w:val="24"/>
          <w:szCs w:val="24"/>
        </w:rPr>
        <w:t>8.1.7.</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При проведении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клинико-статистических 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w:t>
      </w:r>
      <w:proofErr w:type="gramEnd"/>
      <w:r>
        <w:rPr>
          <w:rFonts w:ascii="Times New Roman" w:hAnsi="Times New Roman" w:cs="Times New Roman"/>
          <w:bCs/>
          <w:sz w:val="24"/>
          <w:szCs w:val="24"/>
        </w:rPr>
        <w:t>.</w:t>
      </w:r>
      <w:proofErr w:type="gramStart"/>
      <w:r>
        <w:rPr>
          <w:rFonts w:ascii="Times New Roman" w:hAnsi="Times New Roman" w:cs="Times New Roman"/>
          <w:bCs/>
          <w:sz w:val="24"/>
          <w:szCs w:val="24"/>
        </w:rPr>
        <w:t>050 - ds19.057).</w:t>
      </w:r>
      <w:proofErr w:type="gramEnd"/>
    </w:p>
    <w:p w:rsidR="00EE4FFE" w:rsidRDefault="003738F9">
      <w:pPr>
        <w:spacing w:before="60"/>
        <w:ind w:firstLine="567"/>
        <w:jc w:val="both"/>
        <w:rPr>
          <w:bCs/>
        </w:rPr>
      </w:pPr>
      <w:r>
        <w:rPr>
          <w:b/>
          <w:bCs/>
        </w:rPr>
        <w:t>8.2.</w:t>
      </w:r>
      <w:r>
        <w:rPr>
          <w:bCs/>
        </w:rPr>
        <w:t xml:space="preserve">   Количество циклов (курсов) химиотерапевтического лечения, лучевой терапии, лучевой терапии в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лечения в стационаре не является основанием для уменьшения оплаты медицинской помощи в соответствии с </w:t>
      </w:r>
      <w:r>
        <w:rPr>
          <w:b/>
          <w:bCs/>
        </w:rPr>
        <w:t>п.3.5</w:t>
      </w:r>
      <w:r>
        <w:rPr>
          <w:bCs/>
        </w:rPr>
        <w:t xml:space="preserve"> Приложения № 20 к ГТС на 2025 год. </w:t>
      </w:r>
    </w:p>
    <w:p w:rsidR="00EE4FFE" w:rsidRDefault="003738F9">
      <w:pPr>
        <w:pStyle w:val="af7"/>
        <w:tabs>
          <w:tab w:val="left" w:pos="1134"/>
        </w:tabs>
        <w:spacing w:before="60"/>
        <w:ind w:firstLine="567"/>
        <w:rPr>
          <w:bCs/>
        </w:rPr>
      </w:pPr>
      <w:r>
        <w:rPr>
          <w:b/>
          <w:bCs/>
        </w:rPr>
        <w:t>8.3.</w:t>
      </w:r>
      <w:r>
        <w:rPr>
          <w:bCs/>
        </w:rPr>
        <w:t xml:space="preserve"> </w:t>
      </w:r>
      <w:proofErr w:type="gramStart"/>
      <w:r>
        <w:rPr>
          <w:bCs/>
        </w:rPr>
        <w:t xml:space="preserve">При проведении оперативных вмешательств, выполнения схемы химиотерапевтического лечения пациентам с онкологическими заболеваниями (кроме заболеваний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(ов) / 1 день госпитализации, проведения лучевой терапии, лучевой терапии в сочетании с химиотерапевтическим лечением, оказание медицинской помощи </w:t>
      </w:r>
      <w:r>
        <w:t>по установке порт-системы (катетера) для лекарственной</w:t>
      </w:r>
      <w:proofErr w:type="gramEnd"/>
      <w:r>
        <w:t xml:space="preserve"> терапии</w:t>
      </w:r>
      <w:r>
        <w:rPr>
          <w:bCs/>
        </w:rPr>
        <w:t xml:space="preserve"> или без специального противоопухолевого лечения, оказания медицинской помощи при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w:t>
      </w:r>
      <w:proofErr w:type="gramStart"/>
      <w:r>
        <w:rPr>
          <w:bCs/>
        </w:rPr>
        <w:t>,</w:t>
      </w:r>
      <w:proofErr w:type="gramEnd"/>
      <w:r>
        <w:rPr>
          <w:bCs/>
        </w:rPr>
        <w:t xml:space="preserve"> если пациенту медицинское наблюдение и лечение обеспечено только в дневное время, то случай госпитализации / лечения  </w:t>
      </w:r>
      <w:r>
        <w:rPr>
          <w:bCs/>
        </w:rPr>
        <w:lastRenderedPageBreak/>
        <w:t>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rPr>
      </w:pPr>
      <w:r>
        <w:rPr>
          <w:b/>
          <w:bCs/>
        </w:rPr>
        <w:t>8.4.</w:t>
      </w:r>
      <w:r>
        <w:rPr>
          <w:bCs/>
        </w:rPr>
        <w:t xml:space="preserve"> Порядок оплаты прерванных случаев госпитализации по профилям  «Детская онкология» и «Онкология». </w:t>
      </w:r>
    </w:p>
    <w:p w:rsidR="00EE4FFE" w:rsidRDefault="003738F9">
      <w:pPr>
        <w:spacing w:before="60"/>
        <w:ind w:firstLine="567"/>
        <w:jc w:val="both"/>
        <w:rPr>
          <w:rFonts w:eastAsia="Calibri"/>
          <w:lang w:eastAsia="en-US"/>
        </w:rPr>
      </w:pPr>
      <w:r>
        <w:rPr>
          <w:b/>
          <w:bCs/>
        </w:rPr>
        <w:t>8.4.1.</w:t>
      </w:r>
      <w:r>
        <w:rPr>
          <w:bCs/>
        </w:rPr>
        <w:t xml:space="preserve"> </w:t>
      </w:r>
      <w:proofErr w:type="gramStart"/>
      <w:r>
        <w:rPr>
          <w:bCs/>
        </w:rPr>
        <w:t>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которой больному выполнены  оперативные вмешательства, предусмотренное (ные) федеральной Расшифровкой клинико-статистических групп для соответствующих КСГ (</w:t>
      </w:r>
      <w:r>
        <w:rPr>
          <w:bCs/>
          <w:lang w:val="en-US"/>
        </w:rPr>
        <w:t>st</w:t>
      </w:r>
      <w:r>
        <w:rPr>
          <w:bCs/>
        </w:rPr>
        <w:t>19.001-</w:t>
      </w:r>
      <w:r>
        <w:rPr>
          <w:bCs/>
          <w:lang w:val="en-US"/>
        </w:rPr>
        <w:t>st</w:t>
      </w:r>
      <w:r>
        <w:rPr>
          <w:bCs/>
        </w:rPr>
        <w:t xml:space="preserve">19.026, </w:t>
      </w:r>
      <w:r>
        <w:rPr>
          <w:bCs/>
          <w:lang w:val="en-US"/>
        </w:rPr>
        <w:t>st</w:t>
      </w:r>
      <w:r>
        <w:rPr>
          <w:bCs/>
        </w:rPr>
        <w:t>19.123-</w:t>
      </w:r>
      <w:r>
        <w:rPr>
          <w:bCs/>
          <w:lang w:val="en-US"/>
        </w:rPr>
        <w:t>st</w:t>
      </w:r>
      <w:r>
        <w:rPr>
          <w:bCs/>
        </w:rPr>
        <w:t xml:space="preserve">19.124, </w:t>
      </w:r>
      <w:r>
        <w:rPr>
          <w:bCs/>
          <w:lang w:val="en-US"/>
        </w:rPr>
        <w:t>st</w:t>
      </w:r>
      <w:r>
        <w:rPr>
          <w:bCs/>
        </w:rPr>
        <w:t xml:space="preserve">19.104, </w:t>
      </w:r>
      <w:r>
        <w:rPr>
          <w:bCs/>
          <w:lang w:val="en-US"/>
        </w:rPr>
        <w:t>ds</w:t>
      </w:r>
      <w:r>
        <w:rPr>
          <w:bCs/>
        </w:rPr>
        <w:t>19.016-</w:t>
      </w:r>
      <w:r>
        <w:rPr>
          <w:bCs/>
          <w:lang w:val="en-US"/>
        </w:rPr>
        <w:t>ds</w:t>
      </w:r>
      <w:r>
        <w:rPr>
          <w:bCs/>
        </w:rPr>
        <w:t>19.017) вне зависимости от проведения медицинской реабилитации</w:t>
      </w:r>
      <w:r>
        <w:rPr>
          <w:b/>
          <w:bCs/>
        </w:rPr>
        <w:t xml:space="preserve"> </w:t>
      </w:r>
      <w:r>
        <w:rPr>
          <w:rFonts w:eastAsia="Calibri"/>
          <w:lang w:eastAsia="en-US"/>
        </w:rPr>
        <w:t>после завершения лечения в той же медицинской организации</w:t>
      </w:r>
      <w:proofErr w:type="gramEnd"/>
      <w:r>
        <w:rPr>
          <w:rFonts w:eastAsia="Calibri"/>
          <w:lang w:eastAsia="en-US"/>
        </w:rPr>
        <w:t xml:space="preserve"> по поводу заболевания, по которому осуществлялось лечение.</w:t>
      </w:r>
    </w:p>
    <w:p w:rsidR="00EE4FFE" w:rsidRDefault="003738F9">
      <w:pPr>
        <w:spacing w:before="60"/>
        <w:ind w:firstLine="567"/>
        <w:jc w:val="both"/>
        <w:rPr>
          <w:bCs/>
        </w:rPr>
      </w:pPr>
      <w:proofErr w:type="gramStart"/>
      <w:r>
        <w:rPr>
          <w:bCs/>
        </w:rPr>
        <w:t>Оплата законченного случая с проведением оперативного вмешательства,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w:t>
      </w:r>
      <w:proofErr w:type="gramEnd"/>
      <w:r>
        <w:rPr>
          <w:bCs/>
        </w:rPr>
        <w:t xml:space="preserve">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оперативного лечения, включая эвисцерацию малого таза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80% от стоимости КСГ; </w:t>
      </w:r>
    </w:p>
    <w:p w:rsidR="00EE4FFE" w:rsidRDefault="003738F9">
      <w:pPr>
        <w:spacing w:before="60"/>
        <w:ind w:firstLine="540"/>
        <w:jc w:val="both"/>
        <w:rPr>
          <w:bCs/>
        </w:rPr>
      </w:pPr>
      <w:r>
        <w:rPr>
          <w:bCs/>
        </w:rPr>
        <w:t>при длительности лечения более 3-х дней –  90% от стоимости КСГ.</w:t>
      </w:r>
    </w:p>
    <w:p w:rsidR="00EE4FFE" w:rsidRDefault="003738F9">
      <w:pPr>
        <w:spacing w:before="60"/>
        <w:ind w:firstLine="540"/>
        <w:jc w:val="both"/>
        <w:rPr>
          <w:bCs/>
        </w:rPr>
      </w:pPr>
      <w:r>
        <w:rPr>
          <w:bCs/>
        </w:rPr>
        <w:t xml:space="preserve">К законченному случаю лечения по КСГ с кодом </w:t>
      </w:r>
      <w:r>
        <w:rPr>
          <w:bCs/>
          <w:lang w:val="en-US"/>
        </w:rPr>
        <w:t>st</w:t>
      </w:r>
      <w:r>
        <w:rPr>
          <w:bCs/>
        </w:rPr>
        <w:t>19.007 при длительности 3 дня и менее коэффициент 80% не применяется.</w:t>
      </w:r>
    </w:p>
    <w:p w:rsidR="00EE4FFE" w:rsidRDefault="003738F9">
      <w:pPr>
        <w:spacing w:before="60"/>
        <w:ind w:firstLine="567"/>
        <w:jc w:val="both"/>
        <w:rPr>
          <w:bCs/>
        </w:rPr>
      </w:pPr>
      <w:r>
        <w:rPr>
          <w:b/>
          <w:bCs/>
        </w:rPr>
        <w:t>8.4.2.</w:t>
      </w:r>
      <w:r>
        <w:rPr>
          <w:bCs/>
        </w:rPr>
        <w:t xml:space="preserve"> За законченный случай оказания медицинской помощи при лучевых повреждениях по профилю «Онкология» (коды тарифов </w:t>
      </w:r>
      <w:r>
        <w:rPr>
          <w:bCs/>
          <w:lang w:val="en-US"/>
        </w:rPr>
        <w:t>st</w:t>
      </w:r>
      <w:r>
        <w:rPr>
          <w:bCs/>
        </w:rPr>
        <w:t xml:space="preserve">19.103, </w:t>
      </w:r>
      <w:r>
        <w:rPr>
          <w:bCs/>
          <w:lang w:val="en-US"/>
        </w:rPr>
        <w:t>ds</w:t>
      </w:r>
      <w:r>
        <w:rPr>
          <w:bCs/>
        </w:rPr>
        <w:t xml:space="preserve">19.079) принимается госпитализация, в течение которой больному была оказания медицинская помощь после перенесенной лучевой терапии. </w:t>
      </w:r>
    </w:p>
    <w:p w:rsidR="00EE4FFE" w:rsidRDefault="003738F9">
      <w:pPr>
        <w:spacing w:before="60"/>
        <w:ind w:firstLine="567"/>
        <w:jc w:val="both"/>
        <w:rPr>
          <w:bCs/>
        </w:rPr>
      </w:pPr>
      <w:proofErr w:type="gramStart"/>
      <w:r>
        <w:rPr>
          <w:bCs/>
        </w:rPr>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 стационара на дневной</w:t>
      </w:r>
      <w:proofErr w:type="gramEnd"/>
      <w:r>
        <w:rPr>
          <w:bCs/>
        </w:rPr>
        <w:t xml:space="preserve">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rPr>
      </w:pPr>
      <w:r>
        <w:rPr>
          <w:b/>
          <w:bCs/>
        </w:rPr>
        <w:t>8.4.3.</w:t>
      </w:r>
      <w:r>
        <w:rPr>
          <w:bCs/>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sz w:val="22"/>
          <w:szCs w:val="22"/>
        </w:rPr>
        <w:t xml:space="preserve"> </w:t>
      </w:r>
      <w:r>
        <w:rPr>
          <w:bCs/>
        </w:rPr>
        <w:t>по профилю «Онкология» (код тарифа st19.122)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rPr>
      </w:pPr>
      <w:proofErr w:type="gramStart"/>
      <w:r>
        <w:rPr>
          <w:bCs/>
        </w:rPr>
        <w:t>Оплата законченного случая оказания медицинской помощи в посттрансплантационный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w:t>
      </w:r>
      <w:proofErr w:type="gramEnd"/>
    </w:p>
    <w:p w:rsidR="00EE4FFE" w:rsidRDefault="003738F9">
      <w:pPr>
        <w:spacing w:before="60"/>
        <w:ind w:firstLine="567"/>
        <w:jc w:val="both"/>
        <w:rPr>
          <w:bCs/>
        </w:rPr>
      </w:pPr>
      <w:r>
        <w:rPr>
          <w:bCs/>
        </w:rPr>
        <w:lastRenderedPageBreak/>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sz w:val="22"/>
          <w:szCs w:val="22"/>
        </w:rPr>
        <w:t xml:space="preserve"> </w:t>
      </w:r>
      <w:r>
        <w:rPr>
          <w:bCs/>
        </w:rPr>
        <w:t>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8.4.4.</w:t>
      </w:r>
      <w:r>
        <w:rPr>
          <w:bCs/>
        </w:rPr>
        <w:t xml:space="preserve"> </w:t>
      </w:r>
      <w:proofErr w:type="gramStart"/>
      <w:r>
        <w:rPr>
          <w:bCs/>
        </w:rPr>
        <w:t xml:space="preserve">За законченный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«Схемы лекарственной терапии», предусмотренное федеральной Расшифровкой клинико-статистических групп для конкретной схемы лекарственной терапии. </w:t>
      </w:r>
      <w:proofErr w:type="gramEnd"/>
    </w:p>
    <w:p w:rsidR="00EE4FFE" w:rsidRDefault="003738F9">
      <w:pPr>
        <w:spacing w:before="60"/>
        <w:ind w:firstLine="567"/>
        <w:jc w:val="both"/>
        <w:rPr>
          <w:bCs/>
        </w:rPr>
      </w:pPr>
      <w:r>
        <w:rPr>
          <w:bCs/>
        </w:rPr>
        <w:t>За законченный случай химиотерапевтического лечения злокачественных новообразований лимфоидной и кроветворной тканей по 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длительностью и применением лекарственной терапии, в том числе препаратов, являющихся классификационным критерием для соотнесения случая госпитализации к КСГ.</w:t>
      </w:r>
    </w:p>
    <w:p w:rsidR="00EE4FFE" w:rsidRDefault="003738F9">
      <w:pPr>
        <w:spacing w:before="60"/>
        <w:ind w:firstLine="567"/>
        <w:jc w:val="both"/>
        <w:rPr>
          <w:bCs/>
        </w:rPr>
      </w:pPr>
      <w:proofErr w:type="gramStart"/>
      <w:r>
        <w:rPr>
          <w:bCs/>
        </w:rPr>
        <w:t xml:space="preserve">Оплата законченного случая химиотерапевтического лечения (за исключением злокачественного новообразования лимфоидной и кроветворной тканей) осуществляется в полном объеме по соответствующей подгруппе КСГ вне зависимости от результатов обращения за медицинской помощью. </w:t>
      </w:r>
      <w:proofErr w:type="gramEnd"/>
    </w:p>
    <w:p w:rsidR="00EE4FFE" w:rsidRDefault="003738F9">
      <w:pPr>
        <w:spacing w:before="60"/>
        <w:ind w:firstLine="567"/>
        <w:jc w:val="both"/>
        <w:rPr>
          <w:bCs/>
        </w:rPr>
      </w:pPr>
      <w:r>
        <w:rPr>
          <w:bCs/>
        </w:rPr>
        <w:t xml:space="preserve">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w:t>
      </w:r>
      <w:proofErr w:type="gramStart"/>
      <w:r>
        <w:rPr>
          <w:bCs/>
        </w:rPr>
        <w:t>при условии введения препаратов, являющихся классификационным критерием, соблюдении диапазона длительности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w:t>
      </w:r>
      <w:proofErr w:type="gramEnd"/>
      <w:r>
        <w:rPr>
          <w:bCs/>
        </w:rPr>
        <w:t xml:space="preserve"> (или с дневного стационара на круглосуточный стационар).</w:t>
      </w:r>
    </w:p>
    <w:p w:rsidR="00EE4FFE" w:rsidRDefault="003738F9">
      <w:pPr>
        <w:spacing w:before="60"/>
        <w:ind w:firstLine="567"/>
        <w:jc w:val="both"/>
        <w:rPr>
          <w:bCs/>
        </w:rPr>
      </w:pPr>
      <w:r>
        <w:rPr>
          <w:b/>
          <w:bCs/>
        </w:rPr>
        <w:t>8.4.5.</w:t>
      </w:r>
      <w:r>
        <w:rPr>
          <w:bCs/>
        </w:rPr>
        <w:t xml:space="preserve"> </w:t>
      </w:r>
      <w:proofErr w:type="gramStart"/>
      <w:r>
        <w:rPr>
          <w:bCs/>
        </w:rPr>
        <w:t>За прерванный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выполнено по объективным причинам в полном объеме,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клинико-статистических групп число дней введения лекарственных</w:t>
      </w:r>
      <w:proofErr w:type="gramEnd"/>
      <w:r>
        <w:rPr>
          <w:bCs/>
        </w:rPr>
        <w:t xml:space="preserve"> </w:t>
      </w:r>
      <w:proofErr w:type="gramStart"/>
      <w:r>
        <w:rPr>
          <w:bCs/>
        </w:rPr>
        <w:t>препаратов,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w:t>
      </w:r>
      <w:proofErr w:type="gramEnd"/>
      <w:r>
        <w:rPr>
          <w:bCs/>
        </w:rPr>
        <w:t xml:space="preserve">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proofErr w:type="gramStart"/>
      <w:r>
        <w:rPr>
          <w:bCs/>
        </w:rPr>
        <w:t>За прерванный случай химиотерапевтического лечения по профилю «Онкология» в части проведения лекарственной терапии злокачественных новообразований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w:t>
      </w:r>
      <w:proofErr w:type="gramEnd"/>
      <w:r>
        <w:rPr>
          <w:bCs/>
        </w:rPr>
        <w:t xml:space="preserve"> изменением условий оказания медицинской помощи пациенту с </w:t>
      </w:r>
      <w:r>
        <w:rPr>
          <w:bCs/>
        </w:rPr>
        <w:lastRenderedPageBreak/>
        <w:t>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химиотерапевтического лечения (за исключением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t>К подгруппам к КСГ st19.162, а также к подгруппам КСГ ds19.134 в случае применения схем sh0081 и sh0604, а также иным подгруппам, в которые включены схемы с 1 днем введения лекарственного препарата в тарифе, понижающие коэффициенты 30% и 60% не применяются</w:t>
      </w:r>
      <w:r>
        <w:rPr>
          <w:bCs/>
        </w:rPr>
        <w:t xml:space="preserve">. </w:t>
      </w:r>
    </w:p>
    <w:p w:rsidR="00EE4FFE" w:rsidRDefault="003738F9">
      <w:pPr>
        <w:spacing w:before="60"/>
        <w:ind w:firstLine="567"/>
        <w:jc w:val="both"/>
        <w:rPr>
          <w:bCs/>
        </w:rPr>
      </w:pPr>
      <w:r>
        <w:rPr>
          <w:bCs/>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Cs/>
        </w:rPr>
        <w:t>К законченным случаям лечения по КСГ с кодами st19.090, st19.094, st19.097, st19.100, ds19.063, ds19.067, ds19.071, ds19.075 при длительности 3 дня и менее</w:t>
      </w:r>
      <w:r>
        <w:rPr>
          <w:b/>
          <w:bCs/>
        </w:rPr>
        <w:t xml:space="preserve"> </w:t>
      </w:r>
      <w:r>
        <w:rPr>
          <w:bCs/>
        </w:rPr>
        <w:t xml:space="preserve">коэффициент 30% не применяется.   </w:t>
      </w:r>
    </w:p>
    <w:p w:rsidR="00EE4FFE" w:rsidRDefault="003738F9">
      <w:pPr>
        <w:spacing w:before="60"/>
        <w:ind w:firstLine="540"/>
        <w:jc w:val="both"/>
        <w:rPr>
          <w:bCs/>
        </w:rPr>
      </w:pPr>
      <w:r>
        <w:rPr>
          <w:b/>
          <w:bCs/>
        </w:rPr>
        <w:t xml:space="preserve"> 8.4.6.</w:t>
      </w:r>
      <w:r>
        <w:rPr>
          <w:bCs/>
        </w:rPr>
        <w:t xml:space="preserve"> Соотнесение случаев госпитализации с проведением лучевой терапии по профилю «Онкология» </w:t>
      </w:r>
      <w:proofErr w:type="gramStart"/>
      <w:r>
        <w:rPr>
          <w:bCs/>
        </w:rPr>
        <w:t>к</w:t>
      </w:r>
      <w:proofErr w:type="gramEnd"/>
      <w:r>
        <w:rPr>
          <w:bCs/>
        </w:rPr>
        <w:t xml:space="preserve"> соответствующей КСГ осуществляется на основании проведенной медицинской услуги (по коду номенклатуры), проведенного количества дней облучения (фракций), в отдельных случаях в части по КСГ </w:t>
      </w:r>
      <w:r>
        <w:rPr>
          <w:bCs/>
          <w:lang w:val="en-US"/>
        </w:rPr>
        <w:t>st</w:t>
      </w:r>
      <w:r>
        <w:rPr>
          <w:bCs/>
        </w:rPr>
        <w:t xml:space="preserve">19.078, </w:t>
      </w:r>
      <w:r>
        <w:rPr>
          <w:bCs/>
          <w:lang w:val="en-US"/>
        </w:rPr>
        <w:t>st</w:t>
      </w:r>
      <w:r>
        <w:rPr>
          <w:bCs/>
        </w:rPr>
        <w:t xml:space="preserve">19.082, ds19.054, </w:t>
      </w:r>
      <w:r>
        <w:rPr>
          <w:bCs/>
          <w:lang w:val="en-US"/>
        </w:rPr>
        <w:t>ds</w:t>
      </w:r>
      <w:r>
        <w:rPr>
          <w:bCs/>
        </w:rPr>
        <w:t>19.057 - без учета количества дней облучения (фракций).</w:t>
      </w:r>
    </w:p>
    <w:p w:rsidR="00EE4FFE" w:rsidRDefault="003738F9">
      <w:pPr>
        <w:spacing w:before="60"/>
        <w:ind w:firstLine="540"/>
        <w:jc w:val="both"/>
        <w:rPr>
          <w:bCs/>
        </w:rPr>
      </w:pPr>
      <w:proofErr w:type="gramStart"/>
      <w:r>
        <w:rPr>
          <w:bCs/>
        </w:rPr>
        <w:t xml:space="preserve">Соотнесение случаев госпитализации с проведением и лучевой терапии в сочетании 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(фракций), в отдельных случаях по КСГ </w:t>
      </w:r>
      <w:r>
        <w:rPr>
          <w:bCs/>
          <w:lang w:val="en-US"/>
        </w:rPr>
        <w:t>st</w:t>
      </w:r>
      <w:r>
        <w:rPr>
          <w:bCs/>
        </w:rPr>
        <w:t xml:space="preserve">19.088, </w:t>
      </w:r>
      <w:r>
        <w:rPr>
          <w:bCs/>
          <w:lang w:val="en-US"/>
        </w:rPr>
        <w:t>st</w:t>
      </w:r>
      <w:r>
        <w:rPr>
          <w:bCs/>
        </w:rPr>
        <w:t xml:space="preserve">19.089, </w:t>
      </w:r>
      <w:r>
        <w:rPr>
          <w:bCs/>
          <w:lang w:val="en-US"/>
        </w:rPr>
        <w:t>ds</w:t>
      </w:r>
      <w:r>
        <w:rPr>
          <w:bCs/>
        </w:rPr>
        <w:t xml:space="preserve">19.058, </w:t>
      </w:r>
      <w:r>
        <w:rPr>
          <w:bCs/>
          <w:lang w:val="en-US"/>
        </w:rPr>
        <w:t>ds</w:t>
      </w:r>
      <w:r>
        <w:rPr>
          <w:bCs/>
        </w:rPr>
        <w:t xml:space="preserve">19.060, </w:t>
      </w:r>
      <w:r>
        <w:rPr>
          <w:bCs/>
          <w:lang w:val="en-US"/>
        </w:rPr>
        <w:t>ds</w:t>
      </w:r>
      <w:r>
        <w:rPr>
          <w:bCs/>
        </w:rPr>
        <w:t xml:space="preserve">19.061, </w:t>
      </w:r>
      <w:r>
        <w:rPr>
          <w:bCs/>
          <w:lang w:val="en-US"/>
        </w:rPr>
        <w:t>ds</w:t>
      </w:r>
      <w:r>
        <w:rPr>
          <w:bCs/>
        </w:rPr>
        <w:t xml:space="preserve">19.062 - без учета количества дней облучения (фракций). </w:t>
      </w:r>
      <w:proofErr w:type="gramEnd"/>
    </w:p>
    <w:p w:rsidR="00EE4FFE" w:rsidRDefault="003738F9">
      <w:pPr>
        <w:spacing w:before="60"/>
        <w:ind w:firstLine="539"/>
        <w:jc w:val="both"/>
        <w:rPr>
          <w:bCs/>
        </w:rPr>
      </w:pPr>
      <w:r>
        <w:rPr>
          <w:b/>
          <w:bCs/>
        </w:rPr>
        <w:t>8.4.7</w:t>
      </w:r>
      <w:r>
        <w:rPr>
          <w:bCs/>
        </w:rPr>
        <w:t xml:space="preserve">. </w:t>
      </w:r>
      <w:proofErr w:type="gramStart"/>
      <w:r>
        <w:rPr>
          <w:bCs/>
        </w:rPr>
        <w:t>Прерванным случаем госпитализации с проведением лучевой терапии и лучевой терапии в сочетании с химиотерапевтическим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w:t>
      </w:r>
      <w:proofErr w:type="gramEnd"/>
      <w:r>
        <w:rPr>
          <w:bCs/>
        </w:rPr>
        <w:t>,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w:t>
      </w:r>
    </w:p>
    <w:p w:rsidR="00EE4FFE" w:rsidRDefault="003738F9">
      <w:pPr>
        <w:spacing w:before="60"/>
        <w:ind w:firstLine="539"/>
        <w:jc w:val="both"/>
        <w:rPr>
          <w:bCs/>
        </w:rPr>
      </w:pPr>
      <w:r>
        <w:rPr>
          <w:bCs/>
        </w:rPr>
        <w:t xml:space="preserve">Пункт </w:t>
      </w:r>
      <w:r>
        <w:rPr>
          <w:b/>
          <w:bCs/>
        </w:rPr>
        <w:t>8.4.7.</w:t>
      </w:r>
      <w:r>
        <w:rPr>
          <w:bCs/>
        </w:rPr>
        <w:t xml:space="preserve"> применяется для случаев госпитализации с проведением лучевой терапии за исключением КСГ st19.082 и ds19.057, на которые понятие прерванности в связи с длительностью госпитализации, в том числе менее 3-х дней, не распространяется. </w:t>
      </w:r>
    </w:p>
    <w:p w:rsidR="00EE4FFE" w:rsidRDefault="003738F9">
      <w:pPr>
        <w:spacing w:before="60"/>
        <w:ind w:firstLine="567"/>
        <w:jc w:val="both"/>
        <w:rPr>
          <w:bCs/>
        </w:rPr>
      </w:pPr>
      <w:proofErr w:type="gramStart"/>
      <w:r>
        <w:rPr>
          <w:bCs/>
        </w:rPr>
        <w:t xml:space="preserve">При изменении условий оказания медицинской помощи (с круглосуточного на 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лечением выбор КСГ осуществляется в зависимости от числа фракций лучевой терапии (за исключением КСГ st19.082 и ds19.057 и </w:t>
      </w:r>
      <w:r>
        <w:rPr>
          <w:bCs/>
        </w:rPr>
        <w:lastRenderedPageBreak/>
        <w:t>методов лечения, применяемых исключительно в условиях дневного и круглосуточного стационаров) для соответствующих</w:t>
      </w:r>
      <w:proofErr w:type="gramEnd"/>
      <w:r>
        <w:rPr>
          <w:bCs/>
        </w:rPr>
        <w:t xml:space="preserve"> условий оказания.</w:t>
      </w:r>
    </w:p>
    <w:p w:rsidR="00EE4FFE" w:rsidRDefault="003738F9">
      <w:pPr>
        <w:spacing w:before="60"/>
        <w:ind w:firstLine="540"/>
        <w:jc w:val="both"/>
        <w:rPr>
          <w:bCs/>
        </w:rPr>
      </w:pPr>
      <w:r>
        <w:rPr>
          <w:bCs/>
        </w:rPr>
        <w:t>Оплата прерванного случая госпитализации по профилю «Онкология» с проведением лучевой терапии или лучевой терапии в сочетании с химиотерапевтическим лечением осуществляется в размере:</w:t>
      </w:r>
    </w:p>
    <w:p w:rsidR="00EE4FFE" w:rsidRDefault="003738F9">
      <w:pPr>
        <w:spacing w:before="60"/>
        <w:ind w:firstLine="540"/>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39"/>
        <w:jc w:val="both"/>
        <w:rPr>
          <w:bCs/>
        </w:rPr>
      </w:pPr>
      <w:r>
        <w:rPr>
          <w:b/>
          <w:bCs/>
        </w:rPr>
        <w:t>8.4.8.</w:t>
      </w:r>
      <w:r>
        <w:rPr>
          <w:bCs/>
        </w:rPr>
        <w:t xml:space="preserve"> </w:t>
      </w:r>
      <w:proofErr w:type="gramStart"/>
      <w:r>
        <w:rPr>
          <w:bCs/>
        </w:rPr>
        <w:t>За прерванный случай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(тариф с кодом st19.037)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w:t>
      </w:r>
      <w:proofErr w:type="gramEnd"/>
      <w:r>
        <w:rPr>
          <w:bCs/>
        </w:rPr>
        <w:t xml:space="preserve">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8.4.9.</w:t>
      </w:r>
      <w:r>
        <w:rPr>
          <w:bCs/>
        </w:rPr>
        <w:t xml:space="preserve"> </w:t>
      </w:r>
      <w:proofErr w:type="gramStart"/>
      <w:r>
        <w:rPr>
          <w:bCs/>
        </w:rPr>
        <w:t>За прерванный случай химиотерапевтического лечения по профилю «Детская онкология», в том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r>
        <w:rPr>
          <w:bCs/>
        </w:rPr>
        <w:t xml:space="preserve"> </w:t>
      </w:r>
      <w:proofErr w:type="gramStart"/>
      <w:r>
        <w:rPr>
          <w:bCs/>
        </w:rPr>
        <w:t xml:space="preserve">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roofErr w:type="gramEnd"/>
    </w:p>
    <w:p w:rsidR="00EE4FFE" w:rsidRDefault="003738F9">
      <w:pPr>
        <w:spacing w:before="60"/>
        <w:ind w:firstLine="540"/>
        <w:jc w:val="both"/>
        <w:rPr>
          <w:bCs/>
        </w:rPr>
      </w:pPr>
      <w:r>
        <w:rPr>
          <w:bCs/>
        </w:rPr>
        <w:t>Оплата прерванного случая химиотерапевтического лечения по профилю «Детская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подлежащей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
          <w:bCs/>
        </w:rPr>
        <w:t>8.4.10.</w:t>
      </w:r>
      <w:r>
        <w:rPr>
          <w:bCs/>
        </w:rPr>
        <w:t xml:space="preserve">  </w:t>
      </w:r>
      <w:proofErr w:type="gramStart"/>
      <w:r>
        <w:rPr>
          <w:bCs/>
        </w:rPr>
        <w:t xml:space="preserve">В случае госпитализации в целях установки, замены порт системы (катетера) для лекарственной терапии злокачественных новообразований (коды тарифов </w:t>
      </w:r>
      <w:r>
        <w:rPr>
          <w:lang w:val="en-US"/>
        </w:rPr>
        <w:t>st</w:t>
      </w:r>
      <w:r>
        <w:t xml:space="preserve">19.038, </w:t>
      </w:r>
      <w:r>
        <w:rPr>
          <w:bCs/>
        </w:rPr>
        <w:t>ds19.028), госпитализации в диагностических целях с проведением молекулярно-генетического и/или иммуногистохимического исследования или иммунофенотипирования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w:t>
      </w:r>
      <w:proofErr w:type="gramEnd"/>
      <w:r>
        <w:rPr>
          <w:bCs/>
        </w:rPr>
        <w:t xml:space="preserve"> и менее.</w:t>
      </w:r>
    </w:p>
    <w:p w:rsidR="00EE4FFE" w:rsidRDefault="003738F9">
      <w:pPr>
        <w:spacing w:before="60"/>
        <w:ind w:firstLine="539"/>
        <w:jc w:val="both"/>
        <w:rPr>
          <w:bCs/>
        </w:rPr>
      </w:pPr>
      <w:r>
        <w:rPr>
          <w:b/>
          <w:bCs/>
        </w:rPr>
        <w:t xml:space="preserve">8.4.11. </w:t>
      </w:r>
      <w:proofErr w:type="gramStart"/>
      <w:r>
        <w:rPr>
          <w:bCs/>
        </w:rPr>
        <w:t xml:space="preserve">За прерванный случай госпитализации для лечения злокачественного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закончился прерыванием лечения по медицинским показаниям, переводом пациента из одного </w:t>
      </w:r>
      <w:r>
        <w:rPr>
          <w:bCs/>
        </w:rPr>
        <w:lastRenderedPageBreak/>
        <w:t>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w:t>
      </w:r>
      <w:proofErr w:type="gramEnd"/>
      <w:r>
        <w:rPr>
          <w:bCs/>
        </w:rPr>
        <w:t xml:space="preserve">,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pStyle w:val="af7"/>
        <w:spacing w:before="60"/>
        <w:ind w:firstLine="567"/>
      </w:pPr>
      <w:proofErr w:type="gramStart"/>
      <w:r>
        <w:t>За прерванный случай госпитализации взрослых и детей для лечения злокачественного новообразования лимфоидной и кроветворной тканей без специального противоопухолевого лечения (коды тарифов st19.090-st19.093, ds19.063-ds19.066)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w:t>
      </w:r>
      <w:proofErr w:type="gramEnd"/>
      <w:r>
        <w:t xml:space="preserve"> </w:t>
      </w:r>
      <w:proofErr w:type="gramStart"/>
      <w:r>
        <w:t>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для КСГ с кодами st19.091-st19.093 и ds19.064-ds19.066 в случае госпитализации длительностью лечения 3 дня и менее вне зависимости от результатов обращения за медицинской помощью (без учета  изменения условий</w:t>
      </w:r>
      <w:proofErr w:type="gramEnd"/>
      <w:r>
        <w:t xml:space="preserve"> оказания медицинской помощи).</w:t>
      </w:r>
    </w:p>
    <w:p w:rsidR="00EE4FFE" w:rsidRDefault="003738F9">
      <w:pPr>
        <w:pStyle w:val="af7"/>
        <w:spacing w:before="60"/>
        <w:ind w:firstLine="567"/>
        <w:rPr>
          <w:bCs/>
        </w:rPr>
      </w:pPr>
      <w:r>
        <w:rPr>
          <w:b/>
        </w:rPr>
        <w:t xml:space="preserve">8.4.12. </w:t>
      </w:r>
      <w:proofErr w:type="gramStart"/>
      <w:r>
        <w:rPr>
          <w:bCs/>
        </w:rPr>
        <w:t>За прерванный случай госпитализации в диагностических целях с постановкой/ подтверждением диагноза злокачественного новообразования (тариф с кодом st27.014)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w:t>
      </w:r>
      <w:proofErr w:type="gramEnd"/>
      <w:r>
        <w:rPr>
          <w:bCs/>
        </w:rPr>
        <w:t xml:space="preserve">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КСГ с кодом st27.014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rPr>
      </w:pPr>
      <w:r>
        <w:rPr>
          <w:b/>
          <w:bCs/>
        </w:rPr>
        <w:t>8.5.</w:t>
      </w:r>
      <w:r>
        <w:rPr>
          <w:bCs/>
        </w:rPr>
        <w:t xml:space="preserve"> Порядок оплаты отдельных законченных случаев госпитализации по профилям «Детская онкология» и «Онкология» с применением коэффициента сложности лечения пациента (далее – КСЛП).</w:t>
      </w:r>
    </w:p>
    <w:p w:rsidR="00EE4FFE" w:rsidRDefault="003738F9">
      <w:pPr>
        <w:spacing w:before="60"/>
        <w:ind w:firstLine="567"/>
        <w:jc w:val="both"/>
        <w:rPr>
          <w:rFonts w:eastAsia="Calibri"/>
          <w:lang w:eastAsia="en-US"/>
        </w:rPr>
      </w:pPr>
      <w:r>
        <w:rPr>
          <w:rFonts w:eastAsia="Calibri"/>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lang w:eastAsia="en-US"/>
        </w:rPr>
      </w:pPr>
      <w:r>
        <w:rPr>
          <w:rFonts w:eastAsia="Calibri"/>
          <w:lang w:eastAsia="en-US"/>
        </w:rPr>
        <w:t xml:space="preserve">проведение оперативного лечения в условиях круглосуточного стационара (коды тарифов </w:t>
      </w:r>
      <w:r>
        <w:rPr>
          <w:rFonts w:eastAsia="Calibri"/>
          <w:lang w:val="en-US" w:eastAsia="en-US"/>
        </w:rPr>
        <w:t>st</w:t>
      </w:r>
      <w:r>
        <w:rPr>
          <w:rFonts w:eastAsia="Calibri"/>
          <w:lang w:eastAsia="en-US"/>
        </w:rPr>
        <w:t>19.001-</w:t>
      </w:r>
      <w:r>
        <w:rPr>
          <w:rFonts w:eastAsia="Calibri"/>
          <w:lang w:val="en-US" w:eastAsia="en-US"/>
        </w:rPr>
        <w:t>st</w:t>
      </w:r>
      <w:r>
        <w:rPr>
          <w:rFonts w:eastAsia="Calibri"/>
          <w:lang w:eastAsia="en-US"/>
        </w:rPr>
        <w:t xml:space="preserve">19.026, </w:t>
      </w:r>
      <w:r>
        <w:rPr>
          <w:rFonts w:eastAsia="Calibri"/>
          <w:lang w:val="en-US" w:eastAsia="en-US"/>
        </w:rPr>
        <w:t>st</w:t>
      </w:r>
      <w:r>
        <w:rPr>
          <w:rFonts w:eastAsia="Calibri"/>
          <w:lang w:eastAsia="en-US"/>
        </w:rPr>
        <w:t xml:space="preserve">19.104, </w:t>
      </w:r>
      <w:r>
        <w:rPr>
          <w:rFonts w:eastAsia="Calibri"/>
          <w:lang w:val="en-US" w:eastAsia="en-US"/>
        </w:rPr>
        <w:t>st</w:t>
      </w:r>
      <w:r>
        <w:rPr>
          <w:rFonts w:eastAsia="Calibri"/>
          <w:lang w:eastAsia="en-US"/>
        </w:rPr>
        <w:t>19.123-</w:t>
      </w:r>
      <w:r>
        <w:rPr>
          <w:rFonts w:eastAsia="Calibri"/>
          <w:lang w:val="en-US" w:eastAsia="en-US"/>
        </w:rPr>
        <w:t>st</w:t>
      </w:r>
      <w:r>
        <w:rPr>
          <w:rFonts w:eastAsia="Calibri"/>
          <w:lang w:eastAsia="en-US"/>
        </w:rPr>
        <w:t xml:space="preserve">19.124), в условиях дневного стационара (коды тарифов </w:t>
      </w:r>
      <w:r>
        <w:rPr>
          <w:rFonts w:eastAsia="Calibri"/>
          <w:lang w:val="en-US" w:eastAsia="en-US"/>
        </w:rPr>
        <w:t>ds</w:t>
      </w:r>
      <w:r>
        <w:rPr>
          <w:rFonts w:eastAsia="Calibri"/>
          <w:lang w:eastAsia="en-US"/>
        </w:rPr>
        <w:t>19.016-</w:t>
      </w:r>
      <w:r>
        <w:rPr>
          <w:rFonts w:eastAsia="Calibri"/>
          <w:lang w:val="en-US" w:eastAsia="en-US"/>
        </w:rPr>
        <w:t>ds</w:t>
      </w:r>
      <w:r>
        <w:rPr>
          <w:rFonts w:eastAsia="Calibri"/>
          <w:lang w:eastAsia="en-US"/>
        </w:rPr>
        <w:t>19.017);</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bCs/>
          <w:sz w:val="24"/>
          <w:szCs w:val="24"/>
        </w:rPr>
        <w:t>проведение химиотерапевтического лечения в условиях круглосуточного стационара (</w:t>
      </w:r>
      <w:r>
        <w:rPr>
          <w:rFonts w:ascii="Times New Roman" w:hAnsi="Times New Roman" w:cs="Times New Roman"/>
          <w:sz w:val="24"/>
          <w:szCs w:val="24"/>
          <w:lang w:eastAsia="ar-SA"/>
        </w:rPr>
        <w:t xml:space="preserve">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08.001-</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08.003), в условиях дневного стационара (коды тарифов ds08.001-</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08.003);</w:t>
      </w:r>
    </w:p>
    <w:p w:rsidR="00EE4FFE" w:rsidRDefault="003738F9">
      <w:pPr>
        <w:spacing w:before="60"/>
        <w:ind w:firstLine="567"/>
        <w:jc w:val="both"/>
        <w:rPr>
          <w:bCs/>
        </w:rPr>
      </w:pPr>
      <w:r>
        <w:rPr>
          <w:bCs/>
        </w:rPr>
        <w:t xml:space="preserve">проведение химиотерапевтического лечения в условиях круглосуточного стационара (коды подгрупп КСГ тарифов </w:t>
      </w:r>
      <w:r>
        <w:rPr>
          <w:bCs/>
          <w:lang w:val="en-US"/>
        </w:rPr>
        <w:t>st</w:t>
      </w:r>
      <w:r>
        <w:rPr>
          <w:lang w:eastAsia="ar-SA"/>
        </w:rPr>
        <w:t>19.144-st19.162, в условиях дневного стационара (коды тарифов ds19.116-ds19.134);</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проведения химиотерапевтического лечения злокачественных новообразований лимфоидной и кроветворной тканей в условиях круглосуточного стационара (коды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19.094-</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 xml:space="preserve">19.102), в условиях дневного стационара (коды тарифов </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19.067-</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19.078);</w:t>
      </w:r>
    </w:p>
    <w:p w:rsidR="00EE4FFE" w:rsidRDefault="003738F9">
      <w:pPr>
        <w:pStyle w:val="af7"/>
        <w:spacing w:before="60"/>
        <w:ind w:firstLine="567"/>
        <w:rPr>
          <w:lang w:eastAsia="ar-SA"/>
        </w:rPr>
      </w:pPr>
      <w:r>
        <w:rPr>
          <w:lang w:eastAsia="ar-SA"/>
        </w:rPr>
        <w:lastRenderedPageBreak/>
        <w:t>проведение лучевой терапии и лучевой терапии в сочетании с химиотерапевтическим лечением в условиях круглосуточного стационара (коды тарифов st19.075-st19.089), в условиях дневного стационара (коды тарифов ds19.050-ds19.062);</w:t>
      </w:r>
    </w:p>
    <w:p w:rsidR="00EE4FFE" w:rsidRDefault="003738F9">
      <w:pPr>
        <w:pStyle w:val="af7"/>
        <w:spacing w:before="60"/>
        <w:ind w:firstLine="567"/>
        <w:rPr>
          <w:lang w:eastAsia="ar-SA"/>
        </w:rPr>
      </w:pPr>
      <w:r>
        <w:rPr>
          <w:lang w:eastAsia="ar-SA"/>
        </w:rPr>
        <w:t>оказание медицинской помощи при лучевых повреждениях в условиях круглосуточного стационара (код тарифа st19.103), в условиях дневного стационара (код тарифа ds19.079);</w:t>
      </w:r>
    </w:p>
    <w:p w:rsidR="00EE4FFE" w:rsidRDefault="003738F9">
      <w:pPr>
        <w:pStyle w:val="af7"/>
        <w:spacing w:before="60"/>
        <w:ind w:firstLine="567"/>
        <w:rPr>
          <w:lang w:eastAsia="ar-SA"/>
        </w:rPr>
      </w:pPr>
      <w:r>
        <w:rPr>
          <w:lang w:eastAsia="ar-SA"/>
        </w:rPr>
        <w:t>оказание медицинской помощи в посттрансплантационный период после пересадки костного мозга в условиях круглосуточного стационара (код тарифа st19.122);</w:t>
      </w:r>
    </w:p>
    <w:p w:rsidR="00EE4FFE" w:rsidRDefault="003738F9">
      <w:pPr>
        <w:pStyle w:val="af7"/>
        <w:spacing w:before="60"/>
        <w:ind w:firstLine="567"/>
        <w:rPr>
          <w:lang w:eastAsia="ar-SA"/>
        </w:rPr>
      </w:pPr>
      <w:r>
        <w:rPr>
          <w:lang w:eastAsia="ar-SA"/>
        </w:rPr>
        <w:t>лечение злокачественного новообразования, в том числе лимфоидной и кроветворной ткани, без специального противоопухолевого лечения в условиях круглосуточного стационара (коды тарифов st36.012, st19.090-st19.093), в условиях дневного стационара (коды тарифов ds36.006, ds19.063-ds19.066);</w:t>
      </w:r>
    </w:p>
    <w:p w:rsidR="00EE4FFE" w:rsidRDefault="003738F9">
      <w:pPr>
        <w:pStyle w:val="af7"/>
        <w:spacing w:before="60"/>
        <w:ind w:firstLine="567"/>
        <w:rPr>
          <w:lang w:eastAsia="ar-SA"/>
        </w:rPr>
      </w:pPr>
      <w:r>
        <w:rPr>
          <w:lang w:eastAsia="ar-SA"/>
        </w:rPr>
        <w:t>КСЛП для иных КСГ (в условиях круглосуточного стационара - с кодами st27.014, st19.037, st19.038, в условиях дневного стационара - с кодами ds19.028,  ds19.033) не применяется.</w:t>
      </w:r>
    </w:p>
    <w:p w:rsidR="00EE4FFE" w:rsidRDefault="003738F9">
      <w:pPr>
        <w:pStyle w:val="af7"/>
        <w:spacing w:before="60"/>
        <w:ind w:firstLine="567"/>
        <w:rPr>
          <w:b/>
          <w:lang w:eastAsia="ar-SA"/>
        </w:rPr>
      </w:pPr>
      <w:r>
        <w:rPr>
          <w:lang w:eastAsia="ar-SA"/>
        </w:rPr>
        <w:t xml:space="preserve">Размер и порядок применения КСЛП для законченных случаев госпитализации по профилям «Детская онкология» и «Онкология» регламентирован пунктами </w:t>
      </w:r>
      <w:r>
        <w:rPr>
          <w:b/>
          <w:lang w:eastAsia="ar-SA"/>
        </w:rPr>
        <w:t xml:space="preserve">8.5.1 – 8.5.10, </w:t>
      </w:r>
      <w:r>
        <w:rPr>
          <w:lang w:eastAsia="ar-SA"/>
        </w:rPr>
        <w:t>размер КСЛП также приведен</w:t>
      </w:r>
      <w:r>
        <w:rPr>
          <w:b/>
          <w:lang w:eastAsia="ar-SA"/>
        </w:rPr>
        <w:t xml:space="preserve"> в Приложении № 15 </w:t>
      </w:r>
      <w:r>
        <w:rPr>
          <w:lang w:eastAsia="ar-SA"/>
        </w:rPr>
        <w:t>к ГТС на 2025 год.</w:t>
      </w:r>
      <w:r>
        <w:rPr>
          <w:b/>
          <w:lang w:eastAsia="ar-SA"/>
        </w:rPr>
        <w:t xml:space="preserve"> </w:t>
      </w:r>
    </w:p>
    <w:p w:rsidR="00EE4FFE" w:rsidRDefault="003738F9">
      <w:pPr>
        <w:pStyle w:val="af7"/>
        <w:spacing w:before="60"/>
        <w:ind w:firstLine="567"/>
        <w:rPr>
          <w:lang w:eastAsia="ar-SA"/>
        </w:rPr>
      </w:pPr>
      <w:r>
        <w:rPr>
          <w:lang w:eastAsia="ar-SA"/>
        </w:rPr>
        <w:t xml:space="preserve">КСЛП применяется:  </w:t>
      </w:r>
    </w:p>
    <w:p w:rsidR="00EE4FFE" w:rsidRDefault="003738F9">
      <w:pPr>
        <w:pStyle w:val="af7"/>
        <w:spacing w:before="60"/>
        <w:ind w:firstLine="567"/>
        <w:rPr>
          <w:color w:val="FF0000"/>
          <w:lang w:eastAsia="ar-SA"/>
        </w:rPr>
      </w:pPr>
      <w:proofErr w:type="gramStart"/>
      <w:r>
        <w:rPr>
          <w:b/>
          <w:lang w:eastAsia="ar-SA"/>
        </w:rPr>
        <w:t>8.5.1.</w:t>
      </w:r>
      <w:r>
        <w:rPr>
          <w:lang w:eastAsia="ar-SA"/>
        </w:rPr>
        <w:t xml:space="preserve"> в размере 0,2 -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за исключением случаев, к которым применяется КСЛП, предусмотренный пунктом 8.5.2</w:t>
      </w:r>
      <w:r>
        <w:rPr>
          <w:color w:val="000000"/>
          <w:lang w:eastAsia="ar-SA"/>
        </w:rPr>
        <w:t>.</w:t>
      </w:r>
      <w:r>
        <w:rPr>
          <w:color w:val="FF0000"/>
          <w:lang w:eastAsia="ar-SA"/>
        </w:rPr>
        <w:t>(редакция пункта 8.5.1 действует с 01.01.2025 по 31.08.25).</w:t>
      </w:r>
      <w:proofErr w:type="gramEnd"/>
    </w:p>
    <w:p w:rsidR="00EE4FFE" w:rsidRDefault="003738F9">
      <w:pPr>
        <w:pStyle w:val="af7"/>
        <w:ind w:firstLine="567"/>
        <w:rPr>
          <w:b/>
          <w:color w:val="FF0000"/>
          <w:lang w:eastAsia="ar-SA"/>
        </w:rPr>
      </w:pPr>
      <w:proofErr w:type="gramStart"/>
      <w:r>
        <w:rPr>
          <w:b/>
          <w:color w:val="FF0000"/>
        </w:rPr>
        <w:t>8.5.1.</w:t>
      </w:r>
      <w:r>
        <w:rPr>
          <w:color w:val="FF0000"/>
        </w:rPr>
        <w:t xml:space="preserve">  в размере 0,2 - 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w:t>
      </w:r>
      <w:proofErr w:type="gramEnd"/>
      <w:r>
        <w:rPr>
          <w:color w:val="FF0000"/>
        </w:rPr>
        <w:t xml:space="preserve">) </w:t>
      </w:r>
      <w:proofErr w:type="gramStart"/>
      <w:r>
        <w:rPr>
          <w:color w:val="FF0000"/>
        </w:rPr>
        <w:t>самостоятельному передвижению, и (или) ориентации, и (или) общению, и (или) обучению, и (или) контролю своего поведения, - независимо от возраста ребенка-инвалида) за исключением случаев, к которым применяется КСЛП, предусмотренный пунктом 8.5.2</w:t>
      </w:r>
      <w:r>
        <w:rPr>
          <w:b/>
          <w:color w:val="FF0000"/>
          <w:lang w:eastAsia="ar-SA"/>
        </w:rPr>
        <w:t>.</w:t>
      </w:r>
      <w:proofErr w:type="gramEnd"/>
    </w:p>
    <w:p w:rsidR="00EE4FFE" w:rsidRDefault="003738F9">
      <w:pPr>
        <w:pStyle w:val="af7"/>
        <w:ind w:firstLine="567"/>
        <w:rPr>
          <w:color w:val="FF0000"/>
          <w:lang w:eastAsia="ar-SA"/>
        </w:rPr>
      </w:pPr>
      <w:r>
        <w:rPr>
          <w:color w:val="FF0000"/>
          <w:lang w:eastAsia="ar-SA"/>
        </w:rPr>
        <w:t>Редакция пункта 8.5.1. действует с 01.09.2025</w:t>
      </w:r>
    </w:p>
    <w:p w:rsidR="00EE4FFE" w:rsidRDefault="003738F9">
      <w:pPr>
        <w:pStyle w:val="af7"/>
        <w:spacing w:before="60"/>
        <w:ind w:firstLine="567"/>
        <w:rPr>
          <w:color w:val="FF0000"/>
          <w:lang w:eastAsia="ar-SA"/>
        </w:rPr>
      </w:pPr>
      <w:r>
        <w:rPr>
          <w:b/>
          <w:lang w:eastAsia="ar-SA"/>
        </w:rPr>
        <w:t>8.5.2.</w:t>
      </w:r>
      <w:r>
        <w:rPr>
          <w:lang w:eastAsia="ar-SA"/>
        </w:rPr>
        <w:t xml:space="preserve"> в размере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получающих медицинскую помощь по профилю «Детская онкология»»</w:t>
      </w:r>
      <w:proofErr w:type="gramStart"/>
      <w:r>
        <w:rPr>
          <w:lang w:eastAsia="ar-SA"/>
        </w:rPr>
        <w:t>.</w:t>
      </w:r>
      <w:proofErr w:type="gramEnd"/>
      <w:r>
        <w:rPr>
          <w:color w:val="FF0000"/>
          <w:lang w:eastAsia="ar-SA"/>
        </w:rPr>
        <w:t xml:space="preserve"> (</w:t>
      </w:r>
      <w:proofErr w:type="gramStart"/>
      <w:r>
        <w:rPr>
          <w:color w:val="FF0000"/>
          <w:lang w:eastAsia="ar-SA"/>
        </w:rPr>
        <w:t>р</w:t>
      </w:r>
      <w:proofErr w:type="gramEnd"/>
      <w:r>
        <w:rPr>
          <w:color w:val="FF0000"/>
          <w:lang w:eastAsia="ar-SA"/>
        </w:rPr>
        <w:t>едакция пункта 8.5.1 действует с 01.01.2025 по 31.08.25).</w:t>
      </w:r>
    </w:p>
    <w:p w:rsidR="00EE4FFE" w:rsidRDefault="003738F9">
      <w:pPr>
        <w:pStyle w:val="210"/>
        <w:widowControl w:val="0"/>
        <w:tabs>
          <w:tab w:val="left" w:pos="7797"/>
        </w:tabs>
        <w:contextualSpacing/>
        <w:rPr>
          <w:color w:val="FF0000"/>
        </w:rPr>
      </w:pPr>
      <w:proofErr w:type="gramStart"/>
      <w:r>
        <w:rPr>
          <w:b/>
          <w:color w:val="FF0000"/>
        </w:rPr>
        <w:t>8.5.2.</w:t>
      </w:r>
      <w:r>
        <w:rPr>
          <w:color w:val="FF0000"/>
        </w:rPr>
        <w:t xml:space="preserve"> в размере 0,6 – 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w:t>
      </w:r>
      <w:proofErr w:type="gramEnd"/>
      <w:r>
        <w:rPr>
          <w:color w:val="FF0000"/>
        </w:rPr>
        <w:t xml:space="preserve">) </w:t>
      </w:r>
      <w:proofErr w:type="gramStart"/>
      <w:r>
        <w:rPr>
          <w:color w:val="FF0000"/>
        </w:rPr>
        <w:t>самостоятельному передвижению, и (или) ориентации, и (или) общению, и (или) обучению, и (или) контролю своего поведения, - независимо от возраста ребенка-инвалида), получающих медицинскую помощь по профилям "детская онкология" и (или) "гематология»</w:t>
      </w:r>
      <w:proofErr w:type="gramEnd"/>
    </w:p>
    <w:p w:rsidR="00EE4FFE" w:rsidRDefault="003738F9">
      <w:pPr>
        <w:pStyle w:val="af7"/>
        <w:ind w:firstLine="567"/>
        <w:rPr>
          <w:color w:val="FF0000"/>
        </w:rPr>
      </w:pPr>
      <w:r>
        <w:rPr>
          <w:color w:val="FF0000"/>
        </w:rPr>
        <w:t>Редакция пункта 8.5.2. действует с 01.09.2025.</w:t>
      </w:r>
    </w:p>
    <w:p w:rsidR="00EE4FFE" w:rsidRDefault="003738F9">
      <w:pPr>
        <w:pStyle w:val="210"/>
        <w:widowControl w:val="0"/>
        <w:tabs>
          <w:tab w:val="left" w:pos="7797"/>
        </w:tabs>
      </w:pPr>
      <w:r>
        <w:rPr>
          <w:b/>
        </w:rPr>
        <w:t>8.5.3.</w:t>
      </w:r>
      <w:r>
        <w:t xml:space="preserve"> в размере 0,6 – при наличии у пациента тяжелой сопутствующей патологии, требующей оказания медицинской помощи в период госпитализации (в условиях круглосуточного </w:t>
      </w:r>
      <w:r>
        <w:lastRenderedPageBreak/>
        <w:t>стационара и дневного стационара соответственно) в соответствии с Приложением 1 к Методическим рекомендациям по способам оплаты»;</w:t>
      </w:r>
    </w:p>
    <w:p w:rsidR="00EE4FFE" w:rsidRDefault="003738F9">
      <w:pPr>
        <w:pStyle w:val="af7"/>
        <w:spacing w:before="60"/>
        <w:ind w:firstLine="567"/>
        <w:rPr>
          <w:lang w:eastAsia="ar-SA"/>
        </w:rPr>
      </w:pPr>
      <w:r>
        <w:rPr>
          <w:b/>
        </w:rPr>
        <w:t>8.5.4.</w:t>
      </w:r>
      <w: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r>
        <w:rPr>
          <w:lang w:eastAsia="ar-SA"/>
        </w:rPr>
        <w:t xml:space="preserve">  </w:t>
      </w:r>
    </w:p>
    <w:p w:rsidR="00EE4FFE" w:rsidRDefault="003738F9">
      <w:pPr>
        <w:pStyle w:val="210"/>
        <w:widowControl w:val="0"/>
        <w:tabs>
          <w:tab w:val="left" w:pos="7797"/>
        </w:tabs>
        <w:spacing w:before="60"/>
      </w:pPr>
      <w:r>
        <w:rPr>
          <w:b/>
        </w:rPr>
        <w:t xml:space="preserve">8.5.5. </w:t>
      </w:r>
      <w:r>
        <w:t xml:space="preserve"> в размере 0,2 – в случае развертывания индивидуального поста;</w:t>
      </w:r>
    </w:p>
    <w:p w:rsidR="00EE4FFE" w:rsidRDefault="003738F9">
      <w:pPr>
        <w:pStyle w:val="210"/>
        <w:widowControl w:val="0"/>
        <w:tabs>
          <w:tab w:val="left" w:pos="7797"/>
        </w:tabs>
        <w:spacing w:before="60"/>
        <w:rPr>
          <w:lang w:eastAsia="ru-RU"/>
        </w:rPr>
      </w:pPr>
      <w:r>
        <w:rPr>
          <w:b/>
          <w:lang w:eastAsia="ru-RU"/>
        </w:rPr>
        <w:t xml:space="preserve">8.5.6. </w:t>
      </w:r>
      <w:r>
        <w:rPr>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lang w:eastAsia="ar-SA"/>
        </w:rPr>
      </w:pPr>
      <w:r>
        <w:rPr>
          <w:lang w:eastAsia="ar-SA"/>
        </w:rPr>
        <w:t xml:space="preserve">Перечень </w:t>
      </w:r>
      <w:r>
        <w:t>сочетанных хирургических вмешательств / однотипных операций на парных органах, п</w:t>
      </w:r>
      <w:r>
        <w:rPr>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pPr>
      <w:r>
        <w:rPr>
          <w:b/>
        </w:rPr>
        <w:t xml:space="preserve">8.5.7. </w:t>
      </w:r>
      <w:r>
        <w:t>при проведении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pPr>
      <w:r>
        <w:t>КСЛП в соответствии с п.8.5.7 может применяться в рамках госпитализаций в стационарных условиях по КСГ st19.084-st19.089, st19.094-st19.102, по подгруппам st19.144-st19.162; в условиях дневного стационара по КСГ ds19.058-ds19.062, ds19.067-ds19.078, по подгруппам КСГ ds19.116-ds19.134. Перечень схем сопроводительной лекарственной терапии,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pPr>
      <w:r>
        <w:rPr>
          <w:b/>
          <w:bCs/>
        </w:rPr>
        <w:t>8.5.8.</w:t>
      </w:r>
      <w:r>
        <w:t xml:space="preserve"> в размере 0,15 – в случае проведения 1 этапа медицинской реабилитации пациентов;</w:t>
      </w:r>
    </w:p>
    <w:p w:rsidR="00EE4FFE" w:rsidRDefault="003738F9">
      <w:pPr>
        <w:ind w:firstLine="567"/>
        <w:jc w:val="both"/>
        <w:rPr>
          <w:lang w:eastAsia="ar-SA"/>
        </w:rPr>
      </w:pPr>
      <w:proofErr w:type="gramStart"/>
      <w:r>
        <w:rPr>
          <w:lang w:eastAsia="ar-SA"/>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Pr>
          <w:lang w:eastAsia="ar-SA"/>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E4FFE" w:rsidRDefault="003738F9">
      <w:pPr>
        <w:ind w:firstLine="567"/>
        <w:jc w:val="both"/>
        <w:rPr>
          <w:lang w:eastAsia="ar-SA"/>
        </w:rPr>
      </w:pPr>
      <w:r>
        <w:rPr>
          <w:b/>
          <w:lang w:eastAsia="ar-SA"/>
        </w:rPr>
        <w:t>8.5.9.</w:t>
      </w:r>
      <w:r>
        <w:rPr>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COVID-19) в период госпитализации;</w:t>
      </w:r>
    </w:p>
    <w:p w:rsidR="00EE4FFE" w:rsidRDefault="003738F9">
      <w:pPr>
        <w:pStyle w:val="210"/>
        <w:widowControl w:val="0"/>
        <w:tabs>
          <w:tab w:val="left" w:pos="7797"/>
        </w:tabs>
        <w:rPr>
          <w:rFonts w:eastAsia="Calibri"/>
          <w:lang w:eastAsia="en-US"/>
        </w:rPr>
      </w:pPr>
      <w:r>
        <w:rPr>
          <w:rFonts w:eastAsia="Calibri"/>
          <w:b/>
          <w:lang w:eastAsia="en-US"/>
        </w:rPr>
        <w:t>8.5.10.</w:t>
      </w:r>
      <w:r>
        <w:rPr>
          <w:rFonts w:eastAsia="Calibri"/>
          <w:lang w:eastAsia="en-US"/>
        </w:rPr>
        <w:t xml:space="preserve">  при совокупности критериев, на основании которых устанавливаются КСЛП в соответствии с пунктами </w:t>
      </w:r>
      <w:r>
        <w:rPr>
          <w:rFonts w:eastAsia="Calibri"/>
          <w:b/>
          <w:lang w:eastAsia="en-US"/>
        </w:rPr>
        <w:t>8.5.1 – 8.5.9</w:t>
      </w:r>
      <w:r>
        <w:rPr>
          <w:rFonts w:eastAsia="Calibri"/>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lang w:eastAsia="en-US"/>
        </w:rPr>
      </w:pPr>
      <w:r>
        <w:rPr>
          <w:rFonts w:eastAsia="Calibri"/>
          <w:lang w:eastAsia="en-US"/>
        </w:rPr>
        <w:t>КСЛПСУММ = КСЛП</w:t>
      </w:r>
      <w:proofErr w:type="gramStart"/>
      <w:r>
        <w:rPr>
          <w:rFonts w:eastAsia="Calibri"/>
          <w:lang w:eastAsia="en-US"/>
        </w:rPr>
        <w:t>1</w:t>
      </w:r>
      <w:proofErr w:type="gramEnd"/>
      <w:r>
        <w:rPr>
          <w:rFonts w:eastAsia="Calibri"/>
          <w:lang w:eastAsia="en-US"/>
        </w:rPr>
        <w:t xml:space="preserve"> + КСЛПn</w:t>
      </w:r>
    </w:p>
    <w:p w:rsidR="00EE4FFE" w:rsidRDefault="003738F9">
      <w:pPr>
        <w:pStyle w:val="210"/>
        <w:widowControl w:val="0"/>
        <w:tabs>
          <w:tab w:val="left" w:pos="7797"/>
        </w:tabs>
        <w:rPr>
          <w:rFonts w:eastAsia="Calibri"/>
          <w:lang w:eastAsia="en-US"/>
        </w:rPr>
      </w:pPr>
      <w:r>
        <w:rPr>
          <w:rFonts w:eastAsia="Calibri"/>
          <w:lang w:eastAsia="en-US"/>
        </w:rPr>
        <w:t>Указанная формула применима для всех КСЛП за исключением КСЛП в соответствии с пунктом 8.5.7, 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bCs/>
        </w:rPr>
      </w:pPr>
      <w:r>
        <w:rPr>
          <w:b/>
          <w:bCs/>
        </w:rPr>
        <w:t xml:space="preserve">8.6. </w:t>
      </w:r>
      <w:r>
        <w:rPr>
          <w:bCs/>
        </w:rPr>
        <w:t xml:space="preserve">К прерванному случаю госпитализации порядок оплаты отдельных законченных случаев госпитализации по профилям «Детская онкология» и «Онкология» с применением КСЛП </w:t>
      </w:r>
      <w:r>
        <w:rPr>
          <w:b/>
          <w:bCs/>
        </w:rPr>
        <w:t>(</w:t>
      </w:r>
      <w:r>
        <w:rPr>
          <w:bCs/>
        </w:rPr>
        <w:t>пункт</w:t>
      </w:r>
      <w:r>
        <w:rPr>
          <w:b/>
          <w:bCs/>
        </w:rPr>
        <w:t xml:space="preserve"> </w:t>
      </w:r>
      <w:r>
        <w:rPr>
          <w:bCs/>
        </w:rPr>
        <w:t>8.5) не применяется.</w:t>
      </w:r>
    </w:p>
    <w:p w:rsidR="00EE4FFE" w:rsidRDefault="003738F9">
      <w:pPr>
        <w:pStyle w:val="af7"/>
        <w:spacing w:before="60"/>
        <w:ind w:firstLine="567"/>
        <w:rPr>
          <w:bCs/>
          <w:color w:val="FF0000"/>
        </w:rPr>
      </w:pPr>
      <w:r>
        <w:rPr>
          <w:bCs/>
          <w:color w:val="FF0000"/>
        </w:rPr>
        <w:t>Редакция раздела 8 действует с 01.01.2025 по 31.01.2025.</w:t>
      </w:r>
    </w:p>
    <w:p w:rsidR="00EE4FFE" w:rsidRDefault="003738F9">
      <w:pPr>
        <w:pStyle w:val="11"/>
        <w:spacing w:before="120"/>
        <w:rPr>
          <w:color w:val="FF0000"/>
          <w:lang w:val="ru-RU"/>
        </w:rPr>
      </w:pPr>
      <w:bookmarkStart w:id="50" w:name="_Toc27062331"/>
      <w:bookmarkStart w:id="51" w:name="_Toc200543499"/>
      <w:r>
        <w:rPr>
          <w:color w:val="FF0000"/>
          <w:lang w:val="ru-RU"/>
        </w:rPr>
        <w:lastRenderedPageBreak/>
        <w:t>8.</w:t>
      </w:r>
      <w:r>
        <w:rPr>
          <w:color w:val="FF0000"/>
        </w:rPr>
        <w:t> </w:t>
      </w:r>
      <w:r>
        <w:rPr>
          <w:color w:val="FF0000"/>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50"/>
      <w:bookmarkEnd w:id="51"/>
      <w:r>
        <w:rPr>
          <w:color w:val="FF0000"/>
          <w:lang w:val="ru-RU"/>
        </w:rPr>
        <w:t xml:space="preserve"> </w:t>
      </w:r>
    </w:p>
    <w:p w:rsidR="00EE4FFE" w:rsidRDefault="003738F9">
      <w:pPr>
        <w:spacing w:before="60"/>
        <w:ind w:firstLine="540"/>
        <w:jc w:val="both"/>
        <w:rPr>
          <w:bCs/>
          <w:color w:val="FF0000"/>
        </w:rPr>
      </w:pPr>
      <w:r>
        <w:rPr>
          <w:b/>
          <w:bCs/>
          <w:color w:val="FF0000"/>
        </w:rPr>
        <w:t>8.1.</w:t>
      </w:r>
      <w:r>
        <w:rPr>
          <w:bCs/>
          <w:color w:val="FF0000"/>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больных, включая злокачественные новообразования лимфоидной и кроветворной тканей (взрослые, дети), с применением лучевой терапии; при проведении лучевой терапии в сочетании с химиотерапевтическим лечением; </w:t>
      </w:r>
      <w:proofErr w:type="gramStart"/>
      <w:r>
        <w:rPr>
          <w:bCs/>
          <w:color w:val="FF0000"/>
        </w:rPr>
        <w:t>установки порт системы (катетера) для лекарственной терапии злокачественных новообразований, оказании помощи при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дети);  в условиях круглосуточного стационара - при оказании медицинской помощи при фебрильной 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повреждениях;</w:t>
      </w:r>
      <w:proofErr w:type="gramEnd"/>
      <w:r>
        <w:rPr>
          <w:bCs/>
          <w:color w:val="FF0000"/>
        </w:rPr>
        <w:t xml:space="preserve"> при оказании медицинской помощи в посттрансплантационном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при проведении антимикробной терапии инфекций, вызванных полирезистентными микроорганизмами;  в условиях дневного стационара - с проведением молекулярно-генетического и (или) иммуногистохимического исследования или иммунофенотипирования; на основе клинико-статистических групп заболеваний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установлены в соответствии с </w:t>
      </w:r>
      <w:r>
        <w:rPr>
          <w:b/>
          <w:bCs/>
          <w:color w:val="FF0000"/>
        </w:rPr>
        <w:t>Приложением № 15</w:t>
      </w:r>
      <w:r>
        <w:rPr>
          <w:bCs/>
          <w:color w:val="FF0000"/>
        </w:rPr>
        <w:t xml:space="preserve"> к ГТС на 2025 год.</w:t>
      </w:r>
    </w:p>
    <w:p w:rsidR="00EE4FFE" w:rsidRDefault="003738F9">
      <w:pPr>
        <w:pStyle w:val="210"/>
        <w:widowControl w:val="0"/>
        <w:spacing w:before="60"/>
        <w:rPr>
          <w:bCs/>
          <w:color w:val="FF0000"/>
          <w:lang w:eastAsia="ru-RU"/>
        </w:rPr>
      </w:pPr>
      <w:r>
        <w:rPr>
          <w:b/>
          <w:bCs/>
          <w:color w:val="FF0000"/>
          <w:lang w:eastAsia="ru-RU"/>
        </w:rPr>
        <w:t>8.1.1.</w:t>
      </w:r>
      <w:r>
        <w:rPr>
          <w:bCs/>
          <w:color w:val="FF0000"/>
          <w:lang w:eastAsia="ru-RU"/>
        </w:rPr>
        <w:t xml:space="preserve"> Тарифы  в соответствии с </w:t>
      </w:r>
      <w:r>
        <w:rPr>
          <w:b/>
          <w:bCs/>
          <w:color w:val="FF0000"/>
          <w:lang w:eastAsia="ru-RU"/>
        </w:rPr>
        <w:t>Приложением № 15</w:t>
      </w:r>
      <w:r>
        <w:rPr>
          <w:bCs/>
          <w:color w:val="FF0000"/>
          <w:lang w:eastAsia="ru-RU"/>
        </w:rPr>
        <w:t xml:space="preserve"> к ГТС на 2025 год  применяются медицинскими организациями, перечисленными в </w:t>
      </w:r>
      <w:r>
        <w:rPr>
          <w:b/>
          <w:bCs/>
          <w:color w:val="FF0000"/>
          <w:lang w:eastAsia="ru-RU"/>
        </w:rPr>
        <w:t>Приложении № 15</w:t>
      </w:r>
      <w:r>
        <w:rPr>
          <w:bCs/>
          <w:color w:val="FF0000"/>
          <w:lang w:eastAsia="ru-RU"/>
        </w:rPr>
        <w:t xml:space="preserve"> к ГТС на 2025 год.</w:t>
      </w:r>
    </w:p>
    <w:p w:rsidR="00EE4FFE" w:rsidRDefault="003738F9">
      <w:pPr>
        <w:pStyle w:val="210"/>
        <w:widowControl w:val="0"/>
        <w:spacing w:before="60"/>
        <w:rPr>
          <w:bCs/>
          <w:color w:val="FF0000"/>
          <w:lang w:eastAsia="ru-RU"/>
        </w:rPr>
      </w:pPr>
      <w:r>
        <w:rPr>
          <w:bCs/>
          <w:color w:val="FF0000"/>
          <w:lang w:eastAsia="ru-RU"/>
        </w:rPr>
        <w:t xml:space="preserve">Тарифы в соответствии с </w:t>
      </w:r>
      <w:r>
        <w:rPr>
          <w:b/>
          <w:bCs/>
          <w:color w:val="FF0000"/>
          <w:lang w:eastAsia="ru-RU"/>
        </w:rPr>
        <w:t>Приложением № 15</w:t>
      </w:r>
      <w:r>
        <w:rPr>
          <w:bCs/>
          <w:color w:val="FF0000"/>
          <w:lang w:eastAsia="ru-RU"/>
        </w:rPr>
        <w:t xml:space="preserve"> к ГТС на 2025 год применяются в следующем порядке:</w:t>
      </w:r>
    </w:p>
    <w:p w:rsidR="00EE4FFE" w:rsidRDefault="003738F9">
      <w:pPr>
        <w:pStyle w:val="210"/>
        <w:widowControl w:val="0"/>
        <w:tabs>
          <w:tab w:val="left" w:pos="7797"/>
        </w:tabs>
        <w:rPr>
          <w:bCs/>
          <w:color w:val="FF0000"/>
          <w:lang w:eastAsia="ru-RU"/>
        </w:rPr>
      </w:pPr>
      <w:r>
        <w:rPr>
          <w:b/>
          <w:bCs/>
          <w:color w:val="FF0000"/>
          <w:lang w:eastAsia="ru-RU"/>
        </w:rPr>
        <w:t xml:space="preserve">8.1.2.1. </w:t>
      </w:r>
      <w:r>
        <w:rPr>
          <w:bCs/>
          <w:color w:val="FF0000"/>
          <w:lang w:eastAsia="ru-RU"/>
        </w:rPr>
        <w:t>С проведением оперативного лечения:</w:t>
      </w:r>
    </w:p>
    <w:p w:rsidR="00EE4FFE" w:rsidRDefault="003738F9">
      <w:pPr>
        <w:pStyle w:val="210"/>
        <w:widowControl w:val="0"/>
        <w:tabs>
          <w:tab w:val="left" w:pos="7797"/>
        </w:tabs>
        <w:rPr>
          <w:bCs/>
          <w:color w:val="FF0000"/>
          <w:lang w:eastAsia="ru-RU"/>
        </w:rPr>
      </w:pPr>
      <w:proofErr w:type="gramStart"/>
      <w:r>
        <w:rPr>
          <w:bCs/>
          <w:color w:val="FF0000"/>
          <w:lang w:eastAsia="ru-RU"/>
        </w:rPr>
        <w:t>- по профилю «Онкология» -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 xml:space="preserve">С00-С80, С97, D00-D09) и выполненных оперативных вмешательствах в соответствии кодами номенклатуры медицинских услуг, предусмотренных федеральной Расшифровкой клинико-статистических групп; - </w:t>
      </w:r>
      <w:r>
        <w:rPr>
          <w:color w:val="FF0000"/>
        </w:rPr>
        <w:t>при наличии основного диагноза по МКБ-10:</w:t>
      </w:r>
      <w:proofErr w:type="gramEnd"/>
      <w:r>
        <w:rPr>
          <w:rFonts w:ascii="Calibri" w:hAnsi="Calibri" w:cs="Calibri"/>
          <w:color w:val="FF0000"/>
          <w:sz w:val="22"/>
          <w:szCs w:val="22"/>
        </w:rPr>
        <w:t xml:space="preserve"> </w:t>
      </w:r>
      <w:proofErr w:type="gramStart"/>
      <w:r>
        <w:rPr>
          <w:color w:val="FF0000"/>
        </w:rPr>
        <w:t>K60.4, K60.5, K62.7, N30.4, N32.1, N36.0, N76.0, N76.1, N76.6, N82.0, N82.2, N82.3, дополнительного диагноза по МКБ-10 из диапазона С00-С97, отраженных классификационном критерии olt (Состояние после перенесенной лучевой терапии) и медицинском вмешательстве с кодами номенклатуры A16.30.022 или A16.30.022.001.</w:t>
      </w:r>
      <w:proofErr w:type="gramEnd"/>
    </w:p>
    <w:p w:rsidR="00EE4FFE" w:rsidRDefault="003738F9">
      <w:pPr>
        <w:pStyle w:val="210"/>
        <w:widowControl w:val="0"/>
        <w:tabs>
          <w:tab w:val="left" w:pos="7797"/>
        </w:tabs>
        <w:rPr>
          <w:bCs/>
          <w:color w:val="FF0000"/>
          <w:lang w:eastAsia="ru-RU"/>
        </w:rPr>
      </w:pPr>
      <w:r>
        <w:rPr>
          <w:b/>
          <w:bCs/>
          <w:color w:val="FF0000"/>
          <w:lang w:eastAsia="ru-RU"/>
        </w:rPr>
        <w:t>8.1.2.2.</w:t>
      </w:r>
      <w:r>
        <w:rPr>
          <w:bCs/>
          <w:color w:val="FF0000"/>
          <w:lang w:eastAsia="ru-RU"/>
        </w:rPr>
        <w:t xml:space="preserve"> С проведением химиотерапевтического лечения:</w:t>
      </w:r>
    </w:p>
    <w:p w:rsidR="00EE4FFE" w:rsidRDefault="003738F9">
      <w:pPr>
        <w:pStyle w:val="210"/>
        <w:widowControl w:val="0"/>
        <w:tabs>
          <w:tab w:val="left" w:pos="7797"/>
        </w:tabs>
        <w:rPr>
          <w:bCs/>
          <w:color w:val="FF0000"/>
          <w:lang w:eastAsia="ru-RU"/>
        </w:rPr>
      </w:pPr>
      <w:proofErr w:type="gramStart"/>
      <w:r>
        <w:rPr>
          <w:bCs/>
          <w:color w:val="FF0000"/>
          <w:lang w:eastAsia="ru-RU"/>
        </w:rPr>
        <w:t>- по профилю «Онкология» -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 xml:space="preserve">С00-С80, С97, D00-D09), предусмотренных федеральной Расшифровкой клинико-статистических групп, и примененной схемы лекарственной терапии в соответствии со Справочником схем лекарственной терапии с учетом разгруппировки федеральных КСГ; </w:t>
      </w:r>
      <w:proofErr w:type="gramEnd"/>
    </w:p>
    <w:p w:rsidR="00EE4FFE" w:rsidRDefault="003738F9">
      <w:pPr>
        <w:pStyle w:val="210"/>
        <w:widowControl w:val="0"/>
        <w:tabs>
          <w:tab w:val="left" w:pos="7797"/>
        </w:tabs>
        <w:rPr>
          <w:bCs/>
          <w:color w:val="FF0000"/>
          <w:lang w:eastAsia="ru-RU"/>
        </w:rPr>
      </w:pPr>
      <w:proofErr w:type="gramStart"/>
      <w:r>
        <w:rPr>
          <w:bCs/>
          <w:color w:val="FF0000"/>
          <w:lang w:eastAsia="ru-RU"/>
        </w:rPr>
        <w:t>-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С81-C96, D45-D47) и информации о международном непатентованном наименовании (далее - МНН) примененного лекарственного препарата или группе АТХ лекарственного препарата, предусмотренных федеральной Расшифровкой клинико-статистических групп, длительности госпитализации;</w:t>
      </w:r>
      <w:proofErr w:type="gramEnd"/>
    </w:p>
    <w:p w:rsidR="00EE4FFE" w:rsidRDefault="003738F9">
      <w:pPr>
        <w:pStyle w:val="210"/>
        <w:widowControl w:val="0"/>
        <w:tabs>
          <w:tab w:val="left" w:pos="7797"/>
        </w:tabs>
        <w:rPr>
          <w:bCs/>
          <w:color w:val="FF0000"/>
          <w:lang w:eastAsia="ru-RU"/>
        </w:rPr>
      </w:pPr>
      <w:r>
        <w:rPr>
          <w:bCs/>
          <w:color w:val="FF0000"/>
          <w:lang w:eastAsia="ru-RU"/>
        </w:rPr>
        <w:t xml:space="preserve">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госпитализациях на </w:t>
      </w:r>
      <w:proofErr w:type="gramStart"/>
      <w:r>
        <w:rPr>
          <w:bCs/>
          <w:color w:val="FF0000"/>
          <w:lang w:eastAsia="ru-RU"/>
        </w:rPr>
        <w:t>койки</w:t>
      </w:r>
      <w:proofErr w:type="gramEnd"/>
      <w:r>
        <w:rPr>
          <w:bCs/>
          <w:color w:val="FF0000"/>
          <w:lang w:eastAsia="ru-RU"/>
        </w:rPr>
        <w:t xml:space="preserve"> как по профилю «Онкология», так и по профилю «Гематология».</w:t>
      </w:r>
    </w:p>
    <w:p w:rsidR="00EE4FFE" w:rsidRDefault="003738F9">
      <w:pPr>
        <w:pStyle w:val="210"/>
        <w:widowControl w:val="0"/>
        <w:tabs>
          <w:tab w:val="left" w:pos="7797"/>
        </w:tabs>
        <w:rPr>
          <w:bCs/>
          <w:color w:val="FF0000"/>
          <w:lang w:eastAsia="ru-RU"/>
        </w:rPr>
      </w:pPr>
      <w:r>
        <w:rPr>
          <w:bCs/>
          <w:color w:val="FF0000"/>
          <w:lang w:eastAsia="ru-RU"/>
        </w:rPr>
        <w:t xml:space="preserve">- по профилю «Детская онкология» - при наличии основного диагноза (из диапазона МКБ-10; </w:t>
      </w:r>
      <w:proofErr w:type="gramStart"/>
      <w:r>
        <w:rPr>
          <w:bCs/>
          <w:color w:val="FF0000"/>
          <w:lang w:eastAsia="ru-RU"/>
        </w:rPr>
        <w:t xml:space="preserve">С00-С80, C81-C96, С97, D45-D47), предусмотренных федеральной Расшифровкой клинико-статистических групп и Методическими рекомендациями по способам оплаты, и зафиксированном </w:t>
      </w:r>
      <w:r>
        <w:rPr>
          <w:bCs/>
          <w:color w:val="FF0000"/>
          <w:lang w:eastAsia="ru-RU"/>
        </w:rPr>
        <w:lastRenderedPageBreak/>
        <w:t>в истории болезни назначении лекарственных препаратов при онкологическом заболевании у детей,  а также у пациентов  в возрасте от 18 лет до 21 года, продолживших лечение отдельных онкологических заболеваний, перечень которых приведен в приказе Минздрава России от 20.05.2022 № 344н, начатое в возрасте до 18</w:t>
      </w:r>
      <w:proofErr w:type="gramEnd"/>
      <w:r>
        <w:rPr>
          <w:bCs/>
          <w:color w:val="FF0000"/>
          <w:lang w:eastAsia="ru-RU"/>
        </w:rPr>
        <w:t xml:space="preserve"> лет.</w:t>
      </w:r>
    </w:p>
    <w:p w:rsidR="00EE4FFE" w:rsidRDefault="003738F9">
      <w:pPr>
        <w:pStyle w:val="210"/>
        <w:widowControl w:val="0"/>
        <w:spacing w:before="60"/>
        <w:rPr>
          <w:bCs/>
          <w:color w:val="FF0000"/>
          <w:lang w:eastAsia="ru-RU"/>
        </w:rPr>
      </w:pPr>
      <w:r>
        <w:rPr>
          <w:b/>
          <w:bCs/>
          <w:color w:val="FF0000"/>
          <w:lang w:eastAsia="ru-RU"/>
        </w:rPr>
        <w:t>8.1.2.3.</w:t>
      </w:r>
      <w:r>
        <w:rPr>
          <w:bCs/>
          <w:color w:val="FF0000"/>
          <w:lang w:eastAsia="ru-RU"/>
        </w:rPr>
        <w:t xml:space="preserve"> </w:t>
      </w:r>
      <w:proofErr w:type="gramStart"/>
      <w:r>
        <w:rPr>
          <w:bCs/>
          <w:color w:val="FF0000"/>
          <w:lang w:eastAsia="ru-RU"/>
        </w:rPr>
        <w:t>С проведением лучевой терапии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и количества дней проведения лучевой терапии (числа фракций).</w:t>
      </w:r>
      <w:proofErr w:type="gramEnd"/>
    </w:p>
    <w:p w:rsidR="00EE4FFE" w:rsidRDefault="003738F9">
      <w:pPr>
        <w:pStyle w:val="210"/>
        <w:widowControl w:val="0"/>
        <w:spacing w:before="60"/>
        <w:rPr>
          <w:bCs/>
          <w:color w:val="FF0000"/>
          <w:lang w:eastAsia="ru-RU"/>
        </w:rPr>
      </w:pPr>
      <w:r>
        <w:rPr>
          <w:b/>
          <w:bCs/>
          <w:color w:val="FF0000"/>
          <w:lang w:eastAsia="ru-RU"/>
        </w:rPr>
        <w:t>8.1.2.4</w:t>
      </w:r>
      <w:r>
        <w:rPr>
          <w:bCs/>
          <w:color w:val="FF0000"/>
          <w:lang w:eastAsia="ru-RU"/>
        </w:rPr>
        <w:t xml:space="preserve">. </w:t>
      </w:r>
      <w:proofErr w:type="gramStart"/>
      <w:r>
        <w:rPr>
          <w:bCs/>
          <w:color w:val="FF0000"/>
          <w:lang w:eastAsia="ru-RU"/>
        </w:rPr>
        <w:t>С проведением лучевой терапии в сочетании с химиотерапевтическим лечением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количества дней проведения лучевой терапии (числа фракций) и информации о</w:t>
      </w:r>
      <w:proofErr w:type="gramEnd"/>
      <w:r>
        <w:rPr>
          <w:bCs/>
          <w:color w:val="FF0000"/>
          <w:lang w:eastAsia="ru-RU"/>
        </w:rPr>
        <w:t xml:space="preserve"> международном непатентованном </w:t>
      </w:r>
      <w:proofErr w:type="gramStart"/>
      <w:r>
        <w:rPr>
          <w:bCs/>
          <w:color w:val="FF0000"/>
          <w:lang w:eastAsia="ru-RU"/>
        </w:rPr>
        <w:t>наименовании</w:t>
      </w:r>
      <w:proofErr w:type="gramEnd"/>
      <w:r>
        <w:rPr>
          <w:bCs/>
          <w:color w:val="FF0000"/>
          <w:lang w:eastAsia="ru-RU"/>
        </w:rPr>
        <w:t xml:space="preserve"> (далее - МНН) примененных лекарственных препаратов.</w:t>
      </w:r>
    </w:p>
    <w:p w:rsidR="00EE4FFE" w:rsidRDefault="003738F9">
      <w:pPr>
        <w:tabs>
          <w:tab w:val="left" w:pos="1418"/>
        </w:tabs>
        <w:spacing w:before="60"/>
        <w:ind w:firstLine="539"/>
        <w:jc w:val="both"/>
        <w:rPr>
          <w:color w:val="FF0000"/>
        </w:rPr>
      </w:pPr>
      <w:r>
        <w:rPr>
          <w:b/>
          <w:color w:val="FF0000"/>
        </w:rPr>
        <w:t>8.1.2.5. </w:t>
      </w:r>
      <w:r>
        <w:rPr>
          <w:color w:val="FF0000"/>
        </w:rPr>
        <w:t xml:space="preserve">С проведением лечения при лучевых повреждениях по профилю «Онкология» (коды тарифов </w:t>
      </w:r>
      <w:r>
        <w:rPr>
          <w:color w:val="FF0000"/>
          <w:lang w:val="en-US"/>
        </w:rPr>
        <w:t>st</w:t>
      </w:r>
      <w:r>
        <w:rPr>
          <w:color w:val="FF0000"/>
        </w:rPr>
        <w:t xml:space="preserve">19.103, </w:t>
      </w:r>
      <w:r>
        <w:rPr>
          <w:color w:val="FF0000"/>
          <w:lang w:val="en-US"/>
        </w:rPr>
        <w:t>ds</w:t>
      </w:r>
      <w:r>
        <w:rPr>
          <w:color w:val="FF0000"/>
        </w:rPr>
        <w:t xml:space="preserve">19.079) -  при наличии основного диагноза по МКБ-10: </w:t>
      </w:r>
      <w:proofErr w:type="gramStart"/>
      <w:r>
        <w:rPr>
          <w:color w:val="FF0000"/>
        </w:rPr>
        <w:t>I42.7, I89.8, I97.2, J70.1, K62.7, L58.9, M54, N30.4, N76.6, дополнительного диагноза по МКБ-10 из диапазона С00-С97 и отраженном классификационном критерии olt  (Состояние после перенесенной лучевой терапии).</w:t>
      </w:r>
      <w:proofErr w:type="gramEnd"/>
    </w:p>
    <w:p w:rsidR="00EE4FFE" w:rsidRDefault="003738F9">
      <w:pPr>
        <w:spacing w:before="60"/>
        <w:ind w:firstLine="539"/>
        <w:jc w:val="both"/>
        <w:rPr>
          <w:color w:val="FF0000"/>
        </w:rPr>
      </w:pPr>
      <w:r>
        <w:rPr>
          <w:b/>
          <w:color w:val="FF0000"/>
        </w:rPr>
        <w:t xml:space="preserve">8.1.2.6. </w:t>
      </w:r>
      <w:r>
        <w:rPr>
          <w:color w:val="FF0000"/>
        </w:rPr>
        <w:t xml:space="preserve">С оказанием медицинской помощи в посттрансплантационном периоде после пересадки костного мозга по профилю «Онкология» (код тарифа </w:t>
      </w:r>
      <w:r>
        <w:rPr>
          <w:color w:val="FF0000"/>
          <w:lang w:val="en-US"/>
        </w:rPr>
        <w:t>st</w:t>
      </w:r>
      <w:r>
        <w:rPr>
          <w:color w:val="FF0000"/>
        </w:rPr>
        <w:t>19.122) - при наличии классификационного критерия rbpt (Посттрансплантационный период для пациентов, перенесших трансплантацию гемопоэтических стволовых клеток крови и костного мозга (от 30 до 100 дней)).</w:t>
      </w:r>
    </w:p>
    <w:p w:rsidR="00EE4FFE" w:rsidRDefault="003738F9">
      <w:pPr>
        <w:tabs>
          <w:tab w:val="left" w:pos="1418"/>
        </w:tabs>
        <w:spacing w:before="60"/>
        <w:ind w:firstLine="539"/>
        <w:jc w:val="both"/>
        <w:rPr>
          <w:color w:val="FF0000"/>
        </w:rPr>
      </w:pPr>
      <w:r>
        <w:rPr>
          <w:b/>
          <w:color w:val="FF0000"/>
        </w:rPr>
        <w:t>8.1.2.7. </w:t>
      </w:r>
      <w:r>
        <w:rPr>
          <w:color w:val="FF0000"/>
        </w:rPr>
        <w:t xml:space="preserve">При госпитализации в диагностических целях с постановкой / подтверждением диагноза злокачественного образования (код тарифа </w:t>
      </w:r>
      <w:r>
        <w:rPr>
          <w:color w:val="FF0000"/>
          <w:lang w:val="en-US"/>
        </w:rPr>
        <w:t>st</w:t>
      </w:r>
      <w:r>
        <w:rPr>
          <w:color w:val="FF0000"/>
        </w:rPr>
        <w:t xml:space="preserve">27.014) – при наличии медицинской услуги / медицинских услуг в соответствии с Номенклатурой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проведение биопсии). </w:t>
      </w:r>
    </w:p>
    <w:p w:rsidR="00EE4FFE" w:rsidRDefault="003738F9">
      <w:pPr>
        <w:tabs>
          <w:tab w:val="left" w:pos="1418"/>
        </w:tabs>
        <w:spacing w:before="60"/>
        <w:ind w:firstLine="539"/>
        <w:jc w:val="both"/>
        <w:rPr>
          <w:color w:val="FF0000"/>
        </w:rPr>
      </w:pPr>
      <w:r>
        <w:rPr>
          <w:b/>
          <w:bCs/>
          <w:color w:val="FF0000"/>
        </w:rPr>
        <w:t>8.1.2.8.</w:t>
      </w:r>
      <w:r>
        <w:rPr>
          <w:color w:val="FF0000"/>
        </w:rP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классификационных критериев «mgi» и/или «ftg», предусмотренных федеральной Расшифровкой клинико-статистических групп. Отнесение к КСГ ds19.033 осуществляется в соответствии с </w:t>
      </w:r>
      <w:proofErr w:type="gramStart"/>
      <w:r>
        <w:rPr>
          <w:color w:val="FF0000"/>
        </w:rPr>
        <w:t>применяемыми</w:t>
      </w:r>
      <w:proofErr w:type="gramEnd"/>
      <w:r>
        <w:rPr>
          <w:color w:val="FF0000"/>
        </w:rPr>
        <w:t xml:space="preserve"> для кодирования случаев госпитализации классификационным критерием «mgi» (обязательное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биологической жидкости) с последующим проведением иммунофенотипирования методом проточной цитофлуориметрии).</w:t>
      </w:r>
    </w:p>
    <w:p w:rsidR="00EE4FFE" w:rsidRDefault="003738F9">
      <w:pPr>
        <w:pStyle w:val="af7"/>
        <w:spacing w:before="60"/>
        <w:ind w:firstLine="539"/>
        <w:rPr>
          <w:color w:val="FF0000"/>
        </w:rPr>
      </w:pPr>
      <w:r>
        <w:rPr>
          <w:color w:val="FF0000"/>
        </w:rPr>
        <w:t> </w:t>
      </w:r>
      <w:r>
        <w:rPr>
          <w:b/>
          <w:bCs/>
          <w:color w:val="FF0000"/>
        </w:rPr>
        <w:t>8.1.2.9.</w:t>
      </w:r>
      <w:r>
        <w:rPr>
          <w:color w:val="FF0000"/>
        </w:rPr>
        <w:t xml:space="preserve"> </w:t>
      </w:r>
      <w:proofErr w:type="gramStart"/>
      <w:r>
        <w:rPr>
          <w:color w:val="FF0000"/>
        </w:rPr>
        <w:t>При лечении злокачественного новообразования без специального противоопухолевого лечения (кроме лимфоидной и кроветворной ткани,  коды диагнозов по МКБ-10:</w:t>
      </w:r>
      <w:proofErr w:type="gramEnd"/>
      <w:r>
        <w:rPr>
          <w:color w:val="FF0000"/>
        </w:rPr>
        <w:t xml:space="preserve"> </w:t>
      </w:r>
      <w:proofErr w:type="gramStart"/>
      <w:r>
        <w:rPr>
          <w:color w:val="FF0000"/>
        </w:rPr>
        <w:t xml:space="preserve">C00 - C80, C97, D00 - D09),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st36.012 или ds36.006 согласно </w:t>
      </w:r>
      <w:r>
        <w:rPr>
          <w:b/>
          <w:bCs/>
          <w:color w:val="FF0000"/>
        </w:rPr>
        <w:t>Приложению № 15</w:t>
      </w:r>
      <w:r>
        <w:rPr>
          <w:color w:val="FF0000"/>
        </w:rPr>
        <w:t xml:space="preserve"> к ГТС на 2025 год. </w:t>
      </w:r>
      <w:proofErr w:type="gramEnd"/>
    </w:p>
    <w:p w:rsidR="00EE4FFE" w:rsidRDefault="003738F9">
      <w:pPr>
        <w:pStyle w:val="af7"/>
        <w:spacing w:before="60"/>
        <w:ind w:firstLine="567"/>
        <w:rPr>
          <w:color w:val="FF0000"/>
        </w:rPr>
      </w:pPr>
      <w:proofErr w:type="gramStart"/>
      <w:r>
        <w:rPr>
          <w:color w:val="FF0000"/>
        </w:rPr>
        <w:t>При лечении злокачественного новообразования лимфоидной и кроветворной тканей без специального противоопухолевого лечения (коды диагнозов по МКБ-10:</w:t>
      </w:r>
      <w:proofErr w:type="gramEnd"/>
      <w:r>
        <w:rPr>
          <w:color w:val="FF0000"/>
        </w:rPr>
        <w:t xml:space="preserve"> </w:t>
      </w:r>
      <w:proofErr w:type="gramStart"/>
      <w:r>
        <w:rPr>
          <w:color w:val="FF0000"/>
        </w:rPr>
        <w:t xml:space="preserve">С81-С96, D45-D47) в зависимости от условий оказания медицинской помощи и количества дней госпитализации </w:t>
      </w:r>
      <w:r>
        <w:rPr>
          <w:color w:val="FF0000"/>
        </w:rPr>
        <w:lastRenderedPageBreak/>
        <w:t xml:space="preserve">применяются тарифы с кодами: st19.090-st19.093 или ds19.063-ds19.066 согласно </w:t>
      </w:r>
      <w:r>
        <w:rPr>
          <w:b/>
          <w:bCs/>
          <w:color w:val="FF0000"/>
        </w:rPr>
        <w:t xml:space="preserve">Приложению № 15 </w:t>
      </w:r>
      <w:r>
        <w:rPr>
          <w:color w:val="FF0000"/>
        </w:rPr>
        <w:t>к ГТС на 2025 год.</w:t>
      </w:r>
      <w:proofErr w:type="gramEnd"/>
    </w:p>
    <w:p w:rsidR="00EE4FFE" w:rsidRDefault="003738F9">
      <w:pPr>
        <w:pStyle w:val="aff5"/>
        <w:spacing w:before="60"/>
        <w:ind w:firstLine="567"/>
        <w:jc w:val="both"/>
        <w:rPr>
          <w:color w:val="FF0000"/>
        </w:rPr>
      </w:pPr>
      <w:r>
        <w:rPr>
          <w:color w:val="FF0000"/>
        </w:rPr>
        <w:t>Тарифы с кодами st36.012, ds36.006, st19.090-st19.093, ds19.063-ds19.066 применяются,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rPr>
          <w:color w:val="FF0000"/>
        </w:rPr>
      </w:pPr>
      <w:r>
        <w:rPr>
          <w:color w:val="FF0000"/>
        </w:rPr>
        <w:t xml:space="preserve">Методы плазмафереза, проводимые пациентам с заболеваниями лимфоидной и кроветворной тканей (коды МКБ-10 C81-C96, С97, D45-D47), включены в тарифы КСГ, применяемые </w:t>
      </w:r>
      <w:proofErr w:type="gramStart"/>
      <w:r>
        <w:rPr>
          <w:color w:val="FF0000"/>
        </w:rPr>
        <w:t>для</w:t>
      </w:r>
      <w:proofErr w:type="gramEnd"/>
      <w:r>
        <w:rPr>
          <w:color w:val="FF0000"/>
        </w:rPr>
        <w:t xml:space="preserve"> указанных МКБ-10.</w:t>
      </w:r>
    </w:p>
    <w:p w:rsidR="00EE4FFE" w:rsidRDefault="003738F9">
      <w:pPr>
        <w:jc w:val="both"/>
        <w:rPr>
          <w:color w:val="FF0000"/>
        </w:rPr>
      </w:pPr>
      <w:r>
        <w:rPr>
          <w:color w:val="FF0000"/>
        </w:rPr>
        <w:t> </w:t>
      </w:r>
      <w:r>
        <w:rPr>
          <w:color w:val="FF0000"/>
        </w:rPr>
        <w:tab/>
      </w:r>
      <w:r>
        <w:rPr>
          <w:b/>
          <w:color w:val="FF0000"/>
        </w:rPr>
        <w:t>8.1.2.10.</w:t>
      </w:r>
      <w:r>
        <w:rPr>
          <w:color w:val="FF0000"/>
        </w:rPr>
        <w:t xml:space="preserve"> </w:t>
      </w:r>
      <w:proofErr w:type="gramStart"/>
      <w:r>
        <w:rPr>
          <w:color w:val="FF0000"/>
        </w:rPr>
        <w:t>При проведении антимикробной терапии инфекций, вызванных полирезистентными микроорганизмами, в период госпитализации (коды тарифов st36.013-st36.015)  по профилю «Онкология» -  при наличии классификационного  критерия, начинающегося с «amt» и предусматривающего  проведение антибактериальной терапии, в том числе в сочетании с антимикотической терапией или антимикотической терапии,              в том числе в сочетании с антибактериальной терапией или схем, включающих только антибактериальные лекарственные средства, так и терапии</w:t>
      </w:r>
      <w:proofErr w:type="gramEnd"/>
      <w:r>
        <w:rPr>
          <w:color w:val="FF0000"/>
        </w:rPr>
        <w:t xml:space="preserve">, включающей только антимикотические препараты, соответствующей длительности, предусмотренной указанным классификационным  критерием, соответствующим коду схемы лекарственной терапии. </w:t>
      </w:r>
    </w:p>
    <w:p w:rsidR="00EE4FFE" w:rsidRDefault="003738F9">
      <w:pPr>
        <w:pStyle w:val="af7"/>
        <w:spacing w:before="60"/>
        <w:ind w:firstLine="567"/>
        <w:rPr>
          <w:bCs/>
          <w:color w:val="FF0000"/>
        </w:rPr>
      </w:pPr>
      <w:r>
        <w:rPr>
          <w:b/>
          <w:bCs/>
          <w:color w:val="FF0000"/>
        </w:rPr>
        <w:t>8.1.3.</w:t>
      </w:r>
      <w:r>
        <w:rPr>
          <w:bCs/>
          <w:color w:val="FF0000"/>
        </w:rPr>
        <w:t xml:space="preserve"> </w:t>
      </w:r>
      <w:proofErr w:type="gramStart"/>
      <w:r>
        <w:rPr>
          <w:bCs/>
          <w:color w:val="FF0000"/>
        </w:rPr>
        <w:t xml:space="preserve">К тарифам на оплату медицинской помощи при проведении оперативного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химиотерапевтическим лечением, а также при оказании медицинской помощи пациентам с фебрильной нейтропенией / агранулоцитозе, и иными тарифами в соответствии с </w:t>
      </w:r>
      <w:r>
        <w:rPr>
          <w:b/>
          <w:bCs/>
          <w:color w:val="FF0000"/>
        </w:rPr>
        <w:t>Приложением № 15</w:t>
      </w:r>
      <w:r>
        <w:rPr>
          <w:bCs/>
          <w:color w:val="FF0000"/>
        </w:rPr>
        <w:t xml:space="preserve"> к ГТС на 2025 год тарифы за анестезиологические и реанимационные пособия, тарифы на</w:t>
      </w:r>
      <w:proofErr w:type="gramEnd"/>
      <w:r>
        <w:rPr>
          <w:bCs/>
          <w:color w:val="FF0000"/>
        </w:rPr>
        <w:t xml:space="preserve"> </w:t>
      </w:r>
      <w:proofErr w:type="gramStart"/>
      <w:r>
        <w:rPr>
          <w:bCs/>
          <w:color w:val="FF0000"/>
        </w:rPr>
        <w:t xml:space="preserve">отдельно оплачиваемые услуги не применяются               (за исключением тарифов за сеанс гемодиализа «уГемДи» в соответствии с </w:t>
      </w:r>
      <w:r>
        <w:rPr>
          <w:b/>
          <w:bCs/>
          <w:color w:val="FF0000"/>
        </w:rPr>
        <w:t>Приложением № 10</w:t>
      </w:r>
      <w:r>
        <w:rPr>
          <w:bCs/>
          <w:color w:val="FF0000"/>
        </w:rPr>
        <w:t xml:space="preserve"> к ГТС на 2025 год.</w:t>
      </w:r>
      <w:proofErr w:type="gramEnd"/>
    </w:p>
    <w:p w:rsidR="00EE4FFE" w:rsidRDefault="003738F9">
      <w:pPr>
        <w:pStyle w:val="210"/>
        <w:widowControl w:val="0"/>
        <w:spacing w:before="60"/>
        <w:rPr>
          <w:bCs/>
          <w:color w:val="FF0000"/>
          <w:lang w:eastAsia="ru-RU"/>
        </w:rPr>
      </w:pPr>
      <w:r>
        <w:rPr>
          <w:b/>
          <w:bCs/>
          <w:color w:val="FF0000"/>
          <w:lang w:eastAsia="ru-RU"/>
        </w:rPr>
        <w:t>8.1.4.</w:t>
      </w:r>
      <w:r>
        <w:rPr>
          <w:bCs/>
          <w:color w:val="FF0000"/>
          <w:lang w:eastAsia="ru-RU"/>
        </w:rPr>
        <w:t xml:space="preserve"> </w:t>
      </w:r>
      <w:proofErr w:type="gramStart"/>
      <w:r>
        <w:rPr>
          <w:bCs/>
          <w:color w:val="FF0000"/>
          <w:lang w:eastAsia="ru-RU"/>
        </w:rPr>
        <w:t xml:space="preserve">Тариф с кодом st19.038 / </w:t>
      </w:r>
      <w:r>
        <w:rPr>
          <w:bCs/>
          <w:color w:val="FF0000"/>
          <w:lang w:val="en-US" w:eastAsia="ru-RU"/>
        </w:rPr>
        <w:t>ds</w:t>
      </w:r>
      <w:r>
        <w:rPr>
          <w:bCs/>
          <w:color w:val="FF0000"/>
          <w:lang w:eastAsia="ru-RU"/>
        </w:rPr>
        <w:t xml:space="preserve">19.028 «Установка, замена порт системы (катетера) для лекарственной терапии злокачественных новообразований» в соответствии с </w:t>
      </w:r>
      <w:r>
        <w:rPr>
          <w:b/>
          <w:bCs/>
          <w:color w:val="FF0000"/>
          <w:lang w:eastAsia="ru-RU"/>
        </w:rPr>
        <w:t>Приложением № 15</w:t>
      </w:r>
      <w:r>
        <w:rPr>
          <w:bCs/>
          <w:color w:val="FF0000"/>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МКБ-10:</w:t>
      </w:r>
      <w:proofErr w:type="gramEnd"/>
      <w:r>
        <w:rPr>
          <w:bCs/>
          <w:color w:val="FF0000"/>
          <w:lang w:eastAsia="ru-RU"/>
        </w:rPr>
        <w:t xml:space="preserve"> </w:t>
      </w:r>
      <w:proofErr w:type="gramStart"/>
      <w:r>
        <w:rPr>
          <w:bCs/>
          <w:color w:val="FF0000"/>
          <w:lang w:eastAsia="ru-RU"/>
        </w:rPr>
        <w:t xml:space="preserve">С00-С97; D00-D09). </w:t>
      </w:r>
      <w:proofErr w:type="gramEnd"/>
    </w:p>
    <w:p w:rsidR="00EE4FFE" w:rsidRDefault="003738F9">
      <w:pPr>
        <w:pStyle w:val="210"/>
        <w:widowControl w:val="0"/>
        <w:spacing w:before="60"/>
        <w:rPr>
          <w:bCs/>
          <w:color w:val="FF0000"/>
          <w:lang w:eastAsia="ru-RU"/>
        </w:rPr>
      </w:pPr>
      <w:proofErr w:type="gramStart"/>
      <w:r>
        <w:rPr>
          <w:bCs/>
          <w:color w:val="FF0000"/>
          <w:lang w:eastAsia="ru-RU"/>
        </w:rPr>
        <w:t xml:space="preserve">В случае установки, замены порт системы (катетера) с последующим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сочетании с химиотерапевтическим лечением, оплата случая лечения производится по двум тарифам: в соответствии с </w:t>
      </w:r>
      <w:r>
        <w:rPr>
          <w:b/>
          <w:bCs/>
          <w:color w:val="FF0000"/>
          <w:lang w:eastAsia="ru-RU"/>
        </w:rPr>
        <w:t>Приложением № 15</w:t>
      </w:r>
      <w:r>
        <w:rPr>
          <w:bCs/>
          <w:color w:val="FF0000"/>
          <w:lang w:eastAsia="ru-RU"/>
        </w:rPr>
        <w:t xml:space="preserve"> к ГТС на 2025 год (по тарифу с кодом st19.038 «Установка, замена порт системы (катетера) для лекарственной терапии</w:t>
      </w:r>
      <w:proofErr w:type="gramEnd"/>
      <w:r>
        <w:rPr>
          <w:bCs/>
          <w:color w:val="FF0000"/>
          <w:lang w:eastAsia="ru-RU"/>
        </w:rPr>
        <w:t xml:space="preserve"> </w:t>
      </w:r>
      <w:proofErr w:type="gramStart"/>
      <w:r>
        <w:rPr>
          <w:bCs/>
          <w:color w:val="FF0000"/>
          <w:lang w:eastAsia="ru-RU"/>
        </w:rPr>
        <w:t xml:space="preserve">злокачественных новообразований» или ds19.028 «Установка, замена порт системы (катетера) для лекарственной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новообразований лимфоидной и кроветворной тканей,  или лучевой терапии в сочетании с химиотерапевтическим лечением по профилю «Онкология» в соответствии с </w:t>
      </w:r>
      <w:r>
        <w:rPr>
          <w:b/>
          <w:bCs/>
          <w:color w:val="FF0000"/>
          <w:lang w:eastAsia="ru-RU"/>
        </w:rPr>
        <w:t>Приложением № 15</w:t>
      </w:r>
      <w:r>
        <w:rPr>
          <w:bCs/>
          <w:color w:val="FF0000"/>
          <w:lang w:eastAsia="ru-RU"/>
        </w:rPr>
        <w:t xml:space="preserve"> к ГТС на 2025 год. </w:t>
      </w:r>
      <w:proofErr w:type="gramEnd"/>
    </w:p>
    <w:p w:rsidR="00EE4FFE" w:rsidRDefault="003738F9">
      <w:pPr>
        <w:pStyle w:val="210"/>
        <w:widowControl w:val="0"/>
        <w:spacing w:before="60"/>
        <w:rPr>
          <w:bCs/>
          <w:color w:val="FF0000"/>
          <w:lang w:eastAsia="ru-RU"/>
        </w:rPr>
      </w:pPr>
      <w:r>
        <w:rPr>
          <w:b/>
          <w:bCs/>
          <w:color w:val="FF0000"/>
          <w:lang w:eastAsia="ru-RU"/>
        </w:rPr>
        <w:t>8.1.5.</w:t>
      </w:r>
      <w:r>
        <w:rPr>
          <w:bCs/>
          <w:color w:val="FF0000"/>
          <w:lang w:eastAsia="ru-RU"/>
        </w:rPr>
        <w:t xml:space="preserve"> </w:t>
      </w:r>
      <w:proofErr w:type="gramStart"/>
      <w:r>
        <w:rPr>
          <w:bCs/>
          <w:color w:val="FF0000"/>
          <w:lang w:eastAsia="ru-RU"/>
        </w:rPr>
        <w:t xml:space="preserve">Тариф с кодом st19.037 «Фебрильная нейтропения, агранулоцитоз вследствие проведения лекарственной терапии злокачественных новообразований» в соответствии с </w:t>
      </w:r>
      <w:r>
        <w:rPr>
          <w:b/>
          <w:bCs/>
          <w:color w:val="FF0000"/>
          <w:lang w:eastAsia="ru-RU"/>
        </w:rPr>
        <w:t>Приложением № 15</w:t>
      </w:r>
      <w:r>
        <w:rPr>
          <w:bCs/>
          <w:color w:val="FF0000"/>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основного диагноза из диапазона МКБ-10:</w:t>
      </w:r>
      <w:proofErr w:type="gramEnd"/>
      <w:r>
        <w:rPr>
          <w:bCs/>
          <w:color w:val="FF0000"/>
          <w:lang w:eastAsia="ru-RU"/>
        </w:rPr>
        <w:t xml:space="preserve"> </w:t>
      </w:r>
      <w:proofErr w:type="gramStart"/>
      <w:r>
        <w:rPr>
          <w:bCs/>
          <w:color w:val="FF0000"/>
          <w:lang w:eastAsia="ru-RU"/>
        </w:rPr>
        <w:t>С00-С97 и кода диагноза осложнения заболевания по МКБ-10 D70).</w:t>
      </w:r>
      <w:proofErr w:type="gramEnd"/>
    </w:p>
    <w:p w:rsidR="00EE4FFE" w:rsidRDefault="003738F9">
      <w:pPr>
        <w:pStyle w:val="210"/>
        <w:widowControl w:val="0"/>
        <w:tabs>
          <w:tab w:val="left" w:pos="7797"/>
        </w:tabs>
        <w:spacing w:before="60"/>
        <w:rPr>
          <w:bCs/>
          <w:color w:val="FF0000"/>
          <w:lang w:eastAsia="ru-RU"/>
        </w:rPr>
      </w:pPr>
      <w:r>
        <w:rPr>
          <w:b/>
          <w:bCs/>
          <w:color w:val="FF0000"/>
          <w:lang w:eastAsia="ru-RU"/>
        </w:rPr>
        <w:t>8.1.6.</w:t>
      </w:r>
      <w:r>
        <w:rPr>
          <w:bCs/>
          <w:color w:val="FF0000"/>
          <w:lang w:eastAsia="ru-RU"/>
        </w:rPr>
        <w:t xml:space="preserve"> ООО «ЛДЦ МИБС» (780376) применяются тарифы в соответствии с </w:t>
      </w:r>
      <w:r>
        <w:rPr>
          <w:b/>
          <w:bCs/>
          <w:color w:val="FF0000"/>
          <w:lang w:eastAsia="ru-RU"/>
        </w:rPr>
        <w:t>Приложением № 15</w:t>
      </w:r>
      <w:r>
        <w:rPr>
          <w:bCs/>
          <w:color w:val="FF0000"/>
          <w:lang w:eastAsia="ru-RU"/>
        </w:rPr>
        <w:t xml:space="preserve"> к ГТС на 2025 год, за исключением случаев лечения пациентов за счет средств бюджета </w:t>
      </w:r>
      <w:r>
        <w:rPr>
          <w:bCs/>
          <w:color w:val="FF0000"/>
          <w:lang w:eastAsia="ru-RU"/>
        </w:rPr>
        <w:lastRenderedPageBreak/>
        <w:t xml:space="preserve">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color w:val="FF0000"/>
          <w:sz w:val="24"/>
          <w:szCs w:val="24"/>
        </w:rPr>
      </w:pPr>
      <w:r>
        <w:rPr>
          <w:rFonts w:ascii="Times New Roman" w:hAnsi="Times New Roman" w:cs="Times New Roman"/>
          <w:b/>
          <w:bCs/>
          <w:color w:val="FF0000"/>
          <w:sz w:val="24"/>
          <w:szCs w:val="24"/>
        </w:rPr>
        <w:t>8.1.7.</w:t>
      </w:r>
      <w:r>
        <w:rPr>
          <w:rFonts w:ascii="Times New Roman" w:hAnsi="Times New Roman" w:cs="Times New Roman"/>
          <w:bCs/>
          <w:color w:val="FF0000"/>
          <w:sz w:val="24"/>
          <w:szCs w:val="24"/>
        </w:rPr>
        <w:t xml:space="preserve"> </w:t>
      </w:r>
      <w:proofErr w:type="gramStart"/>
      <w:r>
        <w:rPr>
          <w:rFonts w:ascii="Times New Roman" w:hAnsi="Times New Roman" w:cs="Times New Roman"/>
          <w:bCs/>
          <w:color w:val="FF0000"/>
          <w:sz w:val="24"/>
          <w:szCs w:val="24"/>
        </w:rPr>
        <w:t>При проведении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клинико-статистических 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w:t>
      </w:r>
      <w:proofErr w:type="gramEnd"/>
      <w:r>
        <w:rPr>
          <w:rFonts w:ascii="Times New Roman" w:hAnsi="Times New Roman" w:cs="Times New Roman"/>
          <w:bCs/>
          <w:color w:val="FF0000"/>
          <w:sz w:val="24"/>
          <w:szCs w:val="24"/>
        </w:rPr>
        <w:t>.</w:t>
      </w:r>
      <w:proofErr w:type="gramStart"/>
      <w:r>
        <w:rPr>
          <w:rFonts w:ascii="Times New Roman" w:hAnsi="Times New Roman" w:cs="Times New Roman"/>
          <w:bCs/>
          <w:color w:val="FF0000"/>
          <w:sz w:val="24"/>
          <w:szCs w:val="24"/>
        </w:rPr>
        <w:t>050 - ds19.057).</w:t>
      </w:r>
      <w:proofErr w:type="gramEnd"/>
    </w:p>
    <w:p w:rsidR="00EE4FFE" w:rsidRDefault="003738F9">
      <w:pPr>
        <w:pStyle w:val="210"/>
        <w:widowControl w:val="0"/>
        <w:spacing w:before="60"/>
        <w:rPr>
          <w:bCs/>
          <w:color w:val="FF0000"/>
          <w:lang w:eastAsia="ru-RU"/>
        </w:rPr>
      </w:pPr>
      <w:r>
        <w:rPr>
          <w:b/>
          <w:bCs/>
          <w:color w:val="FF0000"/>
          <w:lang w:eastAsia="ru-RU"/>
        </w:rPr>
        <w:t>8.1.8.</w:t>
      </w:r>
      <w:r>
        <w:rPr>
          <w:bCs/>
          <w:color w:val="FF0000"/>
          <w:lang w:eastAsia="ru-RU"/>
        </w:rPr>
        <w:t xml:space="preserve">  Тарифы с кодами st36.013-st36.015 на проведение антимикробной терапии инфекций, вызванных полирезистентными микроорганизмами, в соответствии с </w:t>
      </w:r>
      <w:r>
        <w:rPr>
          <w:b/>
          <w:bCs/>
          <w:color w:val="FF0000"/>
          <w:lang w:eastAsia="ru-RU"/>
        </w:rPr>
        <w:t>Приложением № 15</w:t>
      </w:r>
      <w:r>
        <w:rPr>
          <w:bCs/>
          <w:color w:val="FF0000"/>
          <w:lang w:eastAsia="ru-RU"/>
        </w:rPr>
        <w:t xml:space="preserve"> к ГТС на 2025 год применяется дополнительно к случаям госпитализации, в период которых была соответствующая терапия.</w:t>
      </w:r>
    </w:p>
    <w:p w:rsidR="00EE4FFE" w:rsidRDefault="003738F9">
      <w:pPr>
        <w:ind w:firstLine="540"/>
        <w:jc w:val="both"/>
        <w:rPr>
          <w:bCs/>
          <w:color w:val="FF0000"/>
        </w:rPr>
      </w:pPr>
      <w:r>
        <w:rPr>
          <w:bCs/>
          <w:color w:val="FF0000"/>
        </w:rPr>
        <w:t xml:space="preserve">Выставление случая только по тарифу с кодом  </w:t>
      </w:r>
      <w:hyperlink r:id="rId15" w:tooltip="https://login.consultant.ru/link/?req=doc&amp;base=LAW&amp;n=472964&amp;dst=107411" w:history="1">
        <w:r>
          <w:rPr>
            <w:bCs/>
            <w:color w:val="FF0000"/>
          </w:rPr>
          <w:t>st36.013</w:t>
        </w:r>
      </w:hyperlink>
      <w:r>
        <w:rPr>
          <w:bCs/>
          <w:color w:val="FF0000"/>
        </w:rPr>
        <w:t xml:space="preserve"> - </w:t>
      </w:r>
      <w:hyperlink r:id="rId16" w:tooltip="https://login.consultant.ru/link/?req=doc&amp;base=LAW&amp;n=472964&amp;dst=107423" w:history="1">
        <w:r>
          <w:rPr>
            <w:bCs/>
            <w:color w:val="FF0000"/>
          </w:rPr>
          <w:t>st36.015</w:t>
        </w:r>
      </w:hyperlink>
      <w:r>
        <w:rPr>
          <w:bCs/>
          <w:color w:val="FF0000"/>
        </w:rPr>
        <w:t xml:space="preserve">, а также выставление случая по двум тарифам из перечня </w:t>
      </w:r>
      <w:hyperlink r:id="rId17" w:tooltip="https://login.consultant.ru/link/?req=doc&amp;base=LAW&amp;n=472964&amp;dst=107411" w:history="1">
        <w:r>
          <w:rPr>
            <w:bCs/>
            <w:color w:val="FF0000"/>
          </w:rPr>
          <w:t>st36.013</w:t>
        </w:r>
      </w:hyperlink>
      <w:r>
        <w:rPr>
          <w:bCs/>
          <w:color w:val="FF0000"/>
        </w:rPr>
        <w:t xml:space="preserve"> - </w:t>
      </w:r>
      <w:hyperlink r:id="rId18" w:tooltip="https://login.consultant.ru/link/?req=doc&amp;base=LAW&amp;n=472964&amp;dst=107423" w:history="1">
        <w:r>
          <w:rPr>
            <w:bCs/>
            <w:color w:val="FF0000"/>
          </w:rPr>
          <w:t>st36.015</w:t>
        </w:r>
      </w:hyperlink>
      <w:r>
        <w:rPr>
          <w:bCs/>
          <w:color w:val="FF0000"/>
        </w:rPr>
        <w:t xml:space="preserve"> с пересекающимися сроками лечения не допускается.</w:t>
      </w:r>
    </w:p>
    <w:p w:rsidR="00EE4FFE" w:rsidRDefault="003738F9">
      <w:pPr>
        <w:spacing w:before="60"/>
        <w:ind w:firstLine="567"/>
        <w:jc w:val="both"/>
        <w:rPr>
          <w:bCs/>
          <w:color w:val="FF0000"/>
        </w:rPr>
      </w:pPr>
      <w:r>
        <w:rPr>
          <w:b/>
          <w:bCs/>
          <w:color w:val="FF0000"/>
        </w:rPr>
        <w:t>8.2.</w:t>
      </w:r>
      <w:r>
        <w:rPr>
          <w:bCs/>
          <w:color w:val="FF0000"/>
        </w:rPr>
        <w:t xml:space="preserve">   </w:t>
      </w:r>
      <w:proofErr w:type="gramStart"/>
      <w:r>
        <w:rPr>
          <w:bCs/>
          <w:color w:val="FF0000"/>
        </w:rPr>
        <w:t>Количество циклов (курсов) химиотерапевтического лечения, лучевой терапии, лучевой терапии с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соответствии с медицинскими показаниями.</w:t>
      </w:r>
      <w:proofErr w:type="gramEnd"/>
      <w:r>
        <w:rPr>
          <w:bCs/>
          <w:color w:val="FF0000"/>
        </w:rPr>
        <w:t xml:space="preserve">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лечения в стационаре не является основанием для уменьшения оплаты медицинской помощи в соответствии с </w:t>
      </w:r>
      <w:r>
        <w:rPr>
          <w:b/>
          <w:bCs/>
          <w:color w:val="FF0000"/>
        </w:rPr>
        <w:t>п.3.5</w:t>
      </w:r>
      <w:r>
        <w:rPr>
          <w:bCs/>
          <w:color w:val="FF0000"/>
        </w:rPr>
        <w:t xml:space="preserve"> </w:t>
      </w:r>
      <w:r>
        <w:rPr>
          <w:b/>
          <w:bCs/>
          <w:color w:val="FF0000"/>
        </w:rPr>
        <w:t>Приложения № 20</w:t>
      </w:r>
      <w:r>
        <w:rPr>
          <w:bCs/>
          <w:color w:val="FF0000"/>
        </w:rPr>
        <w:t xml:space="preserve"> к ГТС на 2025 год. </w:t>
      </w:r>
    </w:p>
    <w:p w:rsidR="00EE4FFE" w:rsidRDefault="003738F9">
      <w:pPr>
        <w:pStyle w:val="af7"/>
        <w:tabs>
          <w:tab w:val="left" w:pos="1134"/>
        </w:tabs>
        <w:spacing w:before="60"/>
        <w:ind w:firstLine="567"/>
        <w:rPr>
          <w:bCs/>
          <w:color w:val="FF0000"/>
        </w:rPr>
      </w:pPr>
      <w:r>
        <w:rPr>
          <w:b/>
          <w:bCs/>
          <w:color w:val="FF0000"/>
        </w:rPr>
        <w:t>8.3.</w:t>
      </w:r>
      <w:r>
        <w:rPr>
          <w:bCs/>
          <w:color w:val="FF0000"/>
        </w:rPr>
        <w:t xml:space="preserve"> </w:t>
      </w:r>
      <w:proofErr w:type="gramStart"/>
      <w:r>
        <w:rPr>
          <w:bCs/>
          <w:color w:val="FF0000"/>
        </w:rPr>
        <w:t xml:space="preserve">При проведении оперативных вмешательств, выполнения схемы химиотерапевтического лечения пациентам с онкологическими заболеваниями (кроме заболеваний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(ов) / 1 день госпитализации, проведения лучевой терапии, лучевой терапии в сочетании с химиотерапевтическим лечением, оказание медицинской помощи </w:t>
      </w:r>
      <w:r>
        <w:rPr>
          <w:color w:val="FF0000"/>
        </w:rPr>
        <w:t>по установке порт-системы (катетера) для лекарственной</w:t>
      </w:r>
      <w:proofErr w:type="gramEnd"/>
      <w:r>
        <w:rPr>
          <w:color w:val="FF0000"/>
        </w:rPr>
        <w:t xml:space="preserve"> терапии</w:t>
      </w:r>
      <w:r>
        <w:rPr>
          <w:bCs/>
          <w:color w:val="FF0000"/>
        </w:rPr>
        <w:t xml:space="preserve"> или без специального противоопухолевого лечения, оказания медицинской помощи при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w:t>
      </w:r>
      <w:proofErr w:type="gramStart"/>
      <w:r>
        <w:rPr>
          <w:bCs/>
          <w:color w:val="FF0000"/>
        </w:rPr>
        <w:t>,</w:t>
      </w:r>
      <w:proofErr w:type="gramEnd"/>
      <w:r>
        <w:rPr>
          <w:bCs/>
          <w:color w:val="FF0000"/>
        </w:rPr>
        <w:t xml:space="preserve"> если пациенту медицинское наблюдение и лечение обеспечено только в дневное время, то случай госпитализации / лечения  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color w:val="FF0000"/>
        </w:rPr>
      </w:pPr>
      <w:r>
        <w:rPr>
          <w:b/>
          <w:bCs/>
          <w:color w:val="FF0000"/>
        </w:rPr>
        <w:t>8.4.</w:t>
      </w:r>
      <w:r>
        <w:rPr>
          <w:bCs/>
          <w:color w:val="FF0000"/>
        </w:rPr>
        <w:t xml:space="preserve"> Порядок оплаты прерванных случаев госпитализации по профилям  «Детская онкология» и «Онкология». </w:t>
      </w:r>
    </w:p>
    <w:p w:rsidR="00EE4FFE" w:rsidRDefault="003738F9">
      <w:pPr>
        <w:spacing w:before="60"/>
        <w:ind w:firstLine="567"/>
        <w:jc w:val="both"/>
        <w:rPr>
          <w:rFonts w:eastAsia="Calibri"/>
          <w:color w:val="FF0000"/>
          <w:lang w:eastAsia="en-US"/>
        </w:rPr>
      </w:pPr>
      <w:r>
        <w:rPr>
          <w:b/>
          <w:bCs/>
          <w:color w:val="FF0000"/>
        </w:rPr>
        <w:t>8.4.1.</w:t>
      </w:r>
      <w:r>
        <w:rPr>
          <w:bCs/>
          <w:color w:val="FF0000"/>
        </w:rPr>
        <w:t xml:space="preserve"> </w:t>
      </w:r>
      <w:proofErr w:type="gramStart"/>
      <w:r>
        <w:rPr>
          <w:bCs/>
          <w:color w:val="FF0000"/>
        </w:rPr>
        <w:t>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которой больному выполнены  оперативные вмешательства, предусмотренное (ные) федеральной Расшифровкой клинико-статистических групп для соответствующих КСГ (</w:t>
      </w:r>
      <w:r>
        <w:rPr>
          <w:bCs/>
          <w:color w:val="FF0000"/>
          <w:lang w:val="en-US"/>
        </w:rPr>
        <w:t>st</w:t>
      </w:r>
      <w:r>
        <w:rPr>
          <w:bCs/>
          <w:color w:val="FF0000"/>
        </w:rPr>
        <w:t>19.001-</w:t>
      </w:r>
      <w:r>
        <w:rPr>
          <w:bCs/>
          <w:color w:val="FF0000"/>
          <w:lang w:val="en-US"/>
        </w:rPr>
        <w:t>st</w:t>
      </w:r>
      <w:r>
        <w:rPr>
          <w:bCs/>
          <w:color w:val="FF0000"/>
        </w:rPr>
        <w:t xml:space="preserve">19.026, </w:t>
      </w:r>
      <w:r>
        <w:rPr>
          <w:bCs/>
          <w:color w:val="FF0000"/>
          <w:lang w:val="en-US"/>
        </w:rPr>
        <w:t>st</w:t>
      </w:r>
      <w:r>
        <w:rPr>
          <w:bCs/>
          <w:color w:val="FF0000"/>
        </w:rPr>
        <w:t>19.123-</w:t>
      </w:r>
      <w:r>
        <w:rPr>
          <w:bCs/>
          <w:color w:val="FF0000"/>
          <w:lang w:val="en-US"/>
        </w:rPr>
        <w:t>st</w:t>
      </w:r>
      <w:r>
        <w:rPr>
          <w:bCs/>
          <w:color w:val="FF0000"/>
        </w:rPr>
        <w:t xml:space="preserve">19.124, </w:t>
      </w:r>
      <w:r>
        <w:rPr>
          <w:bCs/>
          <w:color w:val="FF0000"/>
          <w:lang w:val="en-US"/>
        </w:rPr>
        <w:t>st</w:t>
      </w:r>
      <w:r>
        <w:rPr>
          <w:bCs/>
          <w:color w:val="FF0000"/>
        </w:rPr>
        <w:t xml:space="preserve">19.104, </w:t>
      </w:r>
      <w:r>
        <w:rPr>
          <w:bCs/>
          <w:color w:val="FF0000"/>
          <w:lang w:val="en-US"/>
        </w:rPr>
        <w:t>ds</w:t>
      </w:r>
      <w:r>
        <w:rPr>
          <w:bCs/>
          <w:color w:val="FF0000"/>
        </w:rPr>
        <w:t>19.016-</w:t>
      </w:r>
      <w:r>
        <w:rPr>
          <w:bCs/>
          <w:color w:val="FF0000"/>
          <w:lang w:val="en-US"/>
        </w:rPr>
        <w:t>ds</w:t>
      </w:r>
      <w:r>
        <w:rPr>
          <w:bCs/>
          <w:color w:val="FF0000"/>
        </w:rPr>
        <w:t>19.017) вне зависимости от проведения медицинской реабилитации</w:t>
      </w:r>
      <w:r>
        <w:rPr>
          <w:b/>
          <w:bCs/>
          <w:color w:val="FF0000"/>
        </w:rPr>
        <w:t xml:space="preserve"> </w:t>
      </w:r>
      <w:r>
        <w:rPr>
          <w:rFonts w:eastAsia="Calibri"/>
          <w:color w:val="FF0000"/>
          <w:lang w:eastAsia="en-US"/>
        </w:rPr>
        <w:t>после завершения лечения в той же медицинской организации</w:t>
      </w:r>
      <w:proofErr w:type="gramEnd"/>
      <w:r>
        <w:rPr>
          <w:rFonts w:eastAsia="Calibri"/>
          <w:color w:val="FF0000"/>
          <w:lang w:eastAsia="en-US"/>
        </w:rPr>
        <w:t xml:space="preserve"> по поводу заболевания, по которому осуществлялось лечение.</w:t>
      </w:r>
    </w:p>
    <w:p w:rsidR="00EE4FFE" w:rsidRDefault="003738F9">
      <w:pPr>
        <w:spacing w:before="60"/>
        <w:ind w:firstLine="567"/>
        <w:jc w:val="both"/>
        <w:rPr>
          <w:bCs/>
          <w:color w:val="FF0000"/>
        </w:rPr>
      </w:pPr>
      <w:proofErr w:type="gramStart"/>
      <w:r>
        <w:rPr>
          <w:bCs/>
          <w:color w:val="FF0000"/>
        </w:rPr>
        <w:t xml:space="preserve">Оплата законченного случая с проведением оперативного вмешательства,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w:t>
      </w:r>
      <w:r>
        <w:rPr>
          <w:bCs/>
          <w:color w:val="FF0000"/>
        </w:rPr>
        <w:lastRenderedPageBreak/>
        <w:t>медицинской помощи пациенту с круглосуточного</w:t>
      </w:r>
      <w:proofErr w:type="gramEnd"/>
      <w:r>
        <w:rPr>
          <w:bCs/>
          <w:color w:val="FF0000"/>
        </w:rPr>
        <w:t xml:space="preserve">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оперативного лечения, включая эвисцерацию малого таза при лучевых 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80%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90% от стоимости КСГ.</w:t>
      </w:r>
    </w:p>
    <w:p w:rsidR="00EE4FFE" w:rsidRDefault="003738F9">
      <w:pPr>
        <w:spacing w:before="60"/>
        <w:ind w:firstLine="540"/>
        <w:jc w:val="both"/>
        <w:rPr>
          <w:bCs/>
          <w:color w:val="FF0000"/>
        </w:rPr>
      </w:pPr>
      <w:r>
        <w:rPr>
          <w:bCs/>
          <w:color w:val="FF0000"/>
        </w:rPr>
        <w:t xml:space="preserve">К  законченному случаю лечения по  КСГ с кодом  </w:t>
      </w:r>
      <w:r>
        <w:rPr>
          <w:bCs/>
          <w:color w:val="FF0000"/>
          <w:lang w:val="en-US"/>
        </w:rPr>
        <w:t>st</w:t>
      </w:r>
      <w:r>
        <w:rPr>
          <w:bCs/>
          <w:color w:val="FF0000"/>
        </w:rPr>
        <w:t>19.007 при длительности 3 дня и менее  коэффициент 80% не применяется.</w:t>
      </w:r>
    </w:p>
    <w:p w:rsidR="00EE4FFE" w:rsidRDefault="003738F9">
      <w:pPr>
        <w:spacing w:before="60"/>
        <w:ind w:firstLine="567"/>
        <w:jc w:val="both"/>
        <w:rPr>
          <w:bCs/>
          <w:color w:val="FF0000"/>
        </w:rPr>
      </w:pPr>
      <w:r>
        <w:rPr>
          <w:b/>
          <w:bCs/>
          <w:color w:val="FF0000"/>
        </w:rPr>
        <w:t>8.4.2.</w:t>
      </w:r>
      <w:r>
        <w:rPr>
          <w:bCs/>
          <w:color w:val="FF0000"/>
        </w:rPr>
        <w:t xml:space="preserve"> За законченный случай оказания медицинской помощи при лучевых повреждениях по профилю «Онкология» (коды тарифов </w:t>
      </w:r>
      <w:r>
        <w:rPr>
          <w:bCs/>
          <w:color w:val="FF0000"/>
          <w:lang w:val="en-US"/>
        </w:rPr>
        <w:t>st</w:t>
      </w:r>
      <w:r>
        <w:rPr>
          <w:bCs/>
          <w:color w:val="FF0000"/>
        </w:rPr>
        <w:t xml:space="preserve">19.103, </w:t>
      </w:r>
      <w:r>
        <w:rPr>
          <w:bCs/>
          <w:color w:val="FF0000"/>
          <w:lang w:val="en-US"/>
        </w:rPr>
        <w:t>ds</w:t>
      </w:r>
      <w:r>
        <w:rPr>
          <w:bCs/>
          <w:color w:val="FF0000"/>
        </w:rPr>
        <w:t xml:space="preserve">19.079)  принимается госпитализация, в течение которой больному была оказания медицинская помощь после перенесенной лучевой терапии. </w:t>
      </w:r>
    </w:p>
    <w:p w:rsidR="00EE4FFE" w:rsidRDefault="003738F9">
      <w:pPr>
        <w:spacing w:before="60"/>
        <w:ind w:firstLine="567"/>
        <w:jc w:val="both"/>
        <w:rPr>
          <w:bCs/>
          <w:color w:val="FF0000"/>
        </w:rPr>
      </w:pPr>
      <w:proofErr w:type="gramStart"/>
      <w:r>
        <w:rPr>
          <w:bCs/>
          <w:color w:val="FF0000"/>
        </w:rPr>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 стационара на дневной</w:t>
      </w:r>
      <w:proofErr w:type="gramEnd"/>
      <w:r>
        <w:rPr>
          <w:bCs/>
          <w:color w:val="FF0000"/>
        </w:rPr>
        <w:t xml:space="preserve">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rPr>
      </w:pPr>
      <w:r>
        <w:rPr>
          <w:b/>
          <w:bCs/>
          <w:color w:val="FF0000"/>
        </w:rPr>
        <w:t>8.4.3.</w:t>
      </w:r>
      <w:r>
        <w:rPr>
          <w:bCs/>
          <w:color w:val="FF0000"/>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color w:val="FF0000"/>
          <w:sz w:val="22"/>
          <w:szCs w:val="22"/>
        </w:rPr>
        <w:t xml:space="preserve"> </w:t>
      </w:r>
      <w:r>
        <w:rPr>
          <w:bCs/>
          <w:color w:val="FF0000"/>
        </w:rPr>
        <w:t>по профилю «Онкология» (код тарифа st19.122)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color w:val="FF0000"/>
        </w:rPr>
      </w:pPr>
      <w:proofErr w:type="gramStart"/>
      <w:r>
        <w:rPr>
          <w:bCs/>
          <w:color w:val="FF0000"/>
        </w:rPr>
        <w:t>Оплата законченного случая оказания медицинской помощи в  посттрансплантационный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w:t>
      </w:r>
      <w:proofErr w:type="gramEnd"/>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color w:val="FF0000"/>
          <w:sz w:val="22"/>
          <w:szCs w:val="22"/>
        </w:rPr>
        <w:t xml:space="preserve"> </w:t>
      </w:r>
      <w:r>
        <w:rPr>
          <w:bCs/>
          <w:color w:val="FF0000"/>
        </w:rPr>
        <w:t>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67"/>
        <w:jc w:val="both"/>
        <w:rPr>
          <w:bCs/>
          <w:color w:val="FF0000"/>
        </w:rPr>
      </w:pPr>
      <w:r>
        <w:rPr>
          <w:b/>
          <w:bCs/>
          <w:color w:val="FF0000"/>
        </w:rPr>
        <w:t>8.4.4.</w:t>
      </w:r>
      <w:r>
        <w:rPr>
          <w:bCs/>
          <w:color w:val="FF0000"/>
        </w:rPr>
        <w:t xml:space="preserve"> </w:t>
      </w:r>
      <w:proofErr w:type="gramStart"/>
      <w:r>
        <w:rPr>
          <w:bCs/>
          <w:color w:val="FF0000"/>
        </w:rPr>
        <w:t xml:space="preserve">За законченный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«Схемы лекарственной терапии», предусмотренное федеральной Расшифровкой клинико-статистических групп для конкретной схемы лекарственной терапии. </w:t>
      </w:r>
      <w:proofErr w:type="gramEnd"/>
    </w:p>
    <w:p w:rsidR="00EE4FFE" w:rsidRDefault="003738F9">
      <w:pPr>
        <w:spacing w:before="60"/>
        <w:ind w:firstLine="567"/>
        <w:jc w:val="both"/>
        <w:rPr>
          <w:bCs/>
          <w:color w:val="FF0000"/>
        </w:rPr>
      </w:pPr>
      <w:r>
        <w:rPr>
          <w:bCs/>
          <w:color w:val="FF0000"/>
        </w:rPr>
        <w:t>За законченный случай химиотерапевтического лечения злокачественных новообразований лимфоидной и кроветворной тканей по 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длительностью и применением лекарственной терапии, в том числе препаратов, являющихся классификационным критерием для соотнесения случая госпитализации к КСГ.</w:t>
      </w:r>
    </w:p>
    <w:p w:rsidR="00EE4FFE" w:rsidRDefault="003738F9">
      <w:pPr>
        <w:spacing w:before="60"/>
        <w:ind w:firstLine="567"/>
        <w:jc w:val="both"/>
        <w:rPr>
          <w:bCs/>
          <w:color w:val="FF0000"/>
        </w:rPr>
      </w:pPr>
      <w:proofErr w:type="gramStart"/>
      <w:r>
        <w:rPr>
          <w:bCs/>
          <w:color w:val="FF0000"/>
        </w:rPr>
        <w:lastRenderedPageBreak/>
        <w:t xml:space="preserve">Оплата законченного случая химиотерапевтического лечения (за исключением злокачественного новообразования лимфоидной и кроветворной тканей) осуществляется в полном объеме по соответствующей подгруппе КСГ вне зависимости от результатов обращения за медицинской помощью. </w:t>
      </w:r>
      <w:proofErr w:type="gramEnd"/>
    </w:p>
    <w:p w:rsidR="00EE4FFE" w:rsidRDefault="003738F9">
      <w:pPr>
        <w:spacing w:before="60"/>
        <w:ind w:firstLine="567"/>
        <w:jc w:val="both"/>
        <w:rPr>
          <w:bCs/>
          <w:color w:val="FF0000"/>
        </w:rPr>
      </w:pPr>
      <w:r>
        <w:rPr>
          <w:bCs/>
          <w:color w:val="FF0000"/>
        </w:rPr>
        <w:t xml:space="preserve">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w:t>
      </w:r>
      <w:proofErr w:type="gramStart"/>
      <w:r>
        <w:rPr>
          <w:bCs/>
          <w:color w:val="FF0000"/>
        </w:rPr>
        <w:t>при условии введения препаратов, являющихся классификационным критерием, соблюдении диапазона длительности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w:t>
      </w:r>
      <w:proofErr w:type="gramEnd"/>
      <w:r>
        <w:rPr>
          <w:bCs/>
          <w:color w:val="FF0000"/>
        </w:rPr>
        <w:t xml:space="preserve"> (или с дневного стационара на круглосуточный стационар).</w:t>
      </w:r>
    </w:p>
    <w:p w:rsidR="00EE4FFE" w:rsidRDefault="003738F9">
      <w:pPr>
        <w:spacing w:before="60"/>
        <w:ind w:firstLine="567"/>
        <w:jc w:val="both"/>
        <w:rPr>
          <w:bCs/>
          <w:color w:val="FF0000"/>
        </w:rPr>
      </w:pPr>
      <w:r>
        <w:rPr>
          <w:b/>
          <w:bCs/>
          <w:color w:val="FF0000"/>
        </w:rPr>
        <w:t>8.4.5.</w:t>
      </w:r>
      <w:r>
        <w:rPr>
          <w:bCs/>
          <w:color w:val="FF0000"/>
        </w:rPr>
        <w:t xml:space="preserve"> </w:t>
      </w:r>
      <w:proofErr w:type="gramStart"/>
      <w:r>
        <w:rPr>
          <w:bCs/>
          <w:color w:val="FF0000"/>
        </w:rPr>
        <w:t>За прерванный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выполнено по объективным причинам в полном объеме,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клинико-статистических групп число дней введения лекарственных</w:t>
      </w:r>
      <w:proofErr w:type="gramEnd"/>
      <w:r>
        <w:rPr>
          <w:bCs/>
          <w:color w:val="FF0000"/>
        </w:rPr>
        <w:t xml:space="preserve"> </w:t>
      </w:r>
      <w:proofErr w:type="gramStart"/>
      <w:r>
        <w:rPr>
          <w:bCs/>
          <w:color w:val="FF0000"/>
        </w:rPr>
        <w:t>препаратов,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w:t>
      </w:r>
      <w:proofErr w:type="gramEnd"/>
      <w:r>
        <w:rPr>
          <w:bCs/>
          <w:color w:val="FF0000"/>
        </w:rPr>
        <w:t xml:space="preserve">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proofErr w:type="gramStart"/>
      <w:r>
        <w:rPr>
          <w:bCs/>
          <w:color w:val="FF0000"/>
        </w:rPr>
        <w:t>За прерванный случай химиотерапевтического лечения по профилю «Онкология» в части проведения лекарственной терапии злокачественных новообразований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w:t>
      </w:r>
      <w:proofErr w:type="gramEnd"/>
      <w:r>
        <w:rPr>
          <w:bCs/>
          <w:color w:val="FF0000"/>
        </w:rPr>
        <w:t xml:space="preserve"> изменением условий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(за исключением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120"/>
        <w:ind w:firstLine="539"/>
        <w:jc w:val="both"/>
        <w:rPr>
          <w:bCs/>
          <w:color w:val="FF0000"/>
        </w:rPr>
      </w:pPr>
      <w:r>
        <w:rPr>
          <w:bCs/>
          <w:color w:val="FF0000"/>
        </w:rPr>
        <w:t xml:space="preserve">К подгруппам КСГ с кодом st19.181, а также к подгруппам КСГ с кодом </w:t>
      </w:r>
      <w:r>
        <w:rPr>
          <w:bCs/>
          <w:color w:val="FF0000"/>
          <w:lang w:val="en-US"/>
        </w:rPr>
        <w:t>ds</w:t>
      </w:r>
      <w:r>
        <w:rPr>
          <w:bCs/>
          <w:color w:val="FF0000"/>
        </w:rPr>
        <w:t xml:space="preserve">19.156 в случае применения схем </w:t>
      </w:r>
      <w:r>
        <w:rPr>
          <w:bCs/>
          <w:color w:val="FF0000"/>
          <w:lang w:val="en-US"/>
        </w:rPr>
        <w:t>sh</w:t>
      </w:r>
      <w:r>
        <w:rPr>
          <w:bCs/>
          <w:color w:val="FF0000"/>
        </w:rPr>
        <w:t xml:space="preserve">0081 и </w:t>
      </w:r>
      <w:r>
        <w:rPr>
          <w:bCs/>
          <w:color w:val="FF0000"/>
          <w:lang w:val="en-US"/>
        </w:rPr>
        <w:t>sh</w:t>
      </w:r>
      <w:r>
        <w:rPr>
          <w:bCs/>
          <w:color w:val="FF0000"/>
        </w:rPr>
        <w:t>0604, понижающие коэффициенты 30% и 60% не применяются.</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color w:val="FF0000"/>
        </w:rPr>
      </w:pPr>
      <w:r>
        <w:rPr>
          <w:bCs/>
          <w:color w:val="FF0000"/>
        </w:rPr>
        <w:lastRenderedPageBreak/>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Cs/>
          <w:color w:val="FF0000"/>
        </w:rPr>
        <w:t>К законченным случаям лечения по КСГ с кодами st19.090, st19.094, st19.097, st19.100, ds19.063, ds19.067, ds19.071, ds19.075 при длительности 3 дня и менее</w:t>
      </w:r>
      <w:r>
        <w:rPr>
          <w:b/>
          <w:bCs/>
          <w:color w:val="FF0000"/>
        </w:rPr>
        <w:t xml:space="preserve"> </w:t>
      </w:r>
      <w:r>
        <w:rPr>
          <w:bCs/>
          <w:color w:val="FF0000"/>
        </w:rPr>
        <w:t xml:space="preserve">коэффициент 30% не применяется.   </w:t>
      </w:r>
    </w:p>
    <w:p w:rsidR="00EE4FFE" w:rsidRDefault="003738F9">
      <w:pPr>
        <w:spacing w:before="60"/>
        <w:ind w:firstLine="540"/>
        <w:jc w:val="both"/>
        <w:rPr>
          <w:bCs/>
          <w:color w:val="FF0000"/>
        </w:rPr>
      </w:pPr>
      <w:r>
        <w:rPr>
          <w:b/>
          <w:bCs/>
          <w:color w:val="FF0000"/>
        </w:rPr>
        <w:t xml:space="preserve"> 8.4.6.</w:t>
      </w:r>
      <w:r>
        <w:rPr>
          <w:bCs/>
          <w:color w:val="FF0000"/>
        </w:rPr>
        <w:t xml:space="preserve"> Соотнесение случаев госпитализации с проведением лучевой терапии по профилю «Онкология» </w:t>
      </w:r>
      <w:proofErr w:type="gramStart"/>
      <w:r>
        <w:rPr>
          <w:bCs/>
          <w:color w:val="FF0000"/>
        </w:rPr>
        <w:t>к</w:t>
      </w:r>
      <w:proofErr w:type="gramEnd"/>
      <w:r>
        <w:rPr>
          <w:bCs/>
          <w:color w:val="FF0000"/>
        </w:rPr>
        <w:t xml:space="preserve"> соответствующей КСГ осуществляется на основании проведенной медицинской услуги (по коду номенклатуры), проведенного количества дней облучения (фракций), в отдельных случаях в части по КСГ </w:t>
      </w:r>
      <w:r>
        <w:rPr>
          <w:bCs/>
          <w:color w:val="FF0000"/>
          <w:lang w:val="en-US"/>
        </w:rPr>
        <w:t>st</w:t>
      </w:r>
      <w:r>
        <w:rPr>
          <w:bCs/>
          <w:color w:val="FF0000"/>
        </w:rPr>
        <w:t xml:space="preserve">19.078, </w:t>
      </w:r>
      <w:r>
        <w:rPr>
          <w:bCs/>
          <w:color w:val="FF0000"/>
          <w:lang w:val="en-US"/>
        </w:rPr>
        <w:t>st</w:t>
      </w:r>
      <w:r>
        <w:rPr>
          <w:bCs/>
          <w:color w:val="FF0000"/>
        </w:rPr>
        <w:t xml:space="preserve">19.082, ds19.054, </w:t>
      </w:r>
      <w:r>
        <w:rPr>
          <w:bCs/>
          <w:color w:val="FF0000"/>
          <w:lang w:val="en-US"/>
        </w:rPr>
        <w:t>ds</w:t>
      </w:r>
      <w:r>
        <w:rPr>
          <w:bCs/>
          <w:color w:val="FF0000"/>
        </w:rPr>
        <w:t>19.057 - без учета количества дней облучения (фракций).</w:t>
      </w:r>
    </w:p>
    <w:p w:rsidR="00EE4FFE" w:rsidRDefault="003738F9">
      <w:pPr>
        <w:spacing w:before="60"/>
        <w:ind w:firstLine="540"/>
        <w:jc w:val="both"/>
        <w:rPr>
          <w:bCs/>
          <w:color w:val="FF0000"/>
        </w:rPr>
      </w:pPr>
      <w:proofErr w:type="gramStart"/>
      <w:r>
        <w:rPr>
          <w:bCs/>
          <w:color w:val="FF0000"/>
        </w:rPr>
        <w:t xml:space="preserve">Соотнесение случаев госпитализации с проведением и лучевой терапии в сочетании 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(фракций), в отдельных случаях по КСГ </w:t>
      </w:r>
      <w:r>
        <w:rPr>
          <w:bCs/>
          <w:color w:val="FF0000"/>
          <w:lang w:val="en-US"/>
        </w:rPr>
        <w:t>st</w:t>
      </w:r>
      <w:r>
        <w:rPr>
          <w:bCs/>
          <w:color w:val="FF0000"/>
        </w:rPr>
        <w:t xml:space="preserve">19.088, </w:t>
      </w:r>
      <w:r>
        <w:rPr>
          <w:bCs/>
          <w:color w:val="FF0000"/>
          <w:lang w:val="en-US"/>
        </w:rPr>
        <w:t>st</w:t>
      </w:r>
      <w:r>
        <w:rPr>
          <w:bCs/>
          <w:color w:val="FF0000"/>
        </w:rPr>
        <w:t xml:space="preserve">19.089, </w:t>
      </w:r>
      <w:r>
        <w:rPr>
          <w:bCs/>
          <w:color w:val="FF0000"/>
          <w:lang w:val="en-US"/>
        </w:rPr>
        <w:t>ds</w:t>
      </w:r>
      <w:r>
        <w:rPr>
          <w:bCs/>
          <w:color w:val="FF0000"/>
        </w:rPr>
        <w:t xml:space="preserve">19.058, </w:t>
      </w:r>
      <w:r>
        <w:rPr>
          <w:bCs/>
          <w:color w:val="FF0000"/>
          <w:lang w:val="en-US"/>
        </w:rPr>
        <w:t>ds</w:t>
      </w:r>
      <w:r>
        <w:rPr>
          <w:bCs/>
          <w:color w:val="FF0000"/>
        </w:rPr>
        <w:t xml:space="preserve">19.060, </w:t>
      </w:r>
      <w:r>
        <w:rPr>
          <w:bCs/>
          <w:color w:val="FF0000"/>
          <w:lang w:val="en-US"/>
        </w:rPr>
        <w:t>ds</w:t>
      </w:r>
      <w:r>
        <w:rPr>
          <w:bCs/>
          <w:color w:val="FF0000"/>
        </w:rPr>
        <w:t xml:space="preserve">19.061, </w:t>
      </w:r>
      <w:r>
        <w:rPr>
          <w:bCs/>
          <w:color w:val="FF0000"/>
          <w:lang w:val="en-US"/>
        </w:rPr>
        <w:t>ds</w:t>
      </w:r>
      <w:r>
        <w:rPr>
          <w:bCs/>
          <w:color w:val="FF0000"/>
        </w:rPr>
        <w:t xml:space="preserve">19.062 - без учета количества дней облучения (фракций). </w:t>
      </w:r>
      <w:proofErr w:type="gramEnd"/>
    </w:p>
    <w:p w:rsidR="00EE4FFE" w:rsidRDefault="003738F9">
      <w:pPr>
        <w:spacing w:before="60"/>
        <w:ind w:firstLine="539"/>
        <w:jc w:val="both"/>
        <w:rPr>
          <w:bCs/>
          <w:color w:val="FF0000"/>
        </w:rPr>
      </w:pPr>
      <w:r>
        <w:rPr>
          <w:b/>
          <w:bCs/>
          <w:color w:val="FF0000"/>
        </w:rPr>
        <w:t>8.4.7</w:t>
      </w:r>
      <w:r>
        <w:rPr>
          <w:bCs/>
          <w:color w:val="FF0000"/>
        </w:rPr>
        <w:t xml:space="preserve">. </w:t>
      </w:r>
      <w:proofErr w:type="gramStart"/>
      <w:r>
        <w:rPr>
          <w:bCs/>
          <w:color w:val="FF0000"/>
        </w:rPr>
        <w:t>Прерванным случаем госпитализации с проведением лучевой терапии и лучевой терапии в сочетании с химиотерапевтическим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w:t>
      </w:r>
      <w:proofErr w:type="gramEnd"/>
      <w:r>
        <w:rPr>
          <w:bCs/>
          <w:color w:val="FF0000"/>
        </w:rPr>
        <w:t>,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w:t>
      </w:r>
    </w:p>
    <w:p w:rsidR="00EE4FFE" w:rsidRDefault="003738F9">
      <w:pPr>
        <w:spacing w:before="60"/>
        <w:ind w:firstLine="539"/>
        <w:jc w:val="both"/>
        <w:rPr>
          <w:bCs/>
          <w:color w:val="FF0000"/>
        </w:rPr>
      </w:pPr>
      <w:r>
        <w:rPr>
          <w:bCs/>
          <w:color w:val="FF0000"/>
        </w:rPr>
        <w:t xml:space="preserve">Пункт </w:t>
      </w:r>
      <w:r>
        <w:rPr>
          <w:b/>
          <w:bCs/>
          <w:color w:val="FF0000"/>
        </w:rPr>
        <w:t>8.4.7.</w:t>
      </w:r>
      <w:r>
        <w:rPr>
          <w:bCs/>
          <w:color w:val="FF0000"/>
        </w:rPr>
        <w:t xml:space="preserve"> применяется для случаев госпитализации с проведением лучевой терапии за исключением КСГ st19.082 и ds19.057, на которые понятие прерванности в связи с длительностью госпитализации, в том числе менее 3-х дней, не распространяется. </w:t>
      </w:r>
    </w:p>
    <w:p w:rsidR="00EE4FFE" w:rsidRDefault="003738F9">
      <w:pPr>
        <w:spacing w:before="60"/>
        <w:ind w:firstLine="567"/>
        <w:jc w:val="both"/>
        <w:rPr>
          <w:bCs/>
          <w:color w:val="FF0000"/>
        </w:rPr>
      </w:pPr>
      <w:proofErr w:type="gramStart"/>
      <w:r>
        <w:rPr>
          <w:bCs/>
          <w:color w:val="FF0000"/>
        </w:rPr>
        <w:t>При изменении условий оказания медицинской помощи (с круглосуточного на 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лечением выбор КСГ осуществляется в зависимости от числа фракций лучевой терапии (за исключением КСГ st19.082 и ds19.057 и методов лечения, применяемых исключительно в условиях дневного и круглосуточного стационаров) для соответствующих</w:t>
      </w:r>
      <w:proofErr w:type="gramEnd"/>
      <w:r>
        <w:rPr>
          <w:bCs/>
          <w:color w:val="FF0000"/>
        </w:rPr>
        <w:t xml:space="preserve"> условий оказания.</w:t>
      </w:r>
    </w:p>
    <w:p w:rsidR="00EE4FFE" w:rsidRDefault="003738F9">
      <w:pPr>
        <w:spacing w:before="60"/>
        <w:ind w:firstLine="540"/>
        <w:jc w:val="both"/>
        <w:rPr>
          <w:bCs/>
          <w:color w:val="FF0000"/>
        </w:rPr>
      </w:pPr>
      <w:r>
        <w:rPr>
          <w:bCs/>
          <w:color w:val="FF0000"/>
        </w:rPr>
        <w:t>Оплата прерванного случая госпитализации по профилю «Онкология» с проведением лучевой терапии или лучевой терапии в сочетании с химиотерапевтическим лечением осуществляется в размере:</w:t>
      </w:r>
    </w:p>
    <w:p w:rsidR="00EE4FFE" w:rsidRDefault="003738F9">
      <w:pPr>
        <w:spacing w:before="60"/>
        <w:ind w:firstLine="540"/>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39"/>
        <w:jc w:val="both"/>
        <w:rPr>
          <w:bCs/>
          <w:color w:val="FF0000"/>
        </w:rPr>
      </w:pPr>
      <w:r>
        <w:rPr>
          <w:b/>
          <w:bCs/>
          <w:color w:val="FF0000"/>
        </w:rPr>
        <w:t>8.4.8.</w:t>
      </w:r>
      <w:r>
        <w:rPr>
          <w:bCs/>
          <w:color w:val="FF0000"/>
        </w:rPr>
        <w:t xml:space="preserve"> </w:t>
      </w:r>
      <w:proofErr w:type="gramStart"/>
      <w:r>
        <w:rPr>
          <w:bCs/>
          <w:color w:val="FF0000"/>
        </w:rPr>
        <w:t>За прерванный случай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(тариф с кодом st19.037)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w:t>
      </w:r>
      <w:proofErr w:type="gramEnd"/>
      <w:r>
        <w:rPr>
          <w:bCs/>
          <w:color w:val="FF0000"/>
        </w:rPr>
        <w:t xml:space="preserve">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lastRenderedPageBreak/>
        <w:t>Оплата прерванного случая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67"/>
        <w:jc w:val="both"/>
        <w:rPr>
          <w:bCs/>
          <w:color w:val="FF0000"/>
        </w:rPr>
      </w:pPr>
      <w:r>
        <w:rPr>
          <w:b/>
          <w:bCs/>
          <w:color w:val="FF0000"/>
        </w:rPr>
        <w:t>8.4.9.</w:t>
      </w:r>
      <w:r>
        <w:rPr>
          <w:bCs/>
          <w:color w:val="FF0000"/>
        </w:rPr>
        <w:t xml:space="preserve"> </w:t>
      </w:r>
      <w:proofErr w:type="gramStart"/>
      <w:r>
        <w:rPr>
          <w:bCs/>
          <w:color w:val="FF0000"/>
        </w:rPr>
        <w:t>За прерванный случай химиотерапевтического лечения по профилю «Детская онкология», в том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r>
        <w:rPr>
          <w:bCs/>
          <w:color w:val="FF0000"/>
        </w:rPr>
        <w:t xml:space="preserve"> </w:t>
      </w:r>
      <w:proofErr w:type="gramStart"/>
      <w:r>
        <w:rPr>
          <w:bCs/>
          <w:color w:val="FF0000"/>
        </w:rPr>
        <w:t>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w:t>
      </w:r>
      <w:proofErr w:type="gramEnd"/>
    </w:p>
    <w:p w:rsidR="00EE4FFE" w:rsidRDefault="003738F9">
      <w:pPr>
        <w:spacing w:before="60"/>
        <w:ind w:firstLine="540"/>
        <w:jc w:val="both"/>
        <w:rPr>
          <w:bCs/>
          <w:color w:val="FF0000"/>
        </w:rPr>
      </w:pPr>
      <w:r>
        <w:rPr>
          <w:bCs/>
          <w:color w:val="FF0000"/>
        </w:rPr>
        <w:t>Оплата прерванного случая химиотерапевтического лечения по профилю «Детская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подлежащей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
          <w:bCs/>
          <w:color w:val="FF0000"/>
        </w:rPr>
        <w:t>8.4.10.</w:t>
      </w:r>
      <w:r>
        <w:rPr>
          <w:bCs/>
          <w:color w:val="FF0000"/>
        </w:rPr>
        <w:t xml:space="preserve">  </w:t>
      </w:r>
      <w:proofErr w:type="gramStart"/>
      <w:r>
        <w:rPr>
          <w:bCs/>
          <w:color w:val="FF0000"/>
        </w:rPr>
        <w:t xml:space="preserve">В случае госпитализации в целях установки, замены порт системы (катетера) для лекарственной терапии злокачественных новообразований (коды тарифов </w:t>
      </w:r>
      <w:r>
        <w:rPr>
          <w:color w:val="FF0000"/>
          <w:lang w:val="en-US"/>
        </w:rPr>
        <w:t>st</w:t>
      </w:r>
      <w:r>
        <w:rPr>
          <w:color w:val="FF0000"/>
        </w:rPr>
        <w:t xml:space="preserve">19.038, </w:t>
      </w:r>
      <w:r>
        <w:rPr>
          <w:bCs/>
          <w:color w:val="FF0000"/>
        </w:rPr>
        <w:t>ds19.028), госпитализации в диагностических целях с проведением молекулярно-генетического и/или иммуногистохимического исследования или иммунофенотипирования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w:t>
      </w:r>
      <w:proofErr w:type="gramEnd"/>
      <w:r>
        <w:rPr>
          <w:bCs/>
          <w:color w:val="FF0000"/>
        </w:rPr>
        <w:t xml:space="preserve"> и менее.</w:t>
      </w:r>
    </w:p>
    <w:p w:rsidR="00EE4FFE" w:rsidRDefault="003738F9">
      <w:pPr>
        <w:spacing w:before="60"/>
        <w:ind w:firstLine="539"/>
        <w:jc w:val="both"/>
        <w:rPr>
          <w:bCs/>
          <w:color w:val="FF0000"/>
        </w:rPr>
      </w:pPr>
      <w:r>
        <w:rPr>
          <w:b/>
          <w:bCs/>
          <w:color w:val="FF0000"/>
        </w:rPr>
        <w:t xml:space="preserve">8.4.11. </w:t>
      </w:r>
      <w:proofErr w:type="gramStart"/>
      <w:r>
        <w:rPr>
          <w:bCs/>
          <w:color w:val="FF0000"/>
        </w:rPr>
        <w:t>За прерванный случай госпитализации для лечения злокачественного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w:t>
      </w:r>
      <w:proofErr w:type="gramEnd"/>
      <w:r>
        <w:rPr>
          <w:bCs/>
          <w:color w:val="FF0000"/>
        </w:rPr>
        <w:t xml:space="preserve">,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pStyle w:val="af7"/>
        <w:spacing w:before="60"/>
        <w:ind w:firstLine="567"/>
        <w:rPr>
          <w:color w:val="FF0000"/>
        </w:rPr>
      </w:pPr>
      <w:proofErr w:type="gramStart"/>
      <w:r>
        <w:rPr>
          <w:color w:val="FF0000"/>
        </w:rPr>
        <w:t>За прерванный случай госпитализации взрослых и детей для лечения злокачественного новообразования лимфоидной и кроветворной тканей без специального противоопухолевого лечения (коды тарифов st19.090-st19.093, ds19.063-ds19.066)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w:t>
      </w:r>
      <w:proofErr w:type="gramEnd"/>
      <w:r>
        <w:rPr>
          <w:color w:val="FF0000"/>
        </w:rPr>
        <w:t xml:space="preserve"> </w:t>
      </w:r>
      <w:proofErr w:type="gramStart"/>
      <w:r>
        <w:rPr>
          <w:color w:val="FF0000"/>
        </w:rPr>
        <w:t>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для КСГ с кодами st19.091-st19.093 и ds19.064-</w:t>
      </w:r>
      <w:r>
        <w:rPr>
          <w:color w:val="FF0000"/>
        </w:rPr>
        <w:lastRenderedPageBreak/>
        <w:t>ds19.066 в случае госпитализации длительностью лечения 3 дня и менее вне зависимости от результатов обращения за медицинской помощью (без учета  изменения условий</w:t>
      </w:r>
      <w:proofErr w:type="gramEnd"/>
      <w:r>
        <w:rPr>
          <w:color w:val="FF0000"/>
        </w:rPr>
        <w:t xml:space="preserve"> оказания медицинской помощи).</w:t>
      </w:r>
    </w:p>
    <w:p w:rsidR="00EE4FFE" w:rsidRDefault="003738F9">
      <w:pPr>
        <w:pStyle w:val="af7"/>
        <w:spacing w:before="60"/>
        <w:ind w:firstLine="567"/>
        <w:rPr>
          <w:bCs/>
          <w:color w:val="FF0000"/>
        </w:rPr>
      </w:pPr>
      <w:r>
        <w:rPr>
          <w:b/>
          <w:color w:val="FF0000"/>
        </w:rPr>
        <w:t xml:space="preserve">8.4.12. </w:t>
      </w:r>
      <w:proofErr w:type="gramStart"/>
      <w:r>
        <w:rPr>
          <w:bCs/>
          <w:color w:val="FF0000"/>
        </w:rPr>
        <w:t>За прерванный случай госпитализации в диагностических целях с постановкой/ подтверждением диагноза злокачественного новообразования (тариф с кодом st27.014)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w:t>
      </w:r>
      <w:proofErr w:type="gramEnd"/>
      <w:r>
        <w:rPr>
          <w:bCs/>
          <w:color w:val="FF0000"/>
        </w:rPr>
        <w:t xml:space="preserve">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t>Оплата прерванного случая госпитализации по КСГ с кодом st27.014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rPr>
      </w:pPr>
      <w:r>
        <w:rPr>
          <w:b/>
          <w:bCs/>
          <w:color w:val="FF0000"/>
        </w:rPr>
        <w:t>8.5.</w:t>
      </w:r>
      <w:r>
        <w:rPr>
          <w:bCs/>
          <w:color w:val="FF0000"/>
        </w:rPr>
        <w:t xml:space="preserve"> Порядок оплаты отдельных законченных случаев госпитализации по профилям «Детская онкология» и «Онкология» с применением коэффициента сложности лечения пациента (далее – КСЛП).</w:t>
      </w:r>
    </w:p>
    <w:p w:rsidR="00EE4FFE" w:rsidRDefault="003738F9">
      <w:pPr>
        <w:spacing w:before="60"/>
        <w:ind w:firstLine="567"/>
        <w:jc w:val="both"/>
        <w:rPr>
          <w:rFonts w:eastAsia="Calibri"/>
          <w:color w:val="FF0000"/>
          <w:lang w:eastAsia="en-US"/>
        </w:rPr>
      </w:pPr>
      <w:r>
        <w:rPr>
          <w:rFonts w:eastAsia="Calibri"/>
          <w:color w:val="FF0000"/>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color w:val="FF0000"/>
          <w:lang w:eastAsia="en-US"/>
        </w:rPr>
      </w:pPr>
      <w:r>
        <w:rPr>
          <w:rFonts w:eastAsia="Calibri"/>
          <w:color w:val="FF0000"/>
          <w:lang w:eastAsia="en-US"/>
        </w:rPr>
        <w:t xml:space="preserve">проведение оперативного лечения в условиях круглосуточного стационара (коды тарифов </w:t>
      </w:r>
      <w:r>
        <w:rPr>
          <w:rFonts w:eastAsia="Calibri"/>
          <w:color w:val="FF0000"/>
          <w:lang w:val="en-US" w:eastAsia="en-US"/>
        </w:rPr>
        <w:t>st</w:t>
      </w:r>
      <w:r>
        <w:rPr>
          <w:rFonts w:eastAsia="Calibri"/>
          <w:color w:val="FF0000"/>
          <w:lang w:eastAsia="en-US"/>
        </w:rPr>
        <w:t>19.001-</w:t>
      </w:r>
      <w:r>
        <w:rPr>
          <w:rFonts w:eastAsia="Calibri"/>
          <w:color w:val="FF0000"/>
          <w:lang w:val="en-US" w:eastAsia="en-US"/>
        </w:rPr>
        <w:t>st</w:t>
      </w:r>
      <w:r>
        <w:rPr>
          <w:rFonts w:eastAsia="Calibri"/>
          <w:color w:val="FF0000"/>
          <w:lang w:eastAsia="en-US"/>
        </w:rPr>
        <w:t xml:space="preserve">19.026, </w:t>
      </w:r>
      <w:r>
        <w:rPr>
          <w:rFonts w:eastAsia="Calibri"/>
          <w:color w:val="FF0000"/>
          <w:lang w:val="en-US" w:eastAsia="en-US"/>
        </w:rPr>
        <w:t>st</w:t>
      </w:r>
      <w:r>
        <w:rPr>
          <w:rFonts w:eastAsia="Calibri"/>
          <w:color w:val="FF0000"/>
          <w:lang w:eastAsia="en-US"/>
        </w:rPr>
        <w:t xml:space="preserve">19.104, </w:t>
      </w:r>
      <w:r>
        <w:rPr>
          <w:rFonts w:eastAsia="Calibri"/>
          <w:color w:val="FF0000"/>
          <w:lang w:val="en-US" w:eastAsia="en-US"/>
        </w:rPr>
        <w:t>st</w:t>
      </w:r>
      <w:r>
        <w:rPr>
          <w:rFonts w:eastAsia="Calibri"/>
          <w:color w:val="FF0000"/>
          <w:lang w:eastAsia="en-US"/>
        </w:rPr>
        <w:t>19.123-</w:t>
      </w:r>
      <w:r>
        <w:rPr>
          <w:rFonts w:eastAsia="Calibri"/>
          <w:color w:val="FF0000"/>
          <w:lang w:val="en-US" w:eastAsia="en-US"/>
        </w:rPr>
        <w:t>st</w:t>
      </w:r>
      <w:r>
        <w:rPr>
          <w:rFonts w:eastAsia="Calibri"/>
          <w:color w:val="FF0000"/>
          <w:lang w:eastAsia="en-US"/>
        </w:rPr>
        <w:t xml:space="preserve">19.124), в условиях дневного стационара (коды тарифов </w:t>
      </w:r>
      <w:r>
        <w:rPr>
          <w:rFonts w:eastAsia="Calibri"/>
          <w:color w:val="FF0000"/>
          <w:lang w:val="en-US" w:eastAsia="en-US"/>
        </w:rPr>
        <w:t>ds</w:t>
      </w:r>
      <w:r>
        <w:rPr>
          <w:rFonts w:eastAsia="Calibri"/>
          <w:color w:val="FF0000"/>
          <w:lang w:eastAsia="en-US"/>
        </w:rPr>
        <w:t>19.016-</w:t>
      </w:r>
      <w:r>
        <w:rPr>
          <w:rFonts w:eastAsia="Calibri"/>
          <w:color w:val="FF0000"/>
          <w:lang w:val="en-US" w:eastAsia="en-US"/>
        </w:rPr>
        <w:t>ds</w:t>
      </w:r>
      <w:r>
        <w:rPr>
          <w:rFonts w:eastAsia="Calibri"/>
          <w:color w:val="FF0000"/>
          <w:lang w:eastAsia="en-US"/>
        </w:rPr>
        <w:t>19.017);</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проведение химиотерапевтического лечения в условиях круглосуточного стационара (</w:t>
      </w:r>
      <w:r>
        <w:rPr>
          <w:rFonts w:ascii="Times New Roman" w:hAnsi="Times New Roman" w:cs="Times New Roman"/>
          <w:color w:val="FF0000"/>
          <w:sz w:val="24"/>
          <w:szCs w:val="24"/>
          <w:lang w:eastAsia="ar-SA"/>
        </w:rPr>
        <w:t xml:space="preserve">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08.001-</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08.003), в условиях дневного стационара (коды тарифов ds08.001-</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08.003);</w:t>
      </w:r>
    </w:p>
    <w:p w:rsidR="00EE4FFE" w:rsidRDefault="003738F9">
      <w:pPr>
        <w:spacing w:before="60"/>
        <w:ind w:firstLine="567"/>
        <w:jc w:val="both"/>
        <w:rPr>
          <w:bCs/>
          <w:color w:val="FF0000"/>
        </w:rPr>
      </w:pPr>
      <w:r>
        <w:rPr>
          <w:bCs/>
          <w:color w:val="FF0000"/>
        </w:rPr>
        <w:t xml:space="preserve">проведение химиотерапевтического лечения в условиях круглосуточного стационара (коды подгрупп КСГ тарифов st19.163-st19.181, в условиях дневного стационара (коды подгрупп КСГ тарифов ds19.135-ds19.156); </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проведения химиотерапевтического лечения злокачественных новообразований</w:t>
      </w:r>
      <w:r>
        <w:rPr>
          <w:rFonts w:ascii="Times New Roman" w:hAnsi="Times New Roman" w:cs="Times New Roman"/>
          <w:color w:val="FF0000"/>
          <w:sz w:val="24"/>
          <w:szCs w:val="24"/>
          <w:lang w:eastAsia="ar-SA"/>
        </w:rPr>
        <w:t xml:space="preserve"> лимфоидной и кроветворной тканей в условиях круглосуточного стационара (коды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19.094-</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 xml:space="preserve">19.102), в условиях дневного стационара (коды тарифов </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19.067-</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19.078);</w:t>
      </w:r>
    </w:p>
    <w:p w:rsidR="00EE4FFE" w:rsidRDefault="003738F9">
      <w:pPr>
        <w:pStyle w:val="af7"/>
        <w:spacing w:before="60"/>
        <w:ind w:firstLine="567"/>
        <w:rPr>
          <w:color w:val="FF0000"/>
          <w:lang w:eastAsia="ar-SA"/>
        </w:rPr>
      </w:pPr>
      <w:r>
        <w:rPr>
          <w:color w:val="FF0000"/>
          <w:lang w:eastAsia="ar-SA"/>
        </w:rPr>
        <w:t>проведение лучевой терапии и лучевой терапии в сочетании с химиотерапевтическим лечением в условиях круглосуточного стационара (коды тарифов st19.075-st19.089), в условиях дневного стационара (коды тарифов ds19.050-ds19.062);</w:t>
      </w:r>
    </w:p>
    <w:p w:rsidR="00EE4FFE" w:rsidRDefault="003738F9">
      <w:pPr>
        <w:pStyle w:val="af7"/>
        <w:spacing w:before="60"/>
        <w:ind w:firstLine="567"/>
        <w:rPr>
          <w:color w:val="FF0000"/>
          <w:lang w:eastAsia="ar-SA"/>
        </w:rPr>
      </w:pPr>
      <w:r>
        <w:rPr>
          <w:color w:val="FF0000"/>
          <w:lang w:eastAsia="ar-SA"/>
        </w:rPr>
        <w:t>оказание медицинской помощи при лучевых повреждениях в условиях круглосуточного стационара (код тарифа st19.103), в условиях дневного стационара (код тарифа ds19.079);</w:t>
      </w:r>
    </w:p>
    <w:p w:rsidR="00EE4FFE" w:rsidRDefault="003738F9">
      <w:pPr>
        <w:pStyle w:val="af7"/>
        <w:spacing w:before="60"/>
        <w:ind w:firstLine="567"/>
        <w:rPr>
          <w:color w:val="FF0000"/>
          <w:lang w:eastAsia="ar-SA"/>
        </w:rPr>
      </w:pPr>
      <w:r>
        <w:rPr>
          <w:color w:val="FF0000"/>
          <w:lang w:eastAsia="ar-SA"/>
        </w:rPr>
        <w:t>оказание медицинской помощи в посттрансплантационный период после пересадки костного мозга в условиях круглосуточного стационара (код тарифа st19.122);</w:t>
      </w:r>
    </w:p>
    <w:p w:rsidR="00EE4FFE" w:rsidRDefault="003738F9">
      <w:pPr>
        <w:pStyle w:val="af7"/>
        <w:spacing w:before="60"/>
        <w:ind w:firstLine="567"/>
        <w:rPr>
          <w:color w:val="FF0000"/>
          <w:lang w:eastAsia="ar-SA"/>
        </w:rPr>
      </w:pPr>
      <w:r>
        <w:rPr>
          <w:color w:val="FF0000"/>
          <w:lang w:eastAsia="ar-SA"/>
        </w:rPr>
        <w:t>лечение злокачественного новообразования, в том числе лимфоидной и кроветворной ткани, без специального противоопухолевого лечения в условиях круглосуточного стационара (коды тарифов st36.012, st19.090-st19.093), в условиях дневного стационара (коды тарифов ds36.006, ds19.063-ds19.066);</w:t>
      </w:r>
    </w:p>
    <w:p w:rsidR="00EE4FFE" w:rsidRDefault="003738F9">
      <w:pPr>
        <w:ind w:firstLine="567"/>
        <w:jc w:val="both"/>
        <w:rPr>
          <w:color w:val="FF0000"/>
          <w:lang w:eastAsia="ar-SA"/>
        </w:rPr>
      </w:pPr>
      <w:r>
        <w:rPr>
          <w:color w:val="FF0000"/>
          <w:lang w:eastAsia="ar-SA"/>
        </w:rPr>
        <w:t xml:space="preserve">КСЛП для иных КСГ (в условиях круглосуточного стационара - с кодами </w:t>
      </w:r>
      <w:r>
        <w:rPr>
          <w:color w:val="FF0000"/>
          <w:lang w:val="en-US" w:eastAsia="ar-SA"/>
        </w:rPr>
        <w:t>st</w:t>
      </w:r>
      <w:r>
        <w:rPr>
          <w:color w:val="FF0000"/>
          <w:lang w:eastAsia="ar-SA"/>
        </w:rPr>
        <w:t xml:space="preserve">27.014, </w:t>
      </w:r>
      <w:r>
        <w:rPr>
          <w:color w:val="FF0000"/>
          <w:lang w:val="en-US" w:eastAsia="ar-SA"/>
        </w:rPr>
        <w:t>st</w:t>
      </w:r>
      <w:r>
        <w:rPr>
          <w:color w:val="FF0000"/>
          <w:lang w:eastAsia="ar-SA"/>
        </w:rPr>
        <w:t xml:space="preserve">19.037, </w:t>
      </w:r>
      <w:r>
        <w:rPr>
          <w:color w:val="FF0000"/>
          <w:lang w:val="en-US" w:eastAsia="ar-SA"/>
        </w:rPr>
        <w:t>st</w:t>
      </w:r>
      <w:r>
        <w:rPr>
          <w:color w:val="FF0000"/>
          <w:lang w:eastAsia="ar-SA"/>
        </w:rPr>
        <w:t xml:space="preserve">19.038, </w:t>
      </w:r>
      <w:r>
        <w:rPr>
          <w:color w:val="FF0000"/>
          <w:lang w:val="en-US" w:eastAsia="ar-SA"/>
        </w:rPr>
        <w:t>st</w:t>
      </w:r>
      <w:r>
        <w:rPr>
          <w:color w:val="FF0000"/>
          <w:lang w:eastAsia="ar-SA"/>
        </w:rPr>
        <w:t xml:space="preserve">36.013, </w:t>
      </w:r>
      <w:r>
        <w:rPr>
          <w:color w:val="FF0000"/>
          <w:lang w:val="en-US" w:eastAsia="ar-SA"/>
        </w:rPr>
        <w:t>st</w:t>
      </w:r>
      <w:r>
        <w:rPr>
          <w:color w:val="FF0000"/>
          <w:lang w:eastAsia="ar-SA"/>
        </w:rPr>
        <w:t xml:space="preserve">36.014, </w:t>
      </w:r>
      <w:r>
        <w:rPr>
          <w:color w:val="FF0000"/>
          <w:lang w:val="en-US" w:eastAsia="ar-SA"/>
        </w:rPr>
        <w:t>st</w:t>
      </w:r>
      <w:r>
        <w:rPr>
          <w:color w:val="FF0000"/>
          <w:lang w:eastAsia="ar-SA"/>
        </w:rPr>
        <w:t xml:space="preserve">36.015; в условиях дневного стационара - с кодами </w:t>
      </w:r>
      <w:r>
        <w:rPr>
          <w:color w:val="FF0000"/>
          <w:lang w:val="en-US" w:eastAsia="ar-SA"/>
        </w:rPr>
        <w:t>ds</w:t>
      </w:r>
      <w:r>
        <w:rPr>
          <w:color w:val="FF0000"/>
          <w:lang w:eastAsia="ar-SA"/>
        </w:rPr>
        <w:t xml:space="preserve">19.028,  </w:t>
      </w:r>
      <w:r>
        <w:rPr>
          <w:color w:val="FF0000"/>
          <w:lang w:val="en-US" w:eastAsia="ar-SA"/>
        </w:rPr>
        <w:t>ds</w:t>
      </w:r>
      <w:r>
        <w:rPr>
          <w:color w:val="FF0000"/>
          <w:lang w:eastAsia="ar-SA"/>
        </w:rPr>
        <w:t>19.033) не применяется.</w:t>
      </w:r>
    </w:p>
    <w:p w:rsidR="00EE4FFE" w:rsidRDefault="003738F9">
      <w:pPr>
        <w:pStyle w:val="af7"/>
        <w:spacing w:before="60"/>
        <w:ind w:firstLine="567"/>
        <w:rPr>
          <w:b/>
          <w:color w:val="FF0000"/>
          <w:lang w:eastAsia="ar-SA"/>
        </w:rPr>
      </w:pPr>
      <w:r>
        <w:rPr>
          <w:color w:val="FF0000"/>
          <w:lang w:eastAsia="ar-SA"/>
        </w:rPr>
        <w:t xml:space="preserve">Размер и порядок применения КСЛП для законченных случаев госпитализации по профилям «Детская онкология» и «Онкология» регламентирован пунктами </w:t>
      </w:r>
      <w:r>
        <w:rPr>
          <w:b/>
          <w:color w:val="FF0000"/>
          <w:lang w:eastAsia="ar-SA"/>
        </w:rPr>
        <w:t xml:space="preserve">8.5.1 – 8.5.9, </w:t>
      </w:r>
      <w:r>
        <w:rPr>
          <w:color w:val="FF0000"/>
          <w:lang w:eastAsia="ar-SA"/>
        </w:rPr>
        <w:t>размер КСЛП также приведен в</w:t>
      </w:r>
      <w:r>
        <w:rPr>
          <w:b/>
          <w:color w:val="FF0000"/>
          <w:lang w:eastAsia="ar-SA"/>
        </w:rPr>
        <w:t xml:space="preserve"> Приложении № 15 </w:t>
      </w:r>
      <w:r>
        <w:rPr>
          <w:color w:val="FF0000"/>
          <w:lang w:eastAsia="ar-SA"/>
        </w:rPr>
        <w:t>к ГТС на 2025 год.</w:t>
      </w:r>
      <w:r>
        <w:rPr>
          <w:b/>
          <w:color w:val="FF0000"/>
          <w:lang w:eastAsia="ar-SA"/>
        </w:rPr>
        <w:t xml:space="preserve"> </w:t>
      </w:r>
    </w:p>
    <w:p w:rsidR="00EE4FFE" w:rsidRDefault="003738F9">
      <w:pPr>
        <w:pStyle w:val="af7"/>
        <w:spacing w:before="60"/>
        <w:ind w:firstLine="567"/>
        <w:rPr>
          <w:color w:val="FF0000"/>
          <w:lang w:eastAsia="ar-SA"/>
        </w:rPr>
      </w:pPr>
      <w:r>
        <w:rPr>
          <w:color w:val="FF0000"/>
          <w:lang w:eastAsia="ar-SA"/>
        </w:rPr>
        <w:lastRenderedPageBreak/>
        <w:t xml:space="preserve">КСЛП применяется:  </w:t>
      </w:r>
    </w:p>
    <w:p w:rsidR="00EE4FFE" w:rsidRDefault="003738F9">
      <w:pPr>
        <w:pStyle w:val="af7"/>
        <w:spacing w:before="60"/>
        <w:ind w:firstLine="567"/>
        <w:rPr>
          <w:b/>
          <w:color w:val="FF0000"/>
          <w:lang w:eastAsia="ar-SA"/>
        </w:rPr>
      </w:pPr>
      <w:proofErr w:type="gramStart"/>
      <w:r>
        <w:rPr>
          <w:b/>
          <w:color w:val="FF0000"/>
        </w:rPr>
        <w:t>8.5.1.</w:t>
      </w:r>
      <w:r>
        <w:rPr>
          <w:color w:val="FF0000"/>
        </w:rPr>
        <w:t xml:space="preserve">  </w:t>
      </w:r>
      <w:r>
        <w:rPr>
          <w:color w:val="FF0000"/>
          <w:lang w:eastAsia="ar-SA"/>
        </w:rPr>
        <w:t xml:space="preserve">в размере 0,2 -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за исключением случаев, к которым применяется КСЛП, предусмотренный пунктом </w:t>
      </w:r>
      <w:r>
        <w:rPr>
          <w:b/>
          <w:color w:val="FF0000"/>
          <w:lang w:eastAsia="ar-SA"/>
        </w:rPr>
        <w:t>8.5.2.</w:t>
      </w:r>
      <w:proofErr w:type="gramEnd"/>
    </w:p>
    <w:p w:rsidR="00EE4FFE" w:rsidRDefault="003738F9">
      <w:pPr>
        <w:pStyle w:val="af7"/>
        <w:spacing w:before="60"/>
        <w:ind w:firstLine="567"/>
        <w:rPr>
          <w:color w:val="FF0000"/>
          <w:lang w:eastAsia="ar-SA"/>
        </w:rPr>
      </w:pPr>
      <w:r>
        <w:rPr>
          <w:b/>
          <w:color w:val="FF0000"/>
        </w:rPr>
        <w:t>8.5.2.</w:t>
      </w:r>
      <w:r>
        <w:rPr>
          <w:color w:val="FF0000"/>
        </w:rPr>
        <w:t xml:space="preserve">  </w:t>
      </w:r>
      <w:r>
        <w:rPr>
          <w:color w:val="FF0000"/>
          <w:lang w:eastAsia="ar-SA"/>
        </w:rPr>
        <w:t>в размере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получающих медицинскую помощь по профилю «Детская онкология».</w:t>
      </w:r>
    </w:p>
    <w:p w:rsidR="00EE4FFE" w:rsidRDefault="003738F9">
      <w:pPr>
        <w:pStyle w:val="af7"/>
        <w:spacing w:before="60"/>
        <w:ind w:firstLine="567"/>
        <w:rPr>
          <w:color w:val="FF0000"/>
        </w:rPr>
      </w:pPr>
      <w:r>
        <w:rPr>
          <w:b/>
          <w:color w:val="FF0000"/>
        </w:rPr>
        <w:t xml:space="preserve">8.5.3.  </w:t>
      </w:r>
      <w:r>
        <w:rPr>
          <w:color w:val="FF0000"/>
        </w:rPr>
        <w:t>в размере 0,6 – при наличии у пациента тяжелой сопутствующей патологии, требующей оказания медицинской помощи в период госпитализации (в условиях круглосуточного стационара и дневного стационара соответственно) в соответствии                 с Приложением 1 к Методическим рекомендациям по способам оплаты».</w:t>
      </w:r>
    </w:p>
    <w:p w:rsidR="00EE4FFE" w:rsidRDefault="003738F9">
      <w:pPr>
        <w:pStyle w:val="af7"/>
        <w:spacing w:before="60"/>
        <w:ind w:firstLine="567"/>
        <w:rPr>
          <w:color w:val="FF0000"/>
          <w:lang w:eastAsia="ar-SA"/>
        </w:rPr>
      </w:pPr>
      <w:r>
        <w:rPr>
          <w:b/>
          <w:color w:val="FF0000"/>
        </w:rPr>
        <w:t>8.5.4.</w:t>
      </w:r>
      <w:r>
        <w:rPr>
          <w:color w:val="FF0000"/>
        </w:rP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r>
        <w:rPr>
          <w:color w:val="FF0000"/>
          <w:lang w:eastAsia="ar-SA"/>
        </w:rPr>
        <w:t xml:space="preserve">  </w:t>
      </w:r>
    </w:p>
    <w:p w:rsidR="00EE4FFE" w:rsidRDefault="003738F9">
      <w:pPr>
        <w:pStyle w:val="210"/>
        <w:widowControl w:val="0"/>
        <w:tabs>
          <w:tab w:val="left" w:pos="7797"/>
        </w:tabs>
        <w:spacing w:before="60" w:line="288" w:lineRule="auto"/>
        <w:rPr>
          <w:color w:val="FF0000"/>
        </w:rPr>
      </w:pPr>
      <w:r>
        <w:rPr>
          <w:b/>
          <w:color w:val="FF0000"/>
        </w:rPr>
        <w:t xml:space="preserve">8.5.5. </w:t>
      </w:r>
      <w:r>
        <w:rPr>
          <w:color w:val="FF0000"/>
        </w:rPr>
        <w:t xml:space="preserve"> в размере 0,2 – в случае развертывания индивидуального поста;</w:t>
      </w:r>
    </w:p>
    <w:p w:rsidR="00EE4FFE" w:rsidRDefault="003738F9">
      <w:pPr>
        <w:pStyle w:val="210"/>
        <w:widowControl w:val="0"/>
        <w:tabs>
          <w:tab w:val="left" w:pos="7797"/>
        </w:tabs>
        <w:spacing w:before="60" w:line="288" w:lineRule="auto"/>
        <w:rPr>
          <w:color w:val="FF0000"/>
          <w:lang w:eastAsia="ru-RU"/>
        </w:rPr>
      </w:pPr>
      <w:r>
        <w:rPr>
          <w:b/>
          <w:color w:val="FF0000"/>
          <w:lang w:eastAsia="ru-RU"/>
        </w:rPr>
        <w:t xml:space="preserve">8.5.6. </w:t>
      </w:r>
      <w:r>
        <w:rPr>
          <w:color w:val="FF0000"/>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color w:val="FF0000"/>
          <w:lang w:eastAsia="ar-SA"/>
        </w:rPr>
      </w:pPr>
      <w:r>
        <w:rPr>
          <w:color w:val="FF0000"/>
          <w:lang w:eastAsia="ar-SA"/>
        </w:rPr>
        <w:t xml:space="preserve">Перечень </w:t>
      </w:r>
      <w:r>
        <w:rPr>
          <w:color w:val="FF0000"/>
        </w:rPr>
        <w:t>сочетанных хирургических вмешательств / однотипных операций на парных органах, п</w:t>
      </w:r>
      <w:r>
        <w:rPr>
          <w:color w:val="FF0000"/>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line="264" w:lineRule="auto"/>
        <w:rPr>
          <w:color w:val="FF0000"/>
        </w:rPr>
      </w:pPr>
      <w:r>
        <w:rPr>
          <w:b/>
          <w:color w:val="FF0000"/>
        </w:rPr>
        <w:t xml:space="preserve">8.5.7. </w:t>
      </w:r>
      <w:r>
        <w:rPr>
          <w:color w:val="FF0000"/>
        </w:rPr>
        <w:t>при проведении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line="264" w:lineRule="auto"/>
        <w:rPr>
          <w:color w:val="FF0000"/>
        </w:rPr>
      </w:pPr>
      <w:r>
        <w:rPr>
          <w:color w:val="FF0000"/>
        </w:rPr>
        <w:t>КСЛП в соответствии с п.</w:t>
      </w:r>
      <w:r>
        <w:rPr>
          <w:b/>
          <w:color w:val="FF0000"/>
        </w:rPr>
        <w:t>8.5.7.</w:t>
      </w:r>
      <w:r>
        <w:rPr>
          <w:color w:val="FF0000"/>
        </w:rPr>
        <w:t xml:space="preserve"> может применяться в рамках госпитализаций в стационарных условиях по КСГ st19.084-st19.089, st19.094-st19.102, по подгруппам КСГ st19.163-st19.181; в условиях дневного стационара по КСГ ds19.058-ds19.062, ds19.067-ds19.078, по подгруппам КСГ ds19.135-ds19.156. Перечень схем сопроводительной лекарственной терапии,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rPr>
          <w:color w:val="FF0000"/>
        </w:rPr>
      </w:pPr>
      <w:r>
        <w:rPr>
          <w:b/>
          <w:bCs/>
          <w:color w:val="FF0000"/>
        </w:rPr>
        <w:t>8.5.8.</w:t>
      </w:r>
      <w:r>
        <w:rPr>
          <w:color w:val="FF0000"/>
        </w:rPr>
        <w:t xml:space="preserve"> в размере 0,15 – в случае проведения 1 этапа медицинской реабилитации пациентов;</w:t>
      </w:r>
    </w:p>
    <w:p w:rsidR="00EE4FFE" w:rsidRDefault="003738F9">
      <w:pPr>
        <w:ind w:firstLine="567"/>
        <w:jc w:val="both"/>
        <w:rPr>
          <w:color w:val="FF0000"/>
          <w:lang w:eastAsia="ar-SA"/>
        </w:rPr>
      </w:pPr>
      <w:proofErr w:type="gramStart"/>
      <w:r>
        <w:rPr>
          <w:color w:val="FF0000"/>
          <w:lang w:eastAsia="ar-SA"/>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Pr>
          <w:color w:val="FF0000"/>
          <w:lang w:eastAsia="ar-SA"/>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E4FFE" w:rsidRDefault="003738F9">
      <w:pPr>
        <w:ind w:firstLine="567"/>
        <w:jc w:val="both"/>
        <w:rPr>
          <w:color w:val="FF0000"/>
          <w:lang w:eastAsia="ar-SA"/>
        </w:rPr>
      </w:pPr>
      <w:r>
        <w:rPr>
          <w:b/>
          <w:color w:val="FF0000"/>
          <w:lang w:eastAsia="ar-SA"/>
        </w:rPr>
        <w:t>8.5.9.</w:t>
      </w:r>
      <w:r>
        <w:rPr>
          <w:color w:val="FF0000"/>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COVID-19) в период госпитализации; </w:t>
      </w:r>
    </w:p>
    <w:p w:rsidR="00EE4FFE" w:rsidRDefault="003738F9">
      <w:pPr>
        <w:ind w:firstLine="567"/>
        <w:jc w:val="both"/>
        <w:rPr>
          <w:rFonts w:eastAsia="Calibri"/>
          <w:color w:val="FF0000"/>
          <w:lang w:eastAsia="en-US"/>
        </w:rPr>
      </w:pPr>
      <w:r>
        <w:rPr>
          <w:rFonts w:eastAsia="Calibri"/>
          <w:b/>
          <w:color w:val="FF0000"/>
          <w:lang w:eastAsia="en-US"/>
        </w:rPr>
        <w:lastRenderedPageBreak/>
        <w:t>8.5.10.</w:t>
      </w:r>
      <w:r>
        <w:rPr>
          <w:rFonts w:eastAsia="Calibri"/>
          <w:color w:val="FF0000"/>
          <w:lang w:eastAsia="en-US"/>
        </w:rPr>
        <w:t xml:space="preserve">  при совокупности критериев, на основании которых устанавливаются КСЛП в соответствии с пунктами </w:t>
      </w:r>
      <w:r>
        <w:rPr>
          <w:rFonts w:eastAsia="Calibri"/>
          <w:b/>
          <w:color w:val="FF0000"/>
          <w:lang w:eastAsia="en-US"/>
        </w:rPr>
        <w:t>8.5.1 – 8.5.9</w:t>
      </w:r>
      <w:r>
        <w:rPr>
          <w:rFonts w:eastAsia="Calibri"/>
          <w:color w:val="FF0000"/>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color w:val="FF0000"/>
          <w:lang w:eastAsia="en-US"/>
        </w:rPr>
      </w:pPr>
      <w:r>
        <w:rPr>
          <w:rFonts w:eastAsia="Calibri"/>
          <w:color w:val="FF0000"/>
          <w:lang w:eastAsia="en-US"/>
        </w:rPr>
        <w:t>КСЛПСУММ = КСЛП</w:t>
      </w:r>
      <w:proofErr w:type="gramStart"/>
      <w:r>
        <w:rPr>
          <w:rFonts w:eastAsia="Calibri"/>
          <w:color w:val="FF0000"/>
          <w:lang w:eastAsia="en-US"/>
        </w:rPr>
        <w:t>1</w:t>
      </w:r>
      <w:proofErr w:type="gramEnd"/>
      <w:r>
        <w:rPr>
          <w:rFonts w:eastAsia="Calibri"/>
          <w:color w:val="FF0000"/>
          <w:lang w:eastAsia="en-US"/>
        </w:rPr>
        <w:t xml:space="preserve"> + КСЛПn</w:t>
      </w:r>
    </w:p>
    <w:p w:rsidR="00EE4FFE" w:rsidRDefault="003738F9">
      <w:pPr>
        <w:pStyle w:val="210"/>
        <w:widowControl w:val="0"/>
        <w:tabs>
          <w:tab w:val="left" w:pos="7797"/>
        </w:tabs>
        <w:rPr>
          <w:rFonts w:eastAsia="Calibri"/>
          <w:color w:val="FF0000"/>
          <w:lang w:eastAsia="en-US"/>
        </w:rPr>
      </w:pPr>
      <w:r>
        <w:rPr>
          <w:rFonts w:eastAsia="Calibri"/>
          <w:color w:val="FF0000"/>
          <w:lang w:eastAsia="en-US"/>
        </w:rPr>
        <w:t xml:space="preserve">Указанная формула применима для всех КСЛП за исключением КСЛП в соответствии с пунктом </w:t>
      </w:r>
      <w:r>
        <w:rPr>
          <w:rFonts w:eastAsia="Calibri"/>
          <w:b/>
          <w:color w:val="FF0000"/>
          <w:lang w:eastAsia="en-US"/>
        </w:rPr>
        <w:t>8.5.7.</w:t>
      </w:r>
      <w:r>
        <w:rPr>
          <w:rFonts w:eastAsia="Calibri"/>
          <w:color w:val="FF0000"/>
          <w:lang w:eastAsia="en-US"/>
        </w:rPr>
        <w:t>,</w:t>
      </w:r>
      <w:r>
        <w:rPr>
          <w:rFonts w:eastAsia="Calibri"/>
          <w:b/>
          <w:color w:val="FF0000"/>
          <w:lang w:eastAsia="en-US"/>
        </w:rPr>
        <w:t xml:space="preserve"> </w:t>
      </w:r>
      <w:r>
        <w:rPr>
          <w:rFonts w:eastAsia="Calibri"/>
          <w:color w:val="FF0000"/>
          <w:lang w:eastAsia="en-US"/>
        </w:rPr>
        <w:t>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color w:val="FF0000"/>
        </w:rPr>
      </w:pPr>
      <w:r>
        <w:rPr>
          <w:b/>
          <w:bCs/>
          <w:color w:val="FF0000"/>
        </w:rPr>
        <w:t xml:space="preserve">8.6. </w:t>
      </w:r>
      <w:r>
        <w:rPr>
          <w:bCs/>
          <w:color w:val="FF0000"/>
        </w:rPr>
        <w:t xml:space="preserve">К прерванному случаю госпитализации порядок оплаты отдельных законченных случаев госпитализации по профилям «Детская онкология» и «Онкология» с применением КСЛП </w:t>
      </w:r>
      <w:r>
        <w:rPr>
          <w:b/>
          <w:bCs/>
          <w:color w:val="FF0000"/>
        </w:rPr>
        <w:t>(</w:t>
      </w:r>
      <w:r>
        <w:rPr>
          <w:bCs/>
          <w:color w:val="FF0000"/>
        </w:rPr>
        <w:t>пункт</w:t>
      </w:r>
      <w:r>
        <w:rPr>
          <w:b/>
          <w:bCs/>
          <w:color w:val="FF0000"/>
        </w:rPr>
        <w:t xml:space="preserve"> </w:t>
      </w:r>
      <w:r>
        <w:rPr>
          <w:bCs/>
          <w:color w:val="FF0000"/>
        </w:rPr>
        <w:t>8.5) не применяется (редакция пункта 8.6действует с 01.02.2025 по 31.07.2025).</w:t>
      </w:r>
    </w:p>
    <w:p w:rsidR="00EE4FFE" w:rsidRDefault="003738F9">
      <w:pPr>
        <w:pStyle w:val="af7"/>
        <w:spacing w:before="60"/>
        <w:ind w:firstLine="567"/>
        <w:rPr>
          <w:color w:val="FF0000"/>
        </w:rPr>
      </w:pPr>
      <w:r>
        <w:rPr>
          <w:rFonts w:eastAsia="Calibri"/>
          <w:color w:val="FF0000"/>
        </w:rPr>
        <w:t>Пункт 8.6 исключен с 01.08.2025.</w:t>
      </w:r>
    </w:p>
    <w:p w:rsidR="00EE4FFE" w:rsidRDefault="003738F9">
      <w:pPr>
        <w:pStyle w:val="af7"/>
        <w:spacing w:before="60"/>
        <w:ind w:firstLine="567"/>
        <w:rPr>
          <w:bCs/>
          <w:color w:val="FF0000"/>
        </w:rPr>
      </w:pPr>
      <w:r>
        <w:rPr>
          <w:bCs/>
          <w:color w:val="FF0000"/>
        </w:rPr>
        <w:t>Редакция раздела 8 действует с 01.02.2025.</w:t>
      </w:r>
    </w:p>
    <w:p w:rsidR="00EE4FFE" w:rsidRDefault="003738F9">
      <w:pPr>
        <w:pStyle w:val="11"/>
        <w:spacing w:before="120"/>
        <w:rPr>
          <w:lang w:val="ru-RU"/>
        </w:rPr>
      </w:pPr>
      <w:bookmarkStart w:id="52" w:name="_Toc26534654"/>
      <w:bookmarkStart w:id="53" w:name="_Toc26536829"/>
      <w:bookmarkStart w:id="54" w:name="_Toc26537428"/>
      <w:bookmarkStart w:id="55" w:name="_Toc26538078"/>
      <w:bookmarkStart w:id="56" w:name="_Toc26538139"/>
      <w:bookmarkStart w:id="57" w:name="_Toc200543500"/>
      <w:r>
        <w:rPr>
          <w:lang w:val="ru-RU"/>
        </w:rPr>
        <w:t>9.</w:t>
      </w:r>
      <w:r>
        <w:t> </w:t>
      </w:r>
      <w:r>
        <w:rPr>
          <w:lang w:val="ru-RU"/>
        </w:rPr>
        <w:t>Порядок применения тарифов на реанимационные пособия</w:t>
      </w:r>
      <w:bookmarkEnd w:id="52"/>
      <w:bookmarkEnd w:id="53"/>
      <w:bookmarkEnd w:id="54"/>
      <w:bookmarkEnd w:id="55"/>
      <w:bookmarkEnd w:id="56"/>
      <w:bookmarkEnd w:id="57"/>
    </w:p>
    <w:p w:rsidR="00EE4FFE" w:rsidRDefault="003738F9">
      <w:pPr>
        <w:ind w:firstLine="708"/>
        <w:jc w:val="both"/>
      </w:pPr>
      <w:r>
        <w:rPr>
          <w:b/>
        </w:rPr>
        <w:t>9.1.</w:t>
      </w:r>
      <w:r>
        <w:t xml:space="preserve"> Тарифы </w:t>
      </w:r>
      <w:proofErr w:type="gramStart"/>
      <w:r>
        <w:t xml:space="preserve">на реанимационные пособия в МО стационарного типа для взрослого населения в соответствии с </w:t>
      </w:r>
      <w:r>
        <w:rPr>
          <w:b/>
        </w:rPr>
        <w:t>Приложением</w:t>
      </w:r>
      <w:proofErr w:type="gramEnd"/>
      <w:r>
        <w:rPr>
          <w:b/>
        </w:rPr>
        <w:t xml:space="preserve"> № 8</w:t>
      </w:r>
      <w:r>
        <w:t xml:space="preserve"> к ГТС на 2025 год применяются при оказании медицинской помощи взрослому населению (в т.ч. родильных домах) дополнительно к основному тарифу.</w:t>
      </w:r>
    </w:p>
    <w:p w:rsidR="00EE4FFE" w:rsidRDefault="003738F9">
      <w:pPr>
        <w:ind w:firstLine="708"/>
        <w:jc w:val="both"/>
      </w:pPr>
      <w:r>
        <w:t xml:space="preserve">Тарифы </w:t>
      </w:r>
      <w:proofErr w:type="gramStart"/>
      <w:r>
        <w:t xml:space="preserve">на реанимационные пособия в МО стационарного типа для детского населения в соответствии с </w:t>
      </w:r>
      <w:r>
        <w:rPr>
          <w:b/>
        </w:rPr>
        <w:t>Приложением</w:t>
      </w:r>
      <w:proofErr w:type="gramEnd"/>
      <w:r>
        <w:rPr>
          <w:b/>
        </w:rPr>
        <w:t xml:space="preserve"> № 9</w:t>
      </w:r>
      <w:r>
        <w:t xml:space="preserve"> к ГТС на 2025 год применяются при оказании медицинской помощи детскому населению (в т.ч. родильных домах) дополнительно к основному тарифу. </w:t>
      </w:r>
    </w:p>
    <w:p w:rsidR="00EE4FFE" w:rsidRDefault="003738F9">
      <w:pPr>
        <w:ind w:firstLine="539"/>
        <w:jc w:val="both"/>
      </w:pPr>
      <w:r>
        <w:t xml:space="preserve">Тарифы на реанимационные пособия в соответствии с </w:t>
      </w:r>
      <w:r>
        <w:rPr>
          <w:b/>
        </w:rPr>
        <w:t xml:space="preserve">Приложениями № 8 </w:t>
      </w:r>
      <w:r>
        <w:t>и</w:t>
      </w:r>
      <w:r>
        <w:rPr>
          <w:b/>
        </w:rPr>
        <w:t xml:space="preserve"> № 9</w:t>
      </w:r>
      <w:r>
        <w:t xml:space="preserve"> к ГТС на 2025 год применяются при оказании медицинской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По указанным тарифам оплачивается медицинская услуга, которая оказана в отделении реанимации и интенсивной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 xml:space="preserve">При оплате реанимационных пособий учитывается фактическое количество часов, проведенное пациентом в отделении (палате) реанимации и интенсивной терапии.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суммируется. Счета за реанимационное пособие выставляются за каждый случай оказания реанимационного пособия.</w:t>
      </w:r>
    </w:p>
    <w:p w:rsidR="00EE4FFE" w:rsidRDefault="003738F9">
      <w:pPr>
        <w:spacing w:before="60"/>
        <w:ind w:firstLine="567"/>
        <w:jc w:val="both"/>
      </w:pPr>
      <w:r>
        <w:rPr>
          <w:b/>
        </w:rPr>
        <w:t>9.2.</w:t>
      </w:r>
      <w:r>
        <w:t xml:space="preserve"> Тарифы за реанимационные пособия в соответствии с </w:t>
      </w:r>
      <w:r>
        <w:rPr>
          <w:b/>
        </w:rPr>
        <w:t>Приложением № 8</w:t>
      </w:r>
      <w:r>
        <w:rPr>
          <w:bCs/>
        </w:rPr>
        <w:t xml:space="preserve"> </w:t>
      </w:r>
      <w:r>
        <w:t xml:space="preserve">к ГТС на 2025 год с кодом 431060 и в соответствии с </w:t>
      </w:r>
      <w:r>
        <w:rPr>
          <w:b/>
        </w:rPr>
        <w:t>Приложением № 9</w:t>
      </w:r>
      <w:r>
        <w:rPr>
          <w:b/>
          <w:bCs/>
        </w:rPr>
        <w:t xml:space="preserve"> </w:t>
      </w:r>
      <w:r>
        <w:t>к ГТС на 2025 год с кодом 432060 применяются при лечении пациентов с тяжелыми осложненными формами гриппа, коронавирусной инфекции (</w:t>
      </w:r>
      <w:r>
        <w:rPr>
          <w:lang w:val="en-US"/>
        </w:rPr>
        <w:t>COVID</w:t>
      </w:r>
      <w:r>
        <w:t>-19).</w:t>
      </w:r>
    </w:p>
    <w:p w:rsidR="00EE4FFE" w:rsidRDefault="003738F9">
      <w:pPr>
        <w:pStyle w:val="24"/>
        <w:widowControl w:val="0"/>
        <w:spacing w:before="60"/>
        <w:ind w:firstLine="560"/>
      </w:pPr>
      <w:r>
        <w:rPr>
          <w:b/>
        </w:rPr>
        <w:t>9.3.</w:t>
      </w:r>
      <w:r>
        <w:t> Тариф</w:t>
      </w:r>
      <w:r>
        <w:rPr>
          <w:b/>
        </w:rPr>
        <w:t xml:space="preserve"> </w:t>
      </w:r>
      <w:r>
        <w:t xml:space="preserve">в соответствии с </w:t>
      </w:r>
      <w:r>
        <w:rPr>
          <w:b/>
        </w:rPr>
        <w:t>Приложением № 8</w:t>
      </w:r>
      <w:r>
        <w:rPr>
          <w:bCs/>
        </w:rPr>
        <w:t xml:space="preserve"> </w:t>
      </w:r>
      <w:r>
        <w:t>к ГТС на 2025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EE4FFE" w:rsidRDefault="003738F9">
      <w:pPr>
        <w:pStyle w:val="24"/>
        <w:widowControl w:val="0"/>
        <w:ind w:firstLine="560"/>
      </w:pPr>
      <w:r>
        <w:t>Тариф с кодом 261344 применяется при выполнении 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диагноза смерти головного мозга.</w:t>
      </w:r>
    </w:p>
    <w:p w:rsidR="00EE4FFE" w:rsidRDefault="003738F9">
      <w:pPr>
        <w:pStyle w:val="24"/>
        <w:widowControl w:val="0"/>
        <w:ind w:firstLine="560"/>
      </w:pPr>
      <w: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EE4FFE" w:rsidRDefault="003738F9">
      <w:pPr>
        <w:pStyle w:val="24"/>
        <w:widowControl w:val="0"/>
        <w:ind w:firstLine="560"/>
      </w:pPr>
      <w:r>
        <w:t xml:space="preserve">За период пребывания пациента в отделении реанимации и интенсивной терапии </w:t>
      </w:r>
      <w:r>
        <w:lastRenderedPageBreak/>
        <w:t>выставляется не более 1 тарифа в соответствии с кодом 261344.</w:t>
      </w:r>
    </w:p>
    <w:p w:rsidR="00EE4FFE" w:rsidRDefault="003738F9">
      <w:pPr>
        <w:spacing w:before="60"/>
        <w:ind w:firstLine="539"/>
        <w:jc w:val="both"/>
      </w:pPr>
      <w:r>
        <w:rPr>
          <w:b/>
        </w:rPr>
        <w:t>9.4.</w:t>
      </w:r>
      <w:r>
        <w:t> Тариф</w:t>
      </w:r>
      <w:r>
        <w:rPr>
          <w:b/>
        </w:rPr>
        <w:t xml:space="preserve"> </w:t>
      </w:r>
      <w:r>
        <w:t xml:space="preserve">в соответствии с </w:t>
      </w:r>
      <w:r>
        <w:rPr>
          <w:b/>
        </w:rPr>
        <w:t>Приложением № 9</w:t>
      </w:r>
      <w:r>
        <w:rPr>
          <w:bCs/>
        </w:rPr>
        <w:t xml:space="preserve"> </w:t>
      </w:r>
      <w:r>
        <w:t>к ГТС на 2025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EE4FFE" w:rsidRDefault="003738F9">
      <w:pPr>
        <w:pStyle w:val="10"/>
        <w:ind w:firstLine="709"/>
        <w:jc w:val="both"/>
      </w:pPr>
      <w:r>
        <w:t>В случае</w:t>
      </w:r>
      <w:proofErr w:type="gramStart"/>
      <w:r>
        <w:t>,</w:t>
      </w:r>
      <w:proofErr w:type="gramEnd"/>
      <w: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EE4FFE" w:rsidRDefault="003738F9">
      <w:pPr>
        <w:pStyle w:val="10"/>
        <w:ind w:firstLine="709"/>
        <w:jc w:val="both"/>
      </w:pPr>
      <w:r>
        <w:t>В случае</w:t>
      </w:r>
      <w:proofErr w:type="gramStart"/>
      <w:r>
        <w:t>,</w:t>
      </w:r>
      <w:proofErr w:type="gramEnd"/>
      <w: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EE4FFE" w:rsidRDefault="003738F9">
      <w:pPr>
        <w:pStyle w:val="11"/>
        <w:spacing w:before="120"/>
        <w:rPr>
          <w:lang w:val="ru-RU"/>
        </w:rPr>
      </w:pPr>
      <w:bookmarkStart w:id="58" w:name="_Toc26534655"/>
      <w:bookmarkStart w:id="59" w:name="_Toc26536830"/>
      <w:bookmarkStart w:id="60" w:name="_Toc26537429"/>
      <w:bookmarkStart w:id="61" w:name="_Toc26538079"/>
      <w:bookmarkStart w:id="62" w:name="_Toc26538140"/>
      <w:bookmarkStart w:id="63" w:name="_Toc200543501"/>
      <w:r>
        <w:rPr>
          <w:lang w:val="ru-RU"/>
        </w:rPr>
        <w:t>10.</w:t>
      </w:r>
      <w:r>
        <w:t> </w:t>
      </w:r>
      <w:r>
        <w:rPr>
          <w:lang w:val="ru-RU"/>
        </w:rPr>
        <w:t>Порядок применения тарифов на отдельно оплачиваемые услуги</w:t>
      </w:r>
      <w:bookmarkEnd w:id="58"/>
      <w:bookmarkEnd w:id="59"/>
      <w:bookmarkEnd w:id="60"/>
      <w:bookmarkEnd w:id="61"/>
      <w:bookmarkEnd w:id="62"/>
      <w:bookmarkEnd w:id="63"/>
    </w:p>
    <w:p w:rsidR="00EE4FFE" w:rsidRDefault="003738F9">
      <w:pPr>
        <w:pStyle w:val="afc"/>
        <w:ind w:firstLine="539"/>
        <w:jc w:val="both"/>
        <w:rPr>
          <w:rFonts w:ascii="Times New Roman" w:hAnsi="Times New Roman"/>
          <w:sz w:val="24"/>
          <w:szCs w:val="24"/>
        </w:rPr>
      </w:pPr>
      <w:r>
        <w:rPr>
          <w:rFonts w:ascii="Times New Roman" w:hAnsi="Times New Roman"/>
          <w:b/>
          <w:bCs/>
          <w:sz w:val="24"/>
          <w:szCs w:val="24"/>
        </w:rPr>
        <w:t>10.1. </w:t>
      </w:r>
      <w:r>
        <w:rPr>
          <w:rFonts w:ascii="Times New Roman" w:hAnsi="Times New Roman"/>
          <w:bCs/>
          <w:sz w:val="24"/>
          <w:szCs w:val="24"/>
        </w:rPr>
        <w:t>Т</w:t>
      </w:r>
      <w:r>
        <w:rPr>
          <w:rFonts w:ascii="Times New Roman" w:hAnsi="Times New Roman"/>
          <w:sz w:val="24"/>
          <w:szCs w:val="24"/>
        </w:rPr>
        <w:t>арифы на отдельно оплачиваемые услуги в соответствии с</w:t>
      </w:r>
      <w:r>
        <w:rPr>
          <w:rFonts w:ascii="Times New Roman" w:hAnsi="Times New Roman"/>
          <w:b/>
          <w:sz w:val="24"/>
          <w:szCs w:val="24"/>
        </w:rPr>
        <w:t xml:space="preserve"> Приложением № 10 </w:t>
      </w:r>
      <w:r>
        <w:rPr>
          <w:rFonts w:ascii="Times New Roman" w:hAnsi="Times New Roman"/>
          <w:sz w:val="24"/>
          <w:szCs w:val="24"/>
        </w:rPr>
        <w:t xml:space="preserve">к ГТС на 2025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w:t>
      </w:r>
      <w:proofErr w:type="gramStart"/>
      <w:r>
        <w:rPr>
          <w:rFonts w:ascii="Times New Roman" w:hAnsi="Times New Roman"/>
          <w:sz w:val="24"/>
          <w:szCs w:val="24"/>
        </w:rPr>
        <w:t>к тарифам на оплату медицинской помощи в амбулаторных условиях тарифы в соответствии с приложением</w:t>
      </w:r>
      <w:proofErr w:type="gramEnd"/>
      <w:r>
        <w:rPr>
          <w:rFonts w:ascii="Times New Roman" w:hAnsi="Times New Roman"/>
          <w:sz w:val="24"/>
          <w:szCs w:val="24"/>
        </w:rPr>
        <w:t xml:space="preserve"> № 10 применяются в следующих случаях:</w:t>
      </w:r>
    </w:p>
    <w:p w:rsidR="00EE4FFE" w:rsidRDefault="003738F9">
      <w:pPr>
        <w:pStyle w:val="afc"/>
        <w:ind w:firstLine="539"/>
        <w:jc w:val="both"/>
        <w:rPr>
          <w:rFonts w:ascii="Times New Roman" w:eastAsia="Calibri" w:hAnsi="Times New Roman"/>
          <w:iCs/>
          <w:sz w:val="24"/>
          <w:szCs w:val="24"/>
          <w:lang w:eastAsia="ar-SA"/>
        </w:rPr>
      </w:pPr>
      <w:r>
        <w:rPr>
          <w:rFonts w:ascii="Times New Roman" w:hAnsi="Times New Roman"/>
          <w:sz w:val="24"/>
          <w:szCs w:val="24"/>
        </w:rPr>
        <w:t xml:space="preserve">к тарифам </w:t>
      </w:r>
      <w:r>
        <w:rPr>
          <w:rFonts w:ascii="Times New Roman" w:eastAsia="Calibri" w:hAnsi="Times New Roman"/>
          <w:iCs/>
          <w:sz w:val="24"/>
          <w:szCs w:val="24"/>
          <w:lang w:eastAsia="ar-SA"/>
        </w:rPr>
        <w:t>с кодами 821020 и 821030 (см.п.13.8);</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к тарифу с кодом 881934 (мА001а, жА004б, оА003е);</w:t>
      </w:r>
    </w:p>
    <w:p w:rsidR="00EE4FFE" w:rsidRDefault="003738F9">
      <w:pPr>
        <w:ind w:firstLine="567"/>
        <w:jc w:val="both"/>
      </w:pPr>
      <w:r>
        <w:t>к тарифам с кодами 881920, 881930 (жА004б, жА004в, жА004г, мА001а, оА003е, оА034б, оА034в, оА034г, оЖ078ж);</w:t>
      </w:r>
    </w:p>
    <w:p w:rsidR="00EE4FFE" w:rsidRDefault="003738F9">
      <w:pPr>
        <w:ind w:firstLine="567"/>
        <w:jc w:val="both"/>
      </w:pPr>
      <w:r>
        <w:t>к тарифу с кодом 881970 (оЕ002);</w:t>
      </w:r>
    </w:p>
    <w:p w:rsidR="00EE4FFE" w:rsidRDefault="003738F9">
      <w:pPr>
        <w:pStyle w:val="210"/>
        <w:widowControl w:val="0"/>
        <w:tabs>
          <w:tab w:val="left" w:pos="7797"/>
        </w:tabs>
        <w:ind w:firstLine="539"/>
      </w:pPr>
      <w:proofErr w:type="gramStart"/>
      <w:r>
        <w:t xml:space="preserve">к тарифам на амбулаторные посещения с кодом Офтал «офтальмология» </w:t>
      </w:r>
      <w:r>
        <w:rPr>
          <w:b/>
        </w:rPr>
        <w:t>Приложения №13</w:t>
      </w:r>
      <w:r>
        <w:t xml:space="preserve"> к ГТС на 2025 год и к тарифам с кодом Неот «Неотложная медицинская помощь» </w:t>
      </w:r>
      <w:r>
        <w:rPr>
          <w:b/>
        </w:rPr>
        <w:t xml:space="preserve">Приложения № 12 </w:t>
      </w:r>
      <w:r>
        <w:t>(СПб ГБУЗ «ДЦ № 7» (780183))  к ГТС на 2025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roofErr w:type="gramEnd"/>
    </w:p>
    <w:p w:rsidR="00EE4FFE" w:rsidRDefault="003738F9">
      <w:pPr>
        <w:pStyle w:val="afc"/>
        <w:ind w:firstLine="539"/>
        <w:jc w:val="both"/>
        <w:rPr>
          <w:rFonts w:ascii="Times New Roman" w:hAnsi="Times New Roman"/>
          <w:sz w:val="24"/>
          <w:szCs w:val="24"/>
        </w:rPr>
      </w:pPr>
      <w:r>
        <w:rPr>
          <w:rFonts w:ascii="Times New Roman" w:hAnsi="Times New Roman"/>
          <w:b/>
          <w:sz w:val="24"/>
          <w:szCs w:val="24"/>
        </w:rPr>
        <w:t>10.2.</w:t>
      </w:r>
      <w:r>
        <w:rPr>
          <w:rFonts w:ascii="Times New Roman" w:hAnsi="Times New Roman"/>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используемых расходных материалов. </w:t>
      </w:r>
    </w:p>
    <w:p w:rsidR="00EE4FFE" w:rsidRDefault="003738F9">
      <w:pPr>
        <w:ind w:firstLine="539"/>
        <w:jc w:val="both"/>
      </w:pPr>
      <w:r>
        <w:t>Выставление счетов за отдельные элементы единого оперативного вмешательства не допускается.</w:t>
      </w:r>
    </w:p>
    <w:p w:rsidR="00EE4FFE" w:rsidRDefault="003738F9">
      <w:pPr>
        <w:ind w:firstLine="539"/>
        <w:jc w:val="both"/>
      </w:pPr>
      <w:r>
        <w:t xml:space="preserve">Выставление более одного счета по тарифу за оперативные пособия в соответствии с </w:t>
      </w:r>
      <w:r>
        <w:rPr>
          <w:b/>
        </w:rPr>
        <w:t>Приложением № 10</w:t>
      </w:r>
      <w:r>
        <w:t xml:space="preserve"> к ГТС на 2025 год допускается, если пациенту в период лечения проведено более одной операции.</w:t>
      </w:r>
    </w:p>
    <w:p w:rsidR="00EE4FFE" w:rsidRDefault="003738F9">
      <w:pPr>
        <w:ind w:firstLine="539"/>
        <w:jc w:val="both"/>
      </w:pPr>
      <w: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10.3.</w:t>
      </w:r>
      <w:r>
        <w:rPr>
          <w:rFonts w:ascii="Times New Roman" w:hAnsi="Times New Roman"/>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sz w:val="24"/>
          <w:szCs w:val="24"/>
        </w:rPr>
        <w:t xml:space="preserve"> </w:t>
      </w:r>
      <w:r>
        <w:rPr>
          <w:rFonts w:ascii="Times New Roman" w:hAnsi="Times New Roman"/>
          <w:sz w:val="24"/>
          <w:szCs w:val="24"/>
        </w:rPr>
        <w:t xml:space="preserve">в соответствии с </w:t>
      </w:r>
      <w:r>
        <w:rPr>
          <w:rFonts w:ascii="Times New Roman" w:hAnsi="Times New Roman"/>
          <w:b/>
          <w:sz w:val="24"/>
          <w:szCs w:val="24"/>
        </w:rPr>
        <w:t>Приложениями № 8 и № 9</w:t>
      </w:r>
      <w:r>
        <w:rPr>
          <w:rFonts w:ascii="Times New Roman" w:hAnsi="Times New Roman"/>
          <w:sz w:val="24"/>
          <w:szCs w:val="24"/>
        </w:rPr>
        <w:t xml:space="preserve"> к ГТС на 2025 год.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Тариф с кодом 190722 «Терапия инфузионно-трансфузионная»</w:t>
      </w:r>
      <w:r>
        <w:rPr>
          <w:sz w:val="24"/>
          <w:szCs w:val="24"/>
        </w:rPr>
        <w:t xml:space="preserve"> </w:t>
      </w:r>
      <w:r>
        <w:rPr>
          <w:rFonts w:ascii="Times New Roman" w:hAnsi="Times New Roman"/>
          <w:sz w:val="24"/>
          <w:szCs w:val="24"/>
        </w:rPr>
        <w:t xml:space="preserve">в соответствии с </w:t>
      </w:r>
      <w:r>
        <w:rPr>
          <w:rFonts w:ascii="Times New Roman" w:hAnsi="Times New Roman"/>
          <w:b/>
          <w:sz w:val="24"/>
          <w:szCs w:val="24"/>
        </w:rPr>
        <w:t>Приложением № 10</w:t>
      </w:r>
      <w:r>
        <w:rPr>
          <w:rFonts w:ascii="Times New Roman" w:hAnsi="Times New Roman"/>
          <w:sz w:val="24"/>
          <w:szCs w:val="24"/>
        </w:rPr>
        <w:t xml:space="preserve"> к ГТС на 2025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w:t>
      </w:r>
      <w:r>
        <w:rPr>
          <w:rFonts w:ascii="Times New Roman" w:hAnsi="Times New Roman"/>
          <w:sz w:val="24"/>
          <w:szCs w:val="24"/>
        </w:rPr>
        <w:lastRenderedPageBreak/>
        <w:t>кодом 190722 соответствует один протокол переливания крови или её компонентов независимо от ее объема (количества доз).</w:t>
      </w:r>
    </w:p>
    <w:p w:rsidR="00EE4FFE" w:rsidRDefault="003738F9">
      <w:pPr>
        <w:ind w:firstLine="540"/>
        <w:jc w:val="both"/>
      </w:pPr>
      <w:r>
        <w:t>В случае</w:t>
      </w:r>
      <w:proofErr w:type="gramStart"/>
      <w:r>
        <w:t>,</w:t>
      </w:r>
      <w:proofErr w:type="gramEnd"/>
      <w:r>
        <w:t xml:space="preserve">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Pr>
          <w:b/>
        </w:rPr>
        <w:t>Приложением № 10</w:t>
      </w:r>
      <w:r>
        <w:t xml:space="preserve"> к ГТС на 2025 год.</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Инфузионно-трансфузионная терапия, проводимая во время оперативного вмешательства, отдельно не тарифицируется.</w:t>
      </w:r>
    </w:p>
    <w:p w:rsidR="00EE4FFE" w:rsidRDefault="003738F9">
      <w:pPr>
        <w:pStyle w:val="210"/>
        <w:widowControl w:val="0"/>
        <w:spacing w:before="60"/>
        <w:ind w:firstLine="561"/>
      </w:pPr>
      <w:r>
        <w:rPr>
          <w:b/>
        </w:rPr>
        <w:t>10.4.</w:t>
      </w:r>
      <w:r>
        <w:t xml:space="preserve"> Тарифы с кодами уПЛсР и уПЛсРн в соответствии с </w:t>
      </w:r>
      <w:r>
        <w:rPr>
          <w:b/>
        </w:rPr>
        <w:t>Приложением № 10</w:t>
      </w:r>
      <w:r>
        <w:t xml:space="preserve"> к ГТС на 2025 год на обеспечение условий пребывания лица, совместно находящегося с ребенком в МО, применяются при оказании ребенку медицинской помощи в стационарных условиях дополнительно к тарифам за стационарную медицинскую помощь.</w:t>
      </w:r>
    </w:p>
    <w:p w:rsidR="00EE4FFE" w:rsidRDefault="003738F9">
      <w:pPr>
        <w:spacing w:before="60"/>
        <w:ind w:firstLine="539"/>
        <w:jc w:val="both"/>
      </w:pPr>
      <w:r>
        <w:t>Сумма, предъявляемая к оплате, определяется путем умножения величины тарифа с кодом уПЛсР на количество койко-дней пребывания лица, совместно находящегося с ребенком в МО при оказании ему медицинской помощи в условиях круглосуточного стационара.</w:t>
      </w:r>
    </w:p>
    <w:p w:rsidR="00EE4FFE" w:rsidRDefault="003738F9">
      <w:pPr>
        <w:pStyle w:val="24"/>
        <w:widowControl w:val="0"/>
        <w:ind w:firstLine="561"/>
      </w:pPr>
      <w:r>
        <w:t>В случае пребывания лица, совместно находящегося с ребенком в лечебном отделении до суток, применяется тариф с кодом уПЛсРн, который составляет 2/3 стоимости тарифа.</w:t>
      </w:r>
    </w:p>
    <w:p w:rsidR="00EE4FFE" w:rsidRDefault="003738F9">
      <w:pPr>
        <w:pStyle w:val="210"/>
        <w:widowControl w:val="0"/>
        <w:spacing w:before="60"/>
        <w:ind w:firstLine="561"/>
        <w:rPr>
          <w:rFonts w:eastAsia="Calibri"/>
          <w:iCs/>
        </w:rPr>
      </w:pPr>
      <w:r>
        <w:rPr>
          <w:b/>
          <w:bCs/>
        </w:rPr>
        <w:t>10.5.</w:t>
      </w:r>
      <w:r>
        <w:rPr>
          <w:bCs/>
        </w:rPr>
        <w:t> </w:t>
      </w:r>
      <w:r>
        <w:t xml:space="preserve">Тарифы </w:t>
      </w:r>
      <w:r>
        <w:rPr>
          <w:bCs/>
        </w:rPr>
        <w:t>на</w:t>
      </w:r>
      <w:r>
        <w:t xml:space="preserve"> отдельно оплачиваемые услуги, указанные в </w:t>
      </w:r>
      <w:r>
        <w:rPr>
          <w:b/>
        </w:rPr>
        <w:t>разделе 3</w:t>
      </w:r>
      <w:r>
        <w:t xml:space="preserve"> </w:t>
      </w:r>
      <w:r>
        <w:rPr>
          <w:b/>
        </w:rPr>
        <w:t>Приложения № 10</w:t>
      </w:r>
      <w:r>
        <w:t xml:space="preserve"> к ГТС на 2025 год, применяются МО, оказывающими первичную </w:t>
      </w:r>
      <w:r>
        <w:rPr>
          <w:rFonts w:eastAsia="Calibri"/>
          <w:iCs/>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rPr>
        <w:t>Приложениям № 14, № 14а</w:t>
      </w:r>
      <w:r>
        <w:rPr>
          <w:rFonts w:eastAsia="Calibri"/>
          <w:iCs/>
        </w:rPr>
        <w:t xml:space="preserve"> к ГТС на 2025 год.</w:t>
      </w:r>
    </w:p>
    <w:p w:rsidR="00EE4FFE" w:rsidRDefault="003738F9">
      <w:pPr>
        <w:pStyle w:val="24"/>
        <w:widowControl w:val="0"/>
        <w:tabs>
          <w:tab w:val="num" w:pos="432"/>
        </w:tabs>
        <w:spacing w:before="60"/>
        <w:ind w:firstLine="561"/>
      </w:pPr>
      <w:r>
        <w:rPr>
          <w:b/>
        </w:rPr>
        <w:t>10.6.</w:t>
      </w:r>
      <w:r>
        <w:t xml:space="preserve"> При включении в счет отдельно оплачиваемой услуги из общего перечня тарифов, предусмотренных в </w:t>
      </w:r>
      <w:r>
        <w:rPr>
          <w:b/>
        </w:rPr>
        <w:t>разделе 1 Приложения № 10</w:t>
      </w:r>
      <w:r>
        <w:t xml:space="preserve"> к ГТС на 2025год, выбирается тариф, наиболее соответствующий технологии услуги.</w:t>
      </w:r>
    </w:p>
    <w:p w:rsidR="00EE4FFE" w:rsidRDefault="003738F9">
      <w:pPr>
        <w:pStyle w:val="24"/>
        <w:widowControl w:val="0"/>
        <w:tabs>
          <w:tab w:val="num" w:pos="432"/>
        </w:tabs>
        <w:spacing w:before="60"/>
        <w:ind w:firstLine="561"/>
      </w:pPr>
      <w:r>
        <w:t xml:space="preserve">Тарифы в соответствии с </w:t>
      </w:r>
      <w:r>
        <w:rPr>
          <w:b/>
        </w:rPr>
        <w:t>разделом 1 Приложения № 10</w:t>
      </w:r>
      <w:r>
        <w:t xml:space="preserve"> к ГТС на 2025 год применяются в следующем порядке: </w:t>
      </w:r>
    </w:p>
    <w:p w:rsidR="00EE4FFE" w:rsidRDefault="003738F9">
      <w:pPr>
        <w:pStyle w:val="24"/>
        <w:widowControl w:val="0"/>
        <w:tabs>
          <w:tab w:val="num" w:pos="432"/>
        </w:tabs>
        <w:spacing w:before="60"/>
        <w:ind w:firstLine="561"/>
      </w:pPr>
      <w:r>
        <w:rPr>
          <w:b/>
        </w:rPr>
        <w:t>10.6.1.</w:t>
      </w:r>
      <w:r>
        <w:t xml:space="preserve"> Тарифы </w:t>
      </w:r>
      <w:r>
        <w:rPr>
          <w:bCs/>
        </w:rPr>
        <w:t>на</w:t>
      </w:r>
      <w:r>
        <w:t xml:space="preserve"> отдельно оплачиваемые услуги, указанные в </w:t>
      </w:r>
      <w:r>
        <w:rPr>
          <w:b/>
        </w:rPr>
        <w:t>разделе 1</w:t>
      </w:r>
      <w:r>
        <w:t xml:space="preserve"> </w:t>
      </w:r>
      <w:r>
        <w:rPr>
          <w:b/>
        </w:rPr>
        <w:t>Приложения № 10</w:t>
      </w:r>
      <w:r>
        <w:t xml:space="preserve"> к ГТС на 2025 год, применяются всеми МО, за исключением услуг, указанных в </w:t>
      </w:r>
      <w:r>
        <w:rPr>
          <w:b/>
        </w:rPr>
        <w:t>таблице 5</w:t>
      </w:r>
      <w:r>
        <w:t>.</w:t>
      </w:r>
    </w:p>
    <w:p w:rsidR="00EE4FFE" w:rsidRDefault="003738F9">
      <w:pPr>
        <w:pStyle w:val="24"/>
        <w:widowControl w:val="0"/>
        <w:tabs>
          <w:tab w:val="num" w:pos="432"/>
        </w:tabs>
        <w:spacing w:before="60"/>
        <w:ind w:firstLine="561"/>
      </w:pPr>
      <w:r>
        <w:rPr>
          <w:b/>
        </w:rPr>
        <w:t>10.6.2.</w:t>
      </w:r>
      <w:r>
        <w:t xml:space="preserve"> Тариф на оперативное пособие эЮ001а «Цистоскопия с моделированием устья мочеточника» в соответствии с </w:t>
      </w:r>
      <w:r>
        <w:rPr>
          <w:b/>
        </w:rPr>
        <w:t>разделом 1</w:t>
      </w:r>
      <w:r>
        <w:t xml:space="preserve"> </w:t>
      </w:r>
      <w:r>
        <w:rPr>
          <w:b/>
        </w:rPr>
        <w:t>Приложения № 10</w:t>
      </w:r>
      <w:r>
        <w:t xml:space="preserve"> к ГТС на 2025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w:t>
      </w:r>
      <w:proofErr w:type="gramStart"/>
      <w:r>
        <w:t>при</w:t>
      </w:r>
      <w:proofErr w:type="gramEnd"/>
      <w:r>
        <w:t xml:space="preserve"> пузырно-мочеточниковом рефлюксе с использованием объемообразующего препарата.</w:t>
      </w:r>
    </w:p>
    <w:p w:rsidR="00EE4FFE" w:rsidRDefault="003738F9">
      <w:pPr>
        <w:pStyle w:val="24"/>
        <w:widowControl w:val="0"/>
        <w:tabs>
          <w:tab w:val="num" w:pos="432"/>
        </w:tabs>
        <w:spacing w:before="60"/>
        <w:ind w:firstLine="561"/>
      </w:pPr>
      <w:r>
        <w:rPr>
          <w:b/>
        </w:rPr>
        <w:t>10.6.3.</w:t>
      </w:r>
      <w: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EE4FFE" w:rsidRDefault="003738F9">
      <w:pPr>
        <w:pStyle w:val="210"/>
        <w:widowControl w:val="0"/>
        <w:spacing w:before="60"/>
        <w:ind w:firstLine="561"/>
      </w:pPr>
      <w:r>
        <w:rPr>
          <w:b/>
        </w:rPr>
        <w:t>10.6.4.</w:t>
      </w:r>
      <w:r>
        <w:t xml:space="preserve"> </w:t>
      </w:r>
      <w:proofErr w:type="gramStart"/>
      <w:r>
        <w:rPr>
          <w:lang w:eastAsia="ru-RU"/>
        </w:rPr>
        <w:t>Тариф на отдельно оплачиваемую услугу с кодом мФ005д «</w:t>
      </w:r>
      <w:r>
        <w:t xml:space="preserve">Биопсия (мультифокальная) предстательной железы под контролем ультразвукового исследования (фьюжен биопсия)» в соответствии с </w:t>
      </w:r>
      <w:r>
        <w:rPr>
          <w:b/>
        </w:rPr>
        <w:t>разделом 1 Приложения № 10</w:t>
      </w:r>
      <w:r>
        <w:t xml:space="preserve"> к ГТС на 2025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w:t>
      </w:r>
      <w:proofErr w:type="gramEnd"/>
      <w:r>
        <w:t xml:space="preserve"> в анализе </w:t>
      </w:r>
      <w:proofErr w:type="gramStart"/>
      <w:r>
        <w:t>общий</w:t>
      </w:r>
      <w:proofErr w:type="gramEnd"/>
      <w:r>
        <w:t xml:space="preserve"> ПСА выше возрастной нормы и при МРТ выявляется очаговое образование.</w:t>
      </w:r>
    </w:p>
    <w:p w:rsidR="00EE4FFE" w:rsidRDefault="003738F9">
      <w:pPr>
        <w:pStyle w:val="210"/>
        <w:widowControl w:val="0"/>
        <w:spacing w:before="60"/>
        <w:rPr>
          <w:lang w:eastAsia="ru-RU"/>
        </w:rPr>
      </w:pPr>
      <w:r>
        <w:rPr>
          <w:b/>
        </w:rPr>
        <w:t>10.6.5.</w:t>
      </w:r>
      <w:r>
        <w:t xml:space="preserve"> </w:t>
      </w:r>
      <w:proofErr w:type="gramStart"/>
      <w:r>
        <w:rPr>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Pr>
          <w:b/>
          <w:lang w:eastAsia="ru-RU"/>
        </w:rPr>
        <w:t>разделом 1 Приложения № 10</w:t>
      </w:r>
      <w:r>
        <w:rPr>
          <w:lang w:eastAsia="ru-RU"/>
        </w:rPr>
        <w:t xml:space="preserve"> к ГТС на 2025 год применяется при одномоментном выполнении эндоскопической ретроградной холангиопанкреатографии, эндоскопической </w:t>
      </w:r>
      <w:r>
        <w:rPr>
          <w:lang w:eastAsia="ru-RU"/>
        </w:rPr>
        <w:lastRenderedPageBreak/>
        <w:t>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w:t>
      </w:r>
      <w:proofErr w:type="gramEnd"/>
      <w:r>
        <w:rPr>
          <w:lang w:eastAsia="ru-RU"/>
        </w:rPr>
        <w:t xml:space="preserve"> печеночной недостаточности)  при доброкачественных стенозирующих заболеваниях желчных протоков. </w:t>
      </w:r>
    </w:p>
    <w:p w:rsidR="00EE4FFE" w:rsidRDefault="003738F9">
      <w:pPr>
        <w:pStyle w:val="210"/>
        <w:widowControl w:val="0"/>
        <w:spacing w:before="60"/>
      </w:pPr>
      <w:r>
        <w:rPr>
          <w:b/>
        </w:rPr>
        <w:t>10.6.6.</w:t>
      </w:r>
      <w:r>
        <w:t xml:space="preserve"> </w:t>
      </w:r>
      <w:proofErr w:type="gramStart"/>
      <w:r>
        <w:rPr>
          <w:lang w:eastAsia="ru-RU"/>
        </w:rPr>
        <w:t xml:space="preserve">Тариф на отдельно оплачиваемую услугу </w:t>
      </w:r>
      <w: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lang w:eastAsia="ru-RU"/>
        </w:rPr>
        <w:t xml:space="preserve">в соответствии с </w:t>
      </w:r>
      <w:r>
        <w:rPr>
          <w:b/>
          <w:lang w:eastAsia="ru-RU"/>
        </w:rPr>
        <w:t>разделом 1 Приложения № 10</w:t>
      </w:r>
      <w:r>
        <w:rPr>
          <w:lang w:eastAsia="ru-RU"/>
        </w:rPr>
        <w:t xml:space="preserve"> к ГТС на 2025 год </w:t>
      </w:r>
      <w: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EE4FFE" w:rsidRDefault="003738F9">
      <w:pPr>
        <w:pStyle w:val="210"/>
        <w:widowControl w:val="0"/>
        <w:spacing w:before="60"/>
        <w:ind w:firstLine="561"/>
      </w:pPr>
      <w:r>
        <w:rPr>
          <w:b/>
        </w:rPr>
        <w:t>10.6.7.</w:t>
      </w:r>
      <w:r>
        <w:t xml:space="preserve"> </w:t>
      </w:r>
      <w:proofErr w:type="gramStart"/>
      <w:r>
        <w:rPr>
          <w:lang w:eastAsia="ru-RU"/>
        </w:rPr>
        <w:t xml:space="preserve">Тариф на отдельно оплачиваемую услугу </w:t>
      </w:r>
      <w: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w:t>
      </w:r>
      <w: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t>,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EE4FFE" w:rsidRDefault="003738F9">
      <w:pPr>
        <w:pStyle w:val="210"/>
        <w:widowControl w:val="0"/>
        <w:ind w:firstLine="561"/>
      </w:pPr>
      <w:r>
        <w:rPr>
          <w:lang w:eastAsia="ru-RU"/>
        </w:rPr>
        <w:t xml:space="preserve">Тариф на отдельно оплачиваемую услугу </w:t>
      </w:r>
      <w: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не </w:t>
      </w:r>
      <w:r>
        <w:t xml:space="preserve">применяется: </w:t>
      </w:r>
    </w:p>
    <w:p w:rsidR="00EE4FFE" w:rsidRDefault="003738F9">
      <w:pPr>
        <w:pStyle w:val="210"/>
        <w:widowControl w:val="0"/>
        <w:ind w:firstLine="561"/>
      </w:pPr>
      <w:proofErr w:type="gramStart"/>
      <w:r>
        <w:t>-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w:t>
      </w:r>
      <w:proofErr w:type="gramEnd"/>
      <w:r>
        <w:t xml:space="preserve"> страхования, </w:t>
      </w:r>
      <w:proofErr w:type="gramStart"/>
      <w:r>
        <w:t>утвержденную</w:t>
      </w:r>
      <w:proofErr w:type="gramEnd"/>
      <w:r>
        <w:t xml:space="preserve"> постановлением Правительства Российской Федерации;</w:t>
      </w:r>
    </w:p>
    <w:p w:rsidR="00EE4FFE" w:rsidRDefault="003738F9">
      <w:pPr>
        <w:pStyle w:val="210"/>
        <w:widowControl w:val="0"/>
        <w:ind w:firstLine="561"/>
      </w:pPr>
      <w:proofErr w:type="gramStart"/>
      <w: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9" w:tooltip="consultantplus://offline/ref=3B897C6CFF7707B043FEA358BF43739D935207F88F163A5DE3D6F438A7128313CB203E0B3603DDB113CD3CBA104DE8942AF73CE7B6B2Z2a0I" w:history="1">
        <w:r>
          <w:t>C15</w:t>
        </w:r>
      </w:hyperlink>
      <w:r>
        <w:t xml:space="preserve">, </w:t>
      </w:r>
      <w:hyperlink r:id="rId20" w:tooltip="consultantplus://offline/ref=3B897C6CFF7707B043FEA358BF43739D935207F88F163A5DE3D6F438A7128313CB203E0B370AD9B113CD3CBA104DE8942AF73CE7B6B2Z2a0I" w:history="1">
        <w:r>
          <w:t>C16</w:t>
        </w:r>
      </w:hyperlink>
      <w:r>
        <w:t xml:space="preserve">, </w:t>
      </w:r>
      <w:hyperlink r:id="rId21" w:tooltip="consultantplus://offline/ref=3B897C6CFF7707B043FEA358BF43739D935207F88F163A5DE3D6F438A7128313CB203E0B370BD6B113CD3CBA104DE8942AF73CE7B6B2Z2a0I" w:history="1">
        <w:r>
          <w:t>C17</w:t>
        </w:r>
      </w:hyperlink>
      <w:r>
        <w:t xml:space="preserve">, </w:t>
      </w:r>
      <w:hyperlink r:id="rId22" w:tooltip="consultantplus://offline/ref=3B897C6CFF7707B043FEA358BF43739D935207F88F163A5DE3D6F438A7128313CB203E0B3708D9B113CD3CBA104DE8942AF73CE7B6B2Z2a0I" w:history="1">
        <w:r>
          <w:t>C18</w:t>
        </w:r>
      </w:hyperlink>
      <w:r>
        <w:t>,</w:t>
      </w:r>
      <w:proofErr w:type="gramEnd"/>
      <w:r>
        <w:t xml:space="preserve"> </w:t>
      </w:r>
      <w:hyperlink r:id="rId23" w:tooltip="consultantplus://offline/ref=3B897C6CFF7707B043FEA358BF43739D935207F88F163A5DE3D6F438A7128313CB203E0B370EDEB113CD3CBA104DE8942AF73CE7B6B2Z2a0I" w:history="1">
        <w:r>
          <w:t>C19</w:t>
        </w:r>
      </w:hyperlink>
      <w:r>
        <w:t xml:space="preserve">, </w:t>
      </w:r>
      <w:hyperlink r:id="rId24" w:tooltip="consultantplus://offline/ref=3B897C6CFF7707B043FEA358BF43739D935207F88F163A5DE3D6F438A7128313CB203E0B370EDCB113CD3CBA104DE8942AF73CE7B6B2Z2a0I" w:history="1">
        <w:r>
          <w:t>C20</w:t>
        </w:r>
      </w:hyperlink>
      <w:r>
        <w:t xml:space="preserve">, </w:t>
      </w:r>
      <w:hyperlink r:id="rId25" w:tooltip="consultantplus://offline/ref=3B897C6CFF7707B043FEA358BF43739D935207F88F163A5DE3D6F438A7128313CB203E0B370EDDB113CD3CBA104DE8942AF73CE7B6B2Z2a0I" w:history="1">
        <w:r>
          <w:t xml:space="preserve">C21) </w:t>
        </w:r>
      </w:hyperlink>
      <w: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EE4FFE" w:rsidRDefault="003738F9">
      <w:pPr>
        <w:pStyle w:val="210"/>
        <w:widowControl w:val="0"/>
        <w:tabs>
          <w:tab w:val="left" w:pos="7797"/>
        </w:tabs>
        <w:rPr>
          <w:iCs/>
        </w:rPr>
      </w:pPr>
      <w:r>
        <w:rPr>
          <w:b/>
        </w:rPr>
        <w:t>10.6.8.</w:t>
      </w:r>
      <w:r>
        <w:t xml:space="preserve"> </w:t>
      </w:r>
      <w:r>
        <w:rPr>
          <w:lang w:eastAsia="ru-RU"/>
        </w:rPr>
        <w:t xml:space="preserve">Тарифы на отдельно оплачиваемые услуги </w:t>
      </w:r>
      <w:r>
        <w:t>с кодами оМ051а «</w:t>
      </w:r>
      <w:r>
        <w:rPr>
          <w:iCs/>
        </w:rPr>
        <w:t>Эндоваскулярная эмболизация сосудов с помощью адгезивных агентов</w:t>
      </w:r>
      <w:r>
        <w:t>» и оМ051б «</w:t>
      </w:r>
      <w:r>
        <w:rPr>
          <w:iCs/>
        </w:rPr>
        <w:t>Эндоваскулярная эмболизация сосудов микроэмболами</w:t>
      </w:r>
      <w:r>
        <w:t xml:space="preserve">» </w:t>
      </w:r>
      <w:r>
        <w:rPr>
          <w:lang w:eastAsia="ru-RU"/>
        </w:rPr>
        <w:t xml:space="preserve">в соответствии с </w:t>
      </w:r>
      <w:r>
        <w:rPr>
          <w:b/>
          <w:lang w:eastAsia="ru-RU"/>
        </w:rPr>
        <w:t>разделом 1 Приложения № 10</w:t>
      </w:r>
      <w:r>
        <w:rPr>
          <w:lang w:eastAsia="ru-RU"/>
        </w:rPr>
        <w:t xml:space="preserve"> к ГТС на 2025 год </w:t>
      </w:r>
      <w:r>
        <w:t xml:space="preserve">применяется </w:t>
      </w:r>
      <w:r>
        <w:rPr>
          <w:iCs/>
        </w:rPr>
        <w:t xml:space="preserve">при методах лечения, не относящихся к методам высокотехнологичной медицинской помощи: </w:t>
      </w:r>
    </w:p>
    <w:p w:rsidR="00EE4FFE" w:rsidRDefault="003738F9">
      <w:pPr>
        <w:pStyle w:val="210"/>
        <w:widowControl w:val="0"/>
        <w:tabs>
          <w:tab w:val="left" w:pos="7797"/>
        </w:tabs>
        <w:rPr>
          <w:iCs/>
        </w:rPr>
      </w:pPr>
      <w:proofErr w:type="gramStart"/>
      <w:r>
        <w:rPr>
          <w:iCs/>
        </w:rPr>
        <w:t>эндоваскулярная окклюзирующая операция на сосудах печени (при заболеваниях с кодами диагнозов по МКБ-10:</w:t>
      </w:r>
      <w:proofErr w:type="gramEnd"/>
      <w:r>
        <w:rPr>
          <w:iCs/>
        </w:rPr>
        <w:t xml:space="preserve"> D18.0, D13.4, D13.5, B67.0, K76.6, K76.8, Q26.5);</w:t>
      </w:r>
    </w:p>
    <w:p w:rsidR="00EE4FFE" w:rsidRDefault="003738F9">
      <w:pPr>
        <w:pStyle w:val="210"/>
        <w:widowControl w:val="0"/>
        <w:tabs>
          <w:tab w:val="left" w:pos="7797"/>
        </w:tabs>
        <w:rPr>
          <w:iCs/>
        </w:rPr>
      </w:pPr>
      <w:r>
        <w:rPr>
          <w:iCs/>
        </w:rPr>
        <w:t xml:space="preserve"> </w:t>
      </w:r>
      <w:proofErr w:type="gramStart"/>
      <w:r>
        <w:rPr>
          <w:iCs/>
        </w:rPr>
        <w:t>эндоваскулярная окклюзия маточных артерий (при заболеваниях с кодами диагнозов по МКБ-10:</w:t>
      </w:r>
      <w:proofErr w:type="gramEnd"/>
      <w:r>
        <w:rPr>
          <w:iCs/>
        </w:rPr>
        <w:t xml:space="preserve"> D25, N80.0); </w:t>
      </w:r>
    </w:p>
    <w:p w:rsidR="00EE4FFE" w:rsidRDefault="003738F9">
      <w:pPr>
        <w:pStyle w:val="210"/>
        <w:widowControl w:val="0"/>
        <w:tabs>
          <w:tab w:val="left" w:pos="7797"/>
        </w:tabs>
        <w:rPr>
          <w:iCs/>
        </w:rPr>
      </w:pPr>
      <w:proofErr w:type="gramStart"/>
      <w:r>
        <w:rPr>
          <w:iCs/>
        </w:rPr>
        <w:t>эндоваскулярная окклюзия (эмболизация) бронхиальных артерий при легочных кровотечениях (при заболеваниях с кодами диагнозов по МКБ-10:</w:t>
      </w:r>
      <w:proofErr w:type="gramEnd"/>
      <w:r>
        <w:rPr>
          <w:iCs/>
        </w:rPr>
        <w:t xml:space="preserve"> </w:t>
      </w:r>
      <w:proofErr w:type="gramStart"/>
      <w:r>
        <w:rPr>
          <w:iCs/>
        </w:rPr>
        <w:t>А15, А16, J47, Q32, Q33, Q34).</w:t>
      </w:r>
      <w:proofErr w:type="gramEnd"/>
    </w:p>
    <w:p w:rsidR="00085719" w:rsidRPr="00085719" w:rsidRDefault="00085719">
      <w:pPr>
        <w:pStyle w:val="210"/>
        <w:widowControl w:val="0"/>
        <w:tabs>
          <w:tab w:val="left" w:pos="7797"/>
        </w:tabs>
        <w:rPr>
          <w:iCs/>
          <w:color w:val="FF0000"/>
        </w:rPr>
      </w:pPr>
      <w:r w:rsidRPr="00085719">
        <w:rPr>
          <w:iCs/>
          <w:color w:val="FF0000"/>
        </w:rPr>
        <w:t>(Редакция пункта 10.6.8. действует с 01.01.2025 по 31.10.2025).</w:t>
      </w:r>
    </w:p>
    <w:p w:rsidR="00085719" w:rsidRDefault="00085719" w:rsidP="00085719">
      <w:pPr>
        <w:pStyle w:val="210"/>
        <w:widowControl w:val="0"/>
        <w:tabs>
          <w:tab w:val="left" w:pos="7797"/>
        </w:tabs>
        <w:autoSpaceDE w:val="0"/>
        <w:rPr>
          <w:iCs/>
        </w:rPr>
      </w:pPr>
      <w:r w:rsidRPr="00085719">
        <w:rPr>
          <w:b/>
          <w:color w:val="FF0000"/>
        </w:rPr>
        <w:t>10.6.8.</w:t>
      </w:r>
      <w:r w:rsidRPr="00085719">
        <w:rPr>
          <w:color w:val="FF0000"/>
        </w:rPr>
        <w:t xml:space="preserve"> </w:t>
      </w:r>
      <w:proofErr w:type="gramStart"/>
      <w:r w:rsidRPr="00085719">
        <w:rPr>
          <w:color w:val="FF0000"/>
        </w:rPr>
        <w:t>Тарифы на</w:t>
      </w:r>
      <w:r w:rsidRPr="001B1D2E">
        <w:rPr>
          <w:color w:val="FF0000"/>
        </w:rPr>
        <w:t xml:space="preserve"> отдельно оплачиваемые услуги с кодами оМ051а «Эндоваскулярная </w:t>
      </w:r>
      <w:r w:rsidRPr="001B1D2E">
        <w:rPr>
          <w:color w:val="FF0000"/>
        </w:rPr>
        <w:lastRenderedPageBreak/>
        <w:t>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2025 год не применяются при эндоваскулярных окклюзирующих операциях на сосудах печени (при заболеваниях с кодами диагнозов по МКБ-10:</w:t>
      </w:r>
      <w:proofErr w:type="gramEnd"/>
      <w:r w:rsidRPr="001B1D2E">
        <w:rPr>
          <w:color w:val="FF0000"/>
        </w:rPr>
        <w:t xml:space="preserve"> D18.0, D13.4, D13.5, B67.0, K76.6, K76.8, Q26.5), эндоваскулярных </w:t>
      </w:r>
      <w:proofErr w:type="gramStart"/>
      <w:r w:rsidRPr="001B1D2E">
        <w:rPr>
          <w:color w:val="FF0000"/>
        </w:rPr>
        <w:t>окклюзиях</w:t>
      </w:r>
      <w:proofErr w:type="gramEnd"/>
      <w:r w:rsidRPr="001B1D2E">
        <w:rPr>
          <w:color w:val="FF0000"/>
        </w:rPr>
        <w:t xml:space="preserve"> маточных артерий (при заболеваниях с кодами диагнозов по МКБ-10: D25, N80.0), эндоваскулярных </w:t>
      </w:r>
      <w:proofErr w:type="gramStart"/>
      <w:r w:rsidRPr="001B1D2E">
        <w:rPr>
          <w:color w:val="FF0000"/>
        </w:rPr>
        <w:t>окклюзиях</w:t>
      </w:r>
      <w:proofErr w:type="gramEnd"/>
      <w:r w:rsidRPr="001B1D2E">
        <w:rPr>
          <w:color w:val="FF0000"/>
        </w:rPr>
        <w:t xml:space="preserve"> (эмболизациях) бронхиальных артерий при легочных кровотечениях (при заболеваниях с кодами диагнозов по МКБ-10: А15, А16, J47, Q32, Q33, Q34), медицинская помощь при которых оказывается за с</w:t>
      </w:r>
      <w:r>
        <w:rPr>
          <w:color w:val="FF0000"/>
        </w:rPr>
        <w:t>чет средств ВМП I и II разделов</w:t>
      </w:r>
      <w:proofErr w:type="gramStart"/>
      <w:r w:rsidRPr="001B1D2E">
        <w:rPr>
          <w:color w:val="FF0000"/>
        </w:rPr>
        <w:t>.</w:t>
      </w:r>
      <w:proofErr w:type="gramEnd"/>
      <w:r w:rsidRPr="001B1D2E">
        <w:rPr>
          <w:iCs/>
          <w:color w:val="FF0000"/>
        </w:rPr>
        <w:t xml:space="preserve"> (</w:t>
      </w:r>
      <w:proofErr w:type="gramStart"/>
      <w:r w:rsidRPr="001B1D2E">
        <w:rPr>
          <w:iCs/>
          <w:color w:val="FF0000"/>
        </w:rPr>
        <w:t>р</w:t>
      </w:r>
      <w:proofErr w:type="gramEnd"/>
      <w:r w:rsidRPr="001B1D2E">
        <w:rPr>
          <w:iCs/>
          <w:color w:val="FF0000"/>
        </w:rPr>
        <w:t xml:space="preserve">едакция пункта действует </w:t>
      </w:r>
      <w:r>
        <w:rPr>
          <w:iCs/>
          <w:color w:val="FF0000"/>
        </w:rPr>
        <w:t>с</w:t>
      </w:r>
      <w:r w:rsidRPr="001B1D2E">
        <w:rPr>
          <w:iCs/>
          <w:color w:val="FF0000"/>
        </w:rPr>
        <w:t xml:space="preserve"> </w:t>
      </w:r>
      <w:r>
        <w:rPr>
          <w:iCs/>
          <w:color w:val="FF0000"/>
        </w:rPr>
        <w:t>01</w:t>
      </w:r>
      <w:r w:rsidRPr="001B1D2E">
        <w:rPr>
          <w:iCs/>
          <w:color w:val="FF0000"/>
        </w:rPr>
        <w:t>.1</w:t>
      </w:r>
      <w:r>
        <w:rPr>
          <w:iCs/>
          <w:color w:val="FF0000"/>
        </w:rPr>
        <w:t>1</w:t>
      </w:r>
      <w:r w:rsidRPr="001B1D2E">
        <w:rPr>
          <w:iCs/>
          <w:color w:val="FF0000"/>
        </w:rPr>
        <w:t>.2025)</w:t>
      </w:r>
      <w:r>
        <w:rPr>
          <w:iCs/>
          <w:color w:val="FF0000"/>
        </w:rPr>
        <w:t>.</w:t>
      </w:r>
    </w:p>
    <w:p w:rsidR="00EE4FFE" w:rsidRDefault="003738F9">
      <w:pPr>
        <w:pStyle w:val="210"/>
        <w:widowControl w:val="0"/>
        <w:ind w:firstLine="561"/>
        <w:rPr>
          <w:b/>
        </w:rPr>
      </w:pPr>
      <w:r>
        <w:rPr>
          <w:b/>
        </w:rPr>
        <w:t xml:space="preserve">10.6.9. </w:t>
      </w:r>
      <w:proofErr w:type="gramStart"/>
      <w:r>
        <w:rPr>
          <w:rFonts w:eastAsia="Calibri"/>
          <w:iCs/>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w:t>
      </w:r>
      <w:proofErr w:type="gramEnd"/>
      <w:r>
        <w:rPr>
          <w:rFonts w:eastAsia="Calibri"/>
          <w:iCs/>
          <w:lang w:eastAsia="en-US"/>
        </w:rPr>
        <w:t xml:space="preserve"> группе органов).</w:t>
      </w:r>
    </w:p>
    <w:p w:rsidR="00EE4FFE" w:rsidRDefault="003738F9">
      <w:pPr>
        <w:pStyle w:val="210"/>
        <w:widowControl w:val="0"/>
        <w:spacing w:before="60"/>
        <w:ind w:firstLine="561"/>
      </w:pPr>
      <w:r>
        <w:rPr>
          <w:b/>
        </w:rPr>
        <w:t>10.7.</w:t>
      </w:r>
      <w:r>
        <w:t xml:space="preserve"> Тарифы на оперативные пособия, указанные в </w:t>
      </w:r>
      <w:r>
        <w:rPr>
          <w:b/>
        </w:rPr>
        <w:t>разделе 2</w:t>
      </w:r>
      <w:r>
        <w:t xml:space="preserve"> </w:t>
      </w:r>
      <w:r>
        <w:rPr>
          <w:b/>
        </w:rPr>
        <w:t>Приложения № 10</w:t>
      </w:r>
      <w:r>
        <w:t xml:space="preserve"> к ГТС на 2025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EE4FFE" w:rsidRDefault="003738F9">
      <w:pPr>
        <w:pStyle w:val="210"/>
        <w:widowControl w:val="0"/>
        <w:spacing w:before="60"/>
        <w:ind w:firstLine="561"/>
        <w:rPr>
          <w:bCs/>
        </w:rPr>
      </w:pPr>
      <w:r>
        <w:rPr>
          <w:b/>
        </w:rPr>
        <w:t xml:space="preserve">10.8. </w:t>
      </w:r>
      <w:r>
        <w:rPr>
          <w:bCs/>
        </w:rPr>
        <w:t xml:space="preserve">Тарифы с кодами уГемДи и уПДиал предусматривают выполнение услуг в соответствии с кодами номенклатуры медицинских услуг, приведенными в </w:t>
      </w:r>
      <w:r>
        <w:rPr>
          <w:b/>
          <w:bCs/>
        </w:rPr>
        <w:t>Приложении № 12диализ</w:t>
      </w:r>
      <w:r>
        <w:rPr>
          <w:bCs/>
        </w:rPr>
        <w:t xml:space="preserve"> к ГТС на 2025 год для соответствующего тарифа.</w:t>
      </w:r>
    </w:p>
    <w:p w:rsidR="00EE4FFE" w:rsidRDefault="003738F9">
      <w:pPr>
        <w:spacing w:before="60"/>
        <w:ind w:firstLine="561"/>
        <w:jc w:val="both"/>
      </w:pPr>
      <w:proofErr w:type="gramStart"/>
      <w: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плазмы &gt; 2л» в соответствии с </w:t>
      </w:r>
      <w:r>
        <w:rPr>
          <w:b/>
        </w:rPr>
        <w:t>Приложением № 10</w:t>
      </w:r>
      <w:r>
        <w:t xml:space="preserve"> (раздел 2) к ГТС на 2025 год применяются СПб ГБУЗ «Городская больница № 40» (780014) и ВОЕННО-МЕДИЦИНСКАЯ АКАДЕМИЯ (780152) к основному тарифу с кодом 721177 «ДН_СТАЦ ПОЛ Лечение пациентов с атерогенной наследственной</w:t>
      </w:r>
      <w:proofErr w:type="gramEnd"/>
      <w:r>
        <w:t xml:space="preserve"> гиперлипидемией с применением методов афереза» в соответствии с </w:t>
      </w:r>
      <w:r>
        <w:rPr>
          <w:b/>
        </w:rPr>
        <w:t>разделом 1</w:t>
      </w:r>
      <w:r>
        <w:t xml:space="preserve"> </w:t>
      </w:r>
      <w:r>
        <w:rPr>
          <w:b/>
        </w:rPr>
        <w:t>Приложения № 12-а</w:t>
      </w:r>
      <w:r>
        <w:t xml:space="preserve"> к ГТС на 2025 год.</w:t>
      </w:r>
    </w:p>
    <w:p w:rsidR="00EE4FFE" w:rsidRDefault="003738F9">
      <w:pPr>
        <w:pStyle w:val="26"/>
        <w:tabs>
          <w:tab w:val="num" w:pos="709"/>
        </w:tabs>
        <w:ind w:firstLine="567"/>
        <w:jc w:val="both"/>
      </w:pPr>
      <w:proofErr w:type="gramStart"/>
      <w:r>
        <w:rPr>
          <w:bCs/>
        </w:rPr>
        <w:t>Тарифы на услуги диализа (с кодами бОГД, бГДФил, бУФил, бУФил12, бГФил, бПО, бПфКас), применяемые</w:t>
      </w:r>
      <w:r>
        <w:t xml:space="preserve"> СПб ГБУЗ «Елизаветинская больница» (780006) (Выездная бригада экстракорпоральной гемокоррекции),</w:t>
      </w:r>
      <w:r>
        <w:rPr>
          <w:bCs/>
        </w:rPr>
        <w:t xml:space="preserve"> установленные в </w:t>
      </w:r>
      <w:r>
        <w:rPr>
          <w:b/>
          <w:bCs/>
        </w:rPr>
        <w:t>Приложении № 10</w:t>
      </w:r>
      <w:r>
        <w:rPr>
          <w:bCs/>
        </w:rPr>
        <w:t xml:space="preserve"> (раздел 4) </w:t>
      </w:r>
      <w:r>
        <w:t xml:space="preserve">к ГТС на 2025 год </w:t>
      </w:r>
      <w:r>
        <w:rPr>
          <w:bCs/>
        </w:rPr>
        <w:t xml:space="preserve">предусматривают выполнение услуг в соответствии с кодами номенклатуры медицинских услуг, приведенными в </w:t>
      </w:r>
      <w:r>
        <w:rPr>
          <w:b/>
          <w:bCs/>
        </w:rPr>
        <w:t>Приложении № 12диализ</w:t>
      </w:r>
      <w:r>
        <w:rPr>
          <w:bCs/>
        </w:rPr>
        <w:t xml:space="preserve"> к ГТС на 2025 год для соответствующего тарифа.</w:t>
      </w:r>
      <w:proofErr w:type="gramEnd"/>
    </w:p>
    <w:p w:rsidR="00EE4FFE" w:rsidRDefault="003738F9">
      <w:pPr>
        <w:pStyle w:val="210"/>
        <w:widowControl w:val="0"/>
        <w:tabs>
          <w:tab w:val="left" w:pos="7797"/>
        </w:tabs>
      </w:pPr>
      <w:proofErr w:type="gramStart"/>
      <w:r>
        <w:t xml:space="preserve">Тариф с кодом бГСцС «Гемосорбция (цитокинов селективная)» в соответствии с </w:t>
      </w:r>
      <w:r>
        <w:rPr>
          <w:b/>
          <w:bCs/>
        </w:rPr>
        <w:t>Приложением № 10</w:t>
      </w:r>
      <w:r>
        <w:rPr>
          <w:bCs/>
        </w:rPr>
        <w:t xml:space="preserve"> (раздел 4) </w:t>
      </w:r>
      <w:r>
        <w:t>к ГТС на 2025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t xml:space="preserve">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EE4FFE" w:rsidRDefault="003738F9">
      <w:pPr>
        <w:pStyle w:val="210"/>
        <w:widowControl w:val="0"/>
        <w:tabs>
          <w:tab w:val="left" w:pos="7797"/>
        </w:tabs>
      </w:pPr>
      <w:proofErr w:type="gramStart"/>
      <w:r>
        <w:t xml:space="preserve">Тарифы на отдельно оплачиваемые услуги, оказываемые выездной бригадой ЭКГК СПб ГБУЗ «Елизаветинская больница» (780006) в соответствии с </w:t>
      </w:r>
      <w:r>
        <w:rPr>
          <w:b/>
        </w:rPr>
        <w:t>Приложением № 10</w:t>
      </w:r>
      <w:r>
        <w:t xml:space="preserve"> </w:t>
      </w:r>
      <w:r>
        <w:rPr>
          <w:b/>
        </w:rPr>
        <w:t>(раздел 4)</w:t>
      </w:r>
      <w:r>
        <w:t xml:space="preserve"> к ГТС на 2025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w:t>
      </w:r>
      <w:proofErr w:type="gramEnd"/>
      <w:r>
        <w:t xml:space="preserve"> </w:t>
      </w:r>
      <w:proofErr w:type="gramStart"/>
      <w:r>
        <w:t xml:space="preserve">Святой преподобномученицы Елизаветы» при оказании </w:t>
      </w:r>
      <w:r>
        <w:lastRenderedPageBreak/>
        <w:t>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обязательного медицинского страхования, в соответствии с порядками оказания медицинской помощи, на основе клинических рекомендаций</w:t>
      </w:r>
      <w:proofErr w:type="gramEnd"/>
      <w:r>
        <w:t xml:space="preserve"> и с учетом стандартов медицинской помощи; при обязательном отражении номера истории болезни стационарного больного и МО, вызвавшей бригаду ЭКГК. </w:t>
      </w:r>
    </w:p>
    <w:p w:rsidR="00EE4FFE" w:rsidRDefault="003738F9">
      <w:pPr>
        <w:pStyle w:val="210"/>
        <w:widowControl w:val="0"/>
        <w:spacing w:before="60"/>
        <w:ind w:firstLine="561"/>
      </w:pPr>
      <w:r>
        <w:rPr>
          <w:b/>
        </w:rPr>
        <w:t>10.9.</w:t>
      </w:r>
      <w:r>
        <w:t xml:space="preserve"> В </w:t>
      </w:r>
      <w:r>
        <w:rPr>
          <w:b/>
        </w:rPr>
        <w:t xml:space="preserve">таблице 5 </w:t>
      </w:r>
      <w:r>
        <w:t>приведен</w:t>
      </w:r>
      <w:r>
        <w:rPr>
          <w:b/>
        </w:rPr>
        <w:t xml:space="preserve"> </w:t>
      </w:r>
      <w:r>
        <w:t xml:space="preserve">перечень отдельных тарифов из </w:t>
      </w:r>
      <w:r>
        <w:rPr>
          <w:b/>
        </w:rPr>
        <w:t>раздела 1 Приложения № 10</w:t>
      </w:r>
      <w:r>
        <w:t xml:space="preserve"> к ГТС на 2025 год, а также тарифов на отдельно оплачиваемые услуги в соответствии с </w:t>
      </w:r>
      <w:r>
        <w:rPr>
          <w:b/>
        </w:rPr>
        <w:t>разделом 2</w:t>
      </w:r>
      <w:r>
        <w:t xml:space="preserve"> </w:t>
      </w:r>
      <w:r>
        <w:rPr>
          <w:b/>
        </w:rPr>
        <w:t>Приложения № 10</w:t>
      </w:r>
      <w:r>
        <w:t xml:space="preserve"> к ГТС на 2025 год и наименования МО, применяющих указанные тарифы.</w:t>
      </w:r>
    </w:p>
    <w:p w:rsidR="00EE4FFE" w:rsidRDefault="003738F9">
      <w:pPr>
        <w:pStyle w:val="24"/>
        <w:widowControl w:val="0"/>
        <w:spacing w:before="60"/>
        <w:ind w:firstLine="561"/>
        <w:rPr>
          <w:b/>
        </w:rPr>
      </w:pPr>
      <w:r>
        <w:rPr>
          <w:b/>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 xml:space="preserve">Коды тарифов в соответствии с разделами 1 и 2 </w:t>
            </w:r>
            <w:r>
              <w:rPr>
                <w:b/>
                <w:sz w:val="20"/>
                <w:szCs w:val="20"/>
              </w:rPr>
              <w:t>Приложения № 10</w:t>
            </w:r>
            <w:r>
              <w:rPr>
                <w:sz w:val="20"/>
                <w:szCs w:val="20"/>
              </w:rPr>
              <w:t xml:space="preserve"> к ГТС на 2025 год</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Наименование МО, применяющих тарифы</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center"/>
              <w:rPr>
                <w:sz w:val="20"/>
                <w:szCs w:val="20"/>
              </w:rPr>
            </w:pPr>
            <w:r>
              <w:rPr>
                <w:sz w:val="20"/>
                <w:szCs w:val="20"/>
              </w:rPr>
              <w:t>Примечание</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val="en-US"/>
              </w:rPr>
            </w:pPr>
            <w:r>
              <w:rPr>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(нейрохирургические операции) с кодами:  </w:t>
            </w:r>
          </w:p>
          <w:p w:rsidR="00EE4FFE" w:rsidRDefault="003738F9">
            <w:pPr>
              <w:rPr>
                <w:strike/>
                <w:sz w:val="20"/>
                <w:szCs w:val="20"/>
              </w:rPr>
            </w:pPr>
            <w:r>
              <w:rPr>
                <w:sz w:val="20"/>
                <w:szCs w:val="20"/>
              </w:rPr>
              <w:t>оВ051г, оВ051д, оВ051е, оВ051ж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trike/>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Применяются к кодам основных тарифов:</w:t>
            </w:r>
          </w:p>
          <w:p w:rsidR="00EE4FFE" w:rsidRDefault="003738F9">
            <w:pPr>
              <w:rPr>
                <w:b/>
                <w:bCs/>
                <w:sz w:val="20"/>
                <w:szCs w:val="20"/>
              </w:rPr>
            </w:pPr>
            <w:r>
              <w:rPr>
                <w:sz w:val="20"/>
                <w:szCs w:val="20"/>
              </w:rPr>
              <w:t>451205, 451206</w:t>
            </w:r>
            <w:r>
              <w:rPr>
                <w:b/>
                <w:bCs/>
                <w:sz w:val="20"/>
                <w:szCs w:val="20"/>
              </w:rPr>
              <w:t xml:space="preserve"> </w:t>
            </w:r>
          </w:p>
          <w:p w:rsidR="00EE4FFE" w:rsidRDefault="003738F9">
            <w:pPr>
              <w:rPr>
                <w:sz w:val="20"/>
                <w:szCs w:val="20"/>
              </w:rPr>
            </w:pPr>
            <w:r>
              <w:rPr>
                <w:sz w:val="20"/>
                <w:szCs w:val="20"/>
              </w:rPr>
              <w:t xml:space="preserve">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w:t>
            </w:r>
          </w:p>
        </w:tc>
      </w:tr>
      <w:tr w:rsidR="00EE4FFE">
        <w:trPr>
          <w:trHeight w:val="285"/>
        </w:trPr>
        <w:tc>
          <w:tcPr>
            <w:tcW w:w="567" w:type="dxa"/>
            <w:vMerge w:val="restart"/>
            <w:tcBorders>
              <w:top w:val="single" w:sz="4" w:space="0" w:color="000000"/>
              <w:left w:val="single" w:sz="4" w:space="0" w:color="000000"/>
              <w:right w:val="single" w:sz="4" w:space="0" w:color="000000"/>
            </w:tcBorders>
          </w:tcPr>
          <w:p w:rsidR="00EE4FFE" w:rsidRPr="00C567A2" w:rsidRDefault="003738F9">
            <w:pPr>
              <w:pStyle w:val="24"/>
              <w:widowControl w:val="0"/>
              <w:rPr>
                <w:sz w:val="20"/>
                <w:szCs w:val="20"/>
                <w:lang w:val="en-US" w:eastAsia="en-US"/>
              </w:rPr>
            </w:pPr>
            <w:r w:rsidRPr="00C567A2">
              <w:rPr>
                <w:sz w:val="20"/>
                <w:szCs w:val="20"/>
                <w:lang w:val="en-US" w:eastAsia="en-US"/>
              </w:rPr>
              <w:t>2</w:t>
            </w:r>
          </w:p>
          <w:p w:rsidR="00EE4FFE" w:rsidRDefault="003738F9">
            <w:pPr>
              <w:rPr>
                <w:sz w:val="20"/>
                <w:szCs w:val="20"/>
                <w:lang w:eastAsia="en-US"/>
              </w:rPr>
            </w:pPr>
            <w:r>
              <w:rPr>
                <w:sz w:val="20"/>
                <w:szCs w:val="20"/>
                <w:lang w:eastAsia="en-US"/>
              </w:rPr>
              <w:t>2</w:t>
            </w:r>
          </w:p>
        </w:tc>
        <w:tc>
          <w:tcPr>
            <w:tcW w:w="9605" w:type="dxa"/>
            <w:gridSpan w:val="3"/>
            <w:tcBorders>
              <w:top w:val="single" w:sz="4" w:space="0" w:color="000000"/>
              <w:left w:val="single" w:sz="4" w:space="0" w:color="000000"/>
              <w:bottom w:val="single" w:sz="4" w:space="0" w:color="auto"/>
              <w:right w:val="single" w:sz="4" w:space="0" w:color="000000"/>
            </w:tcBorders>
          </w:tcPr>
          <w:p w:rsidR="00EE4FFE" w:rsidRDefault="003738F9">
            <w:pPr>
              <w:jc w:val="both"/>
              <w:rPr>
                <w:strike/>
                <w:sz w:val="20"/>
                <w:szCs w:val="20"/>
              </w:rPr>
            </w:pPr>
            <w:r>
              <w:rPr>
                <w:color w:val="FF0000"/>
                <w:sz w:val="20"/>
                <w:szCs w:val="20"/>
              </w:rPr>
              <w:t>Редакция строки 2 действует с 01.09.2025</w:t>
            </w:r>
          </w:p>
        </w:tc>
      </w:tr>
      <w:tr w:rsidR="00EE4FFE">
        <w:trPr>
          <w:trHeight w:val="3855"/>
        </w:trPr>
        <w:tc>
          <w:tcPr>
            <w:tcW w:w="567" w:type="dxa"/>
            <w:vMerge/>
            <w:tcBorders>
              <w:left w:val="single" w:sz="4" w:space="0" w:color="000000"/>
              <w:bottom w:val="single" w:sz="4" w:space="0" w:color="000000"/>
              <w:right w:val="single" w:sz="4" w:space="0" w:color="000000"/>
            </w:tcBorders>
          </w:tcPr>
          <w:p w:rsidR="00EE4FFE" w:rsidRPr="00C567A2" w:rsidRDefault="00EE4FFE">
            <w:pPr>
              <w:pStyle w:val="24"/>
              <w:widowControl w:val="0"/>
              <w:rPr>
                <w:sz w:val="20"/>
                <w:szCs w:val="20"/>
                <w:lang w:val="en-US" w:eastAsia="en-US"/>
              </w:rPr>
            </w:pPr>
          </w:p>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При оказании медицинской помощи детям тарифы на отдельно оплачиваемые услуги с кодами: </w:t>
            </w:r>
          </w:p>
          <w:p w:rsidR="00EE4FFE" w:rsidRDefault="003738F9">
            <w:pPr>
              <w:rPr>
                <w:sz w:val="20"/>
                <w:szCs w:val="20"/>
              </w:rPr>
            </w:pPr>
            <w:r>
              <w:rPr>
                <w:sz w:val="20"/>
                <w:szCs w:val="20"/>
              </w:rPr>
              <w:t>пМ009, пМ011а, пМ014а, пМ042, пМ050, пМ053, пМ054 (раздел 2);</w:t>
            </w:r>
          </w:p>
          <w:p w:rsidR="00EE4FFE" w:rsidRDefault="003738F9">
            <w:pPr>
              <w:rPr>
                <w:sz w:val="20"/>
                <w:szCs w:val="20"/>
              </w:rPr>
            </w:pPr>
            <w:r>
              <w:rPr>
                <w:sz w:val="20"/>
                <w:szCs w:val="20"/>
              </w:rPr>
              <w:t>пК007, пМ032а (раздел 1)</w:t>
            </w: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sz w:val="20"/>
                <w:szCs w:val="20"/>
              </w:rPr>
            </w:pPr>
          </w:p>
          <w:p w:rsidR="00EE4FFE" w:rsidRDefault="003738F9">
            <w:pPr>
              <w:ind w:firstLine="434"/>
              <w:jc w:val="both"/>
              <w:rPr>
                <w:sz w:val="20"/>
                <w:szCs w:val="20"/>
              </w:rPr>
            </w:pPr>
            <w:r>
              <w:rPr>
                <w:sz w:val="20"/>
                <w:szCs w:val="20"/>
              </w:rPr>
              <w:t>При оказании медицинской помощи взрослым тарифы на отдельно оплачиваемые услуги с кодами пК007 и пМ032а - применяются всеми МО</w:t>
            </w:r>
          </w:p>
          <w:p w:rsidR="00EE4FFE" w:rsidRDefault="00EE4FFE">
            <w:pPr>
              <w:jc w:val="both"/>
              <w:rPr>
                <w:sz w:val="20"/>
                <w:szCs w:val="20"/>
              </w:rPr>
            </w:pP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ind w:firstLine="340"/>
              <w:jc w:val="both"/>
              <w:rPr>
                <w:sz w:val="20"/>
                <w:szCs w:val="20"/>
              </w:rPr>
            </w:pPr>
            <w:r>
              <w:rPr>
                <w:sz w:val="20"/>
                <w:szCs w:val="20"/>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p w:rsidR="00EE4FFE" w:rsidRDefault="003738F9">
            <w:pPr>
              <w:pStyle w:val="210"/>
              <w:widowControl w:val="0"/>
              <w:tabs>
                <w:tab w:val="left" w:pos="7797"/>
              </w:tabs>
              <w:ind w:firstLine="0"/>
              <w:contextualSpacing/>
              <w:jc w:val="left"/>
              <w:rPr>
                <w:color w:val="FF0000"/>
                <w:sz w:val="20"/>
                <w:szCs w:val="20"/>
              </w:rPr>
            </w:pPr>
            <w:proofErr w:type="gramStart"/>
            <w:r>
              <w:rPr>
                <w:color w:val="FF0000"/>
                <w:sz w:val="20"/>
                <w:szCs w:val="20"/>
              </w:rPr>
              <w:t xml:space="preserve">Тариф пМ014а «Ангиография тазовых органов» может также выставляться медицинскими организациями при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w:t>
            </w:r>
            <w:r>
              <w:rPr>
                <w:color w:val="FF0000"/>
                <w:sz w:val="20"/>
                <w:szCs w:val="20"/>
              </w:rPr>
              <w:lastRenderedPageBreak/>
              <w:t>пузыря», 351210 «Доброкачественные образования мочевого пузыря (ТУР)», 351430 «УРОЛ Аденома предстательной железы, обтурация шейки мочевого пузыря» приложения № 4 к ГТС на 2025 год;</w:t>
            </w:r>
            <w:proofErr w:type="gramEnd"/>
          </w:p>
          <w:p w:rsidR="00EE4FFE" w:rsidRDefault="003738F9">
            <w:pPr>
              <w:pStyle w:val="210"/>
              <w:widowControl w:val="0"/>
              <w:tabs>
                <w:tab w:val="left" w:pos="7797"/>
              </w:tabs>
              <w:ind w:firstLine="0"/>
              <w:contextualSpacing/>
              <w:jc w:val="left"/>
              <w:rPr>
                <w:color w:val="FF0000"/>
                <w:sz w:val="20"/>
                <w:szCs w:val="20"/>
              </w:rPr>
            </w:pPr>
            <w:r>
              <w:rPr>
                <w:color w:val="FF0000"/>
                <w:sz w:val="20"/>
                <w:szCs w:val="20"/>
              </w:rPr>
              <w:t>тариф пМ042 «Ангиография сосудов органов брюшной полости» может также выставляться медицинскими организациями при оказании медицинской помощи взрослым с тарифом 321380 «Острый тромбоз мезентериальных сосудов» приложения № 4 (раздел 1) к ГТС на 2025 год;</w:t>
            </w:r>
          </w:p>
          <w:p w:rsidR="00EE4FFE" w:rsidRDefault="003738F9">
            <w:pPr>
              <w:ind w:firstLine="340"/>
              <w:jc w:val="both"/>
              <w:rPr>
                <w:sz w:val="20"/>
                <w:szCs w:val="20"/>
              </w:rPr>
            </w:pPr>
            <w:r>
              <w:rPr>
                <w:color w:val="FF0000"/>
                <w:sz w:val="20"/>
                <w:szCs w:val="20"/>
              </w:rPr>
              <w:t>тариф пМ050 «Ангиография легочной артер</w:t>
            </w:r>
            <w:proofErr w:type="gramStart"/>
            <w:r>
              <w:rPr>
                <w:color w:val="FF0000"/>
                <w:sz w:val="20"/>
                <w:szCs w:val="20"/>
              </w:rPr>
              <w:t>ии и её</w:t>
            </w:r>
            <w:proofErr w:type="gramEnd"/>
            <w:r>
              <w:rPr>
                <w:color w:val="FF0000"/>
                <w:sz w:val="20"/>
                <w:szCs w:val="20"/>
              </w:rPr>
              <w:t xml:space="preserve"> ветвей» может также выставляться медицинскими организациями при оказании медицинской помощи взрослым с тарифом 421110 «Тромбоэмболия легочной артерии» </w:t>
            </w:r>
            <w:r>
              <w:rPr>
                <w:b/>
                <w:color w:val="FF0000"/>
                <w:sz w:val="20"/>
                <w:szCs w:val="20"/>
              </w:rPr>
              <w:t>Приложения № 4</w:t>
            </w:r>
            <w:r>
              <w:rPr>
                <w:color w:val="FF0000"/>
                <w:sz w:val="20"/>
                <w:szCs w:val="20"/>
              </w:rPr>
              <w:t xml:space="preserve"> (раздел 1)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оГ032, оЦ058в (раздел 2)</w:t>
            </w:r>
          </w:p>
          <w:p w:rsidR="00EE4FFE" w:rsidRDefault="00EE4FFE">
            <w:pPr>
              <w:rPr>
                <w:sz w:val="20"/>
                <w:szCs w:val="20"/>
              </w:rPr>
            </w:pP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b/>
                <w:sz w:val="20"/>
                <w:szCs w:val="20"/>
              </w:rPr>
            </w:pPr>
            <w:r>
              <w:rPr>
                <w:sz w:val="20"/>
                <w:szCs w:val="20"/>
              </w:rPr>
              <w:t>Применяются к кодам основных тарифов по профилю «нейрохирургия»</w:t>
            </w: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4</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на отдельно оплачиваемые услуги с кодами:</w:t>
            </w:r>
          </w:p>
          <w:p w:rsidR="00EE4FFE" w:rsidRDefault="003738F9">
            <w:pPr>
              <w:rPr>
                <w:sz w:val="20"/>
              </w:rPr>
            </w:pPr>
            <w:r>
              <w:rPr>
                <w:sz w:val="20"/>
              </w:rPr>
              <w:t xml:space="preserve">мМ010а, сД003а, Д003б, </w:t>
            </w:r>
          </w:p>
          <w:p w:rsidR="00EE4FFE" w:rsidRDefault="003738F9">
            <w:pPr>
              <w:rPr>
                <w:sz w:val="20"/>
              </w:rPr>
            </w:pPr>
            <w:r>
              <w:rPr>
                <w:sz w:val="20"/>
              </w:rPr>
              <w:t xml:space="preserve">сД006а, сД019а, сД019б, </w:t>
            </w:r>
          </w:p>
          <w:p w:rsidR="00EE4FFE" w:rsidRDefault="003738F9">
            <w:pPr>
              <w:rPr>
                <w:strike/>
                <w:sz w:val="20"/>
              </w:rPr>
            </w:pPr>
            <w:r>
              <w:rPr>
                <w:sz w:val="20"/>
              </w:rPr>
              <w:t>сД006г, сД001г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 xml:space="preserve">211184, 211185, 211186, 211187, 212680, 212690, </w:t>
            </w:r>
          </w:p>
          <w:p w:rsidR="00EE4FFE" w:rsidRDefault="00EE4FFE">
            <w:pPr>
              <w:rPr>
                <w:sz w:val="10"/>
                <w:szCs w:val="10"/>
              </w:rPr>
            </w:pPr>
          </w:p>
          <w:p w:rsidR="00EE4FFE" w:rsidRDefault="003738F9">
            <w:pPr>
              <w:rPr>
                <w:sz w:val="20"/>
              </w:rPr>
            </w:pPr>
            <w:r>
              <w:rPr>
                <w:sz w:val="20"/>
              </w:rPr>
              <w:t>для оплаты медицинской помощи пациентам с тяжелым сепсисом.</w:t>
            </w: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211581, 211582, 211583, 211584, 211591, 211592, 211593, 211594, 211595, 211596, 211597, 211598, 212580, 212590,</w:t>
            </w:r>
          </w:p>
          <w:p w:rsidR="00EE4FFE" w:rsidRDefault="00EE4FFE">
            <w:pPr>
              <w:rPr>
                <w:sz w:val="10"/>
                <w:szCs w:val="10"/>
              </w:rPr>
            </w:pPr>
          </w:p>
          <w:p w:rsidR="00EE4FFE" w:rsidRDefault="003738F9">
            <w:pPr>
              <w:rPr>
                <w:strike/>
                <w:sz w:val="20"/>
              </w:rPr>
            </w:pPr>
            <w:r>
              <w:rPr>
                <w:sz w:val="20"/>
              </w:rPr>
              <w:t>для оплаты медицинской помощи пациентам с новой коронавирусной инфекцией (COVID-19).</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с кодами мМ010а, сД003а, сД003б, сД006а, сД019а, сД019б применяются к основным тарифам с кодами:</w:t>
            </w:r>
          </w:p>
          <w:p w:rsidR="00EE4FFE" w:rsidRDefault="003738F9">
            <w:pPr>
              <w:rPr>
                <w:sz w:val="20"/>
              </w:rPr>
            </w:pPr>
            <w:r>
              <w:rPr>
                <w:sz w:val="20"/>
              </w:rPr>
              <w:t xml:space="preserve">211184, 211185, 211186, 211187 в соответствии с </w:t>
            </w:r>
            <w:r>
              <w:rPr>
                <w:b/>
                <w:sz w:val="20"/>
              </w:rPr>
              <w:t>разделом 2 Приложения № 4</w:t>
            </w:r>
            <w:r>
              <w:rPr>
                <w:sz w:val="20"/>
              </w:rPr>
              <w:t xml:space="preserve"> к ГТС на 2025 год,</w:t>
            </w:r>
          </w:p>
          <w:p w:rsidR="00EE4FFE" w:rsidRDefault="003738F9">
            <w:pPr>
              <w:spacing w:before="60"/>
              <w:rPr>
                <w:sz w:val="20"/>
              </w:rPr>
            </w:pPr>
            <w:r>
              <w:rPr>
                <w:sz w:val="20"/>
              </w:rPr>
              <w:t xml:space="preserve">212680, 212690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 xml:space="preserve">Тарифы с кодами мМ010а, сД003а, сД003б, сД006а, сД019а, сД019б, сД006г, сД001г </w:t>
            </w:r>
          </w:p>
          <w:p w:rsidR="00EE4FFE" w:rsidRDefault="003738F9">
            <w:pPr>
              <w:rPr>
                <w:sz w:val="20"/>
              </w:rPr>
            </w:pPr>
            <w:r>
              <w:rPr>
                <w:sz w:val="20"/>
              </w:rPr>
              <w:t>применяются к основным тарифам с кодами:</w:t>
            </w:r>
          </w:p>
          <w:p w:rsidR="00EE4FFE" w:rsidRDefault="003738F9">
            <w:pPr>
              <w:rPr>
                <w:sz w:val="20"/>
              </w:rPr>
            </w:pPr>
            <w:r>
              <w:rPr>
                <w:sz w:val="20"/>
              </w:rPr>
              <w:t xml:space="preserve">211581, 211582, 211583, 211584, 211591, 211592, 211593, 211594, 211595, 211596, 211597, 211598, в соответствии с </w:t>
            </w:r>
            <w:r>
              <w:rPr>
                <w:b/>
                <w:sz w:val="20"/>
              </w:rPr>
              <w:t>разделом 2 Приложения № 4</w:t>
            </w:r>
            <w:r>
              <w:rPr>
                <w:sz w:val="20"/>
              </w:rPr>
              <w:t xml:space="preserve"> к ГТС на 2025 год, </w:t>
            </w:r>
          </w:p>
          <w:p w:rsidR="00EE4FFE" w:rsidRDefault="003738F9">
            <w:pPr>
              <w:spacing w:before="60"/>
              <w:rPr>
                <w:sz w:val="20"/>
              </w:rPr>
            </w:pPr>
            <w:r>
              <w:rPr>
                <w:sz w:val="20"/>
              </w:rPr>
              <w:lastRenderedPageBreak/>
              <w:t xml:space="preserve">212580, 212590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 xml:space="preserve">Тариф на отдельно оплачиваемую услугу с кодом сД006а применяется при проведении гемосорбции липополисахаридов независимо от </w:t>
            </w:r>
            <w:proofErr w:type="gramStart"/>
            <w:r>
              <w:rPr>
                <w:sz w:val="20"/>
              </w:rPr>
              <w:t>применяемого</w:t>
            </w:r>
            <w:proofErr w:type="gramEnd"/>
            <w:r>
              <w:rPr>
                <w:sz w:val="20"/>
              </w:rPr>
              <w:t xml:space="preserve"> ЛПС гемосорбента (колонки)</w:t>
            </w:r>
          </w:p>
          <w:p w:rsidR="00EE4FFE" w:rsidRDefault="003738F9">
            <w:pPr>
              <w:spacing w:before="60"/>
              <w:rPr>
                <w:sz w:val="20"/>
              </w:rPr>
            </w:pPr>
            <w:r>
              <w:rPr>
                <w:sz w:val="20"/>
              </w:rPr>
              <w:t xml:space="preserve">Тарифы с кодами сД003а, сД003б, сД006а, сД019а, сД019б, сД001г </w:t>
            </w:r>
          </w:p>
          <w:p w:rsidR="00EE4FFE" w:rsidRDefault="003738F9">
            <w:pPr>
              <w:rPr>
                <w:sz w:val="20"/>
              </w:rPr>
            </w:pPr>
            <w:r>
              <w:rPr>
                <w:sz w:val="20"/>
              </w:rPr>
              <w:t xml:space="preserve">предусматривают выполнение услуг в соответствии с кодами номенклатуры медицинских услуг, приведенными в </w:t>
            </w:r>
            <w:r>
              <w:rPr>
                <w:b/>
                <w:sz w:val="20"/>
              </w:rPr>
              <w:t>Приложении № 12-диализ</w:t>
            </w:r>
            <w:r>
              <w:rPr>
                <w:sz w:val="20"/>
              </w:rPr>
              <w:t xml:space="preserve"> к ГТС на 2025 год для соответствующего тарифа.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с кодом мЦ007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 Применяется к кодам основных тарифов 261360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 и 262360 в соответствии с </w:t>
            </w:r>
            <w:r>
              <w:rPr>
                <w:b/>
                <w:sz w:val="20"/>
                <w:szCs w:val="20"/>
              </w:rPr>
              <w:t>разделом 2</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w:t>
            </w:r>
          </w:p>
          <w:p w:rsidR="00EE4FFE" w:rsidRDefault="003738F9">
            <w:pPr>
              <w:rPr>
                <w:strike/>
                <w:sz w:val="20"/>
                <w:szCs w:val="20"/>
              </w:rPr>
            </w:pPr>
            <w:r>
              <w:rPr>
                <w:sz w:val="20"/>
                <w:szCs w:val="20"/>
              </w:rPr>
              <w:t>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СПб ГБУЗ «Городская больница № 14» (780044);</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 xml:space="preserve"> 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Pr="00D40750" w:rsidRDefault="003738F9">
            <w:pPr>
              <w:pStyle w:val="24"/>
              <w:widowControl w:val="0"/>
              <w:ind w:firstLine="0"/>
              <w:jc w:val="left"/>
              <w:rPr>
                <w:sz w:val="20"/>
                <w:szCs w:val="20"/>
                <w:lang w:val="ru-RU" w:eastAsia="en-US"/>
              </w:rPr>
            </w:pPr>
            <w:r w:rsidRPr="00890F33">
              <w:rPr>
                <w:sz w:val="20"/>
                <w:szCs w:val="20"/>
                <w:lang w:val="ru-RU" w:eastAsia="ru-RU"/>
              </w:rPr>
              <w:t>СПб ГБУЗ «Городская больница № 40»</w:t>
            </w:r>
            <w:r w:rsidRPr="00890F33">
              <w:rPr>
                <w:sz w:val="20"/>
                <w:szCs w:val="20"/>
                <w:lang w:val="ru-RU" w:eastAsia="en-US"/>
              </w:rPr>
              <w:t xml:space="preserve"> (780014);</w:t>
            </w:r>
          </w:p>
          <w:p w:rsidR="00EE4FFE" w:rsidRDefault="003738F9">
            <w:pPr>
              <w:rPr>
                <w:sz w:val="20"/>
                <w:szCs w:val="20"/>
              </w:rPr>
            </w:pPr>
            <w:r>
              <w:rPr>
                <w:sz w:val="20"/>
                <w:szCs w:val="20"/>
              </w:rPr>
              <w:t>СПб ГБУЗ «Александровская больница» (780047);</w:t>
            </w:r>
          </w:p>
          <w:p w:rsidR="00EE4FFE" w:rsidRPr="00D40750" w:rsidRDefault="003738F9">
            <w:pPr>
              <w:pStyle w:val="24"/>
              <w:widowControl w:val="0"/>
              <w:ind w:firstLine="9"/>
              <w:jc w:val="left"/>
              <w:rPr>
                <w:sz w:val="20"/>
                <w:szCs w:val="20"/>
                <w:lang w:val="ru-RU" w:eastAsia="en-US"/>
              </w:rPr>
            </w:pPr>
            <w:r w:rsidRPr="00890F33">
              <w:rPr>
                <w:sz w:val="20"/>
                <w:szCs w:val="20"/>
                <w:lang w:val="ru-RU" w:eastAsia="ru-RU"/>
              </w:rPr>
              <w:t xml:space="preserve">ФГБУ ВЦЭРМ им. А.М. Никифорова МЧС России </w:t>
            </w:r>
            <w:r w:rsidRPr="00890F33">
              <w:rPr>
                <w:sz w:val="20"/>
                <w:szCs w:val="20"/>
                <w:lang w:val="ru-RU" w:eastAsia="en-US"/>
              </w:rPr>
              <w:t>(780296);</w:t>
            </w:r>
          </w:p>
          <w:p w:rsidR="00EE4FFE" w:rsidRPr="00D40750" w:rsidRDefault="003738F9">
            <w:pPr>
              <w:pStyle w:val="24"/>
              <w:widowControl w:val="0"/>
              <w:ind w:firstLine="9"/>
              <w:jc w:val="left"/>
              <w:rPr>
                <w:sz w:val="20"/>
                <w:szCs w:val="20"/>
                <w:lang w:val="ru-RU" w:eastAsia="en-US"/>
              </w:rPr>
            </w:pPr>
            <w:r w:rsidRPr="00890F33">
              <w:rPr>
                <w:sz w:val="20"/>
                <w:szCs w:val="20"/>
                <w:lang w:val="ru-RU" w:eastAsia="ru-RU"/>
              </w:rPr>
              <w:t xml:space="preserve">СПб ГБУЗ </w:t>
            </w:r>
            <w:r w:rsidRPr="00890F33">
              <w:rPr>
                <w:sz w:val="20"/>
                <w:szCs w:val="20"/>
                <w:lang w:val="ru-RU" w:eastAsia="en-US"/>
              </w:rPr>
              <w:t>«Больница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w:t>
            </w:r>
            <w:r w:rsidRPr="00890F33">
              <w:rPr>
                <w:bCs/>
                <w:sz w:val="20"/>
                <w:szCs w:val="20"/>
                <w:lang w:val="ru-RU" w:eastAsia="en-US"/>
              </w:rPr>
              <w:t xml:space="preserve"> </w:t>
            </w:r>
            <w:r w:rsidRPr="00890F33">
              <w:rPr>
                <w:sz w:val="20"/>
                <w:szCs w:val="20"/>
                <w:lang w:val="ru-RU" w:eastAsia="en-US"/>
              </w:rPr>
              <w:t>(780013);</w:t>
            </w:r>
          </w:p>
          <w:p w:rsidR="00EE4FFE" w:rsidRPr="00D40750" w:rsidRDefault="003738F9">
            <w:pPr>
              <w:pStyle w:val="24"/>
              <w:widowControl w:val="0"/>
              <w:spacing w:before="60"/>
              <w:ind w:firstLine="0"/>
              <w:jc w:val="left"/>
              <w:rPr>
                <w:sz w:val="20"/>
                <w:szCs w:val="20"/>
                <w:lang w:val="ru-RU" w:eastAsia="en-US"/>
              </w:rPr>
            </w:pPr>
            <w:r w:rsidRPr="00890F33">
              <w:rPr>
                <w:sz w:val="20"/>
                <w:szCs w:val="20"/>
                <w:lang w:val="ru-RU" w:eastAsia="ru-RU"/>
              </w:rPr>
              <w:t>ФГБОУ ВО СЗГМУ им. И.И. Мечникова Минздрава России</w:t>
            </w:r>
            <w:r w:rsidRPr="00890F33">
              <w:rPr>
                <w:sz w:val="20"/>
                <w:szCs w:val="20"/>
                <w:lang w:val="ru-RU" w:eastAsia="en-US"/>
              </w:rPr>
              <w:t xml:space="preserve"> (780018)*;</w:t>
            </w:r>
          </w:p>
          <w:p w:rsidR="00EE4FFE" w:rsidRPr="00D40750" w:rsidRDefault="003738F9">
            <w:pPr>
              <w:pStyle w:val="24"/>
              <w:widowControl w:val="0"/>
              <w:ind w:firstLine="9"/>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t>Применяется к кодам основных тарифов:</w:t>
            </w:r>
          </w:p>
          <w:p w:rsidR="00EE4FFE" w:rsidRDefault="003738F9">
            <w:pPr>
              <w:ind w:firstLine="340"/>
              <w:rPr>
                <w:sz w:val="20"/>
                <w:szCs w:val="20"/>
              </w:rPr>
            </w:pPr>
            <w:r>
              <w:rPr>
                <w:sz w:val="20"/>
                <w:szCs w:val="20"/>
              </w:rPr>
              <w:t xml:space="preserve">321381 и 321382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w:t>
            </w:r>
          </w:p>
          <w:p w:rsidR="00EE4FFE" w:rsidRDefault="003738F9">
            <w:pPr>
              <w:ind w:firstLine="340"/>
              <w:rPr>
                <w:sz w:val="20"/>
                <w:szCs w:val="20"/>
              </w:rPr>
            </w:pPr>
            <w:r>
              <w:rPr>
                <w:sz w:val="20"/>
                <w:szCs w:val="20"/>
              </w:rPr>
              <w:t>* ФГБОУ ВО СЗГМУ им. И.И. Мечникова Минздрава России (780018) тарифы применяются при оказании медицинской помощи в экстренной форме</w:t>
            </w:r>
          </w:p>
          <w:p w:rsidR="00EE4FFE" w:rsidRDefault="003738F9">
            <w:pPr>
              <w:ind w:firstLine="340"/>
              <w:rPr>
                <w:sz w:val="20"/>
                <w:szCs w:val="20"/>
              </w:rPr>
            </w:pPr>
            <w:r>
              <w:rPr>
                <w:sz w:val="20"/>
                <w:szCs w:val="20"/>
              </w:rPr>
              <w:t>** ВОЕННО-МЕДИЦИНСКАЯ АКАДЕМИЯ (780152) применяются тарифы с кодами пМ040а, оМ027г, оМ027д, оМ025в</w:t>
            </w:r>
          </w:p>
          <w:p w:rsidR="00EE4FFE" w:rsidRDefault="003738F9">
            <w:pPr>
              <w:ind w:firstLine="340"/>
              <w:rPr>
                <w:sz w:val="20"/>
                <w:szCs w:val="20"/>
              </w:rPr>
            </w:pPr>
            <w:r>
              <w:rPr>
                <w:sz w:val="20"/>
                <w:szCs w:val="20"/>
              </w:rPr>
              <w:t xml:space="preserve">*** СПб ГБУЗ Клиническая больница Святителя Луки </w:t>
            </w:r>
            <w:r>
              <w:rPr>
                <w:bCs/>
                <w:sz w:val="20"/>
                <w:szCs w:val="20"/>
              </w:rPr>
              <w:t>(780042)</w:t>
            </w:r>
            <w:r>
              <w:rPr>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7</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(оперативное пособие) с кодом оМ055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i/>
                <w:strike/>
                <w:sz w:val="20"/>
                <w:szCs w:val="20"/>
              </w:rPr>
            </w:pPr>
            <w:r>
              <w:rPr>
                <w:sz w:val="20"/>
                <w:szCs w:val="20"/>
              </w:rPr>
              <w:t xml:space="preserve">Применяется к коду основного тарифа 422025 в соответствии с </w:t>
            </w:r>
            <w:r>
              <w:rPr>
                <w:b/>
                <w:sz w:val="20"/>
                <w:szCs w:val="20"/>
              </w:rPr>
              <w:t>разделом 1</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на отдельно оплачиваемые услуги с кодами:</w:t>
            </w:r>
          </w:p>
          <w:p w:rsidR="00EE4FFE" w:rsidRDefault="003738F9">
            <w:pPr>
              <w:rPr>
                <w:sz w:val="20"/>
              </w:rPr>
            </w:pPr>
            <w:r>
              <w:rPr>
                <w:sz w:val="20"/>
              </w:rPr>
              <w:t xml:space="preserve">оЩ092, оЩ092а, оЩ092б, оЩ092в, оЩ092з, </w:t>
            </w:r>
          </w:p>
          <w:p w:rsidR="00EE4FFE" w:rsidRDefault="003738F9">
            <w:pPr>
              <w:rPr>
                <w:sz w:val="20"/>
              </w:rPr>
            </w:pPr>
            <w:r>
              <w:rPr>
                <w:sz w:val="20"/>
              </w:rPr>
              <w:t xml:space="preserve">оЩ093, оЩ093а, оЩ094 </w:t>
            </w:r>
          </w:p>
          <w:p w:rsidR="00EE4FFE" w:rsidRDefault="00EE4FFE">
            <w:pPr>
              <w:tabs>
                <w:tab w:val="center" w:pos="4153"/>
                <w:tab w:val="right" w:pos="8306"/>
              </w:tabs>
              <w:rPr>
                <w:strike/>
                <w:sz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tabs>
                <w:tab w:val="center" w:pos="4153"/>
                <w:tab w:val="right" w:pos="8306"/>
              </w:tabs>
              <w:rPr>
                <w:sz w:val="20"/>
              </w:rPr>
            </w:pPr>
            <w:r>
              <w:rPr>
                <w:sz w:val="20"/>
              </w:rPr>
              <w:t>СПб ГБУЗ «ГМПБ № 2»</w:t>
            </w:r>
            <w:r>
              <w:rPr>
                <w:sz w:val="20"/>
                <w:szCs w:val="20"/>
              </w:rPr>
              <w:t xml:space="preserve"> (780048)</w:t>
            </w:r>
            <w:r>
              <w:rPr>
                <w:sz w:val="20"/>
              </w:rPr>
              <w:t>;</w:t>
            </w:r>
          </w:p>
          <w:p w:rsidR="00EE4FFE" w:rsidRDefault="003738F9">
            <w:pPr>
              <w:tabs>
                <w:tab w:val="center" w:pos="4153"/>
                <w:tab w:val="right" w:pos="8306"/>
              </w:tabs>
              <w:rPr>
                <w:sz w:val="20"/>
              </w:rPr>
            </w:pPr>
            <w:r>
              <w:rPr>
                <w:sz w:val="20"/>
              </w:rPr>
              <w:t>СПб ГБУЗ «Городская Мариинская больница»</w:t>
            </w:r>
            <w:r>
              <w:rPr>
                <w:bCs/>
              </w:rPr>
              <w:t xml:space="preserve"> </w:t>
            </w:r>
            <w:r>
              <w:rPr>
                <w:bCs/>
                <w:sz w:val="20"/>
                <w:szCs w:val="20"/>
              </w:rPr>
              <w:t>(780046)</w:t>
            </w:r>
            <w:r>
              <w:rPr>
                <w:sz w:val="20"/>
                <w:szCs w:val="20"/>
              </w:rPr>
              <w:t>;</w:t>
            </w:r>
          </w:p>
          <w:p w:rsidR="00EE4FFE" w:rsidRDefault="003738F9">
            <w:pPr>
              <w:tabs>
                <w:tab w:val="center" w:pos="4153"/>
                <w:tab w:val="right" w:pos="8306"/>
              </w:tabs>
              <w:rPr>
                <w:sz w:val="20"/>
                <w:szCs w:val="20"/>
              </w:rPr>
            </w:pPr>
            <w:r>
              <w:rPr>
                <w:sz w:val="20"/>
              </w:rPr>
              <w:t>СПб ГБУЗ «Городская больница № 40»</w:t>
            </w:r>
            <w:r>
              <w:t xml:space="preserve"> </w:t>
            </w:r>
            <w:r>
              <w:rPr>
                <w:sz w:val="20"/>
                <w:szCs w:val="20"/>
              </w:rPr>
              <w:t>(780014);</w:t>
            </w:r>
          </w:p>
          <w:p w:rsidR="00EE4FFE" w:rsidRDefault="003738F9">
            <w:pPr>
              <w:rPr>
                <w:sz w:val="20"/>
                <w:szCs w:val="20"/>
              </w:rPr>
            </w:pPr>
            <w:r>
              <w:rPr>
                <w:sz w:val="20"/>
                <w:szCs w:val="20"/>
              </w:rPr>
              <w:t>ЧУЗ «КБ «РЖД-МЕДИЦИНА» Г. САНКТ-ПЕТЕРБУРГА» (780131);</w:t>
            </w:r>
          </w:p>
          <w:p w:rsidR="00EE4FFE" w:rsidRDefault="003738F9">
            <w:pPr>
              <w:tabs>
                <w:tab w:val="center" w:pos="4153"/>
                <w:tab w:val="right" w:pos="8306"/>
              </w:tabs>
              <w:rPr>
                <w:sz w:val="20"/>
              </w:rPr>
            </w:pPr>
            <w:r>
              <w:rPr>
                <w:sz w:val="20"/>
              </w:rPr>
              <w:t>ООО «ДЦ «Зрение» (780355);</w:t>
            </w:r>
          </w:p>
          <w:p w:rsidR="00EE4FFE" w:rsidRDefault="003738F9">
            <w:pPr>
              <w:tabs>
                <w:tab w:val="center" w:pos="4153"/>
                <w:tab w:val="right" w:pos="8306"/>
              </w:tabs>
              <w:rPr>
                <w:sz w:val="20"/>
              </w:rPr>
            </w:pPr>
            <w:r>
              <w:rPr>
                <w:sz w:val="20"/>
              </w:rPr>
              <w:t>ООО «АВА – ПЕТЕР» (780224);</w:t>
            </w:r>
          </w:p>
          <w:p w:rsidR="00EE4FFE" w:rsidRDefault="003738F9">
            <w:pPr>
              <w:tabs>
                <w:tab w:val="center" w:pos="4153"/>
                <w:tab w:val="right" w:pos="8306"/>
              </w:tabs>
              <w:rPr>
                <w:sz w:val="20"/>
              </w:rPr>
            </w:pPr>
            <w:r>
              <w:rPr>
                <w:sz w:val="20"/>
              </w:rPr>
              <w:t>ООО «АВА-МЕД» (780549);</w:t>
            </w:r>
          </w:p>
          <w:p w:rsidR="00EE4FFE" w:rsidRDefault="003738F9">
            <w:pPr>
              <w:tabs>
                <w:tab w:val="center" w:pos="4153"/>
                <w:tab w:val="right" w:pos="8306"/>
              </w:tabs>
              <w:rPr>
                <w:sz w:val="20"/>
              </w:rPr>
            </w:pPr>
            <w:r>
              <w:rPr>
                <w:sz w:val="20"/>
              </w:rPr>
              <w:t>АО «Современные медицинские технологии» (780435);</w:t>
            </w:r>
          </w:p>
          <w:p w:rsidR="00EE4FFE" w:rsidRDefault="00196E7A">
            <w:pPr>
              <w:tabs>
                <w:tab w:val="center" w:pos="4153"/>
                <w:tab w:val="right" w:pos="8306"/>
              </w:tabs>
              <w:rPr>
                <w:sz w:val="20"/>
                <w:szCs w:val="20"/>
              </w:rPr>
            </w:pPr>
            <w:hyperlink r:id="rId26" w:tooltip="javascript:K(780030)" w:history="1">
              <w:r w:rsidR="003738F9">
                <w:rPr>
                  <w:rStyle w:val="ae"/>
                  <w:color w:val="000000"/>
                  <w:sz w:val="20"/>
                  <w:u w:val="none"/>
                </w:rPr>
                <w:t>СПб ГБУЗ «</w:t>
              </w:r>
              <w:r w:rsidR="003738F9">
                <w:rPr>
                  <w:rStyle w:val="ae"/>
                  <w:color w:val="000000"/>
                  <w:sz w:val="20"/>
                  <w:szCs w:val="20"/>
                  <w:u w:val="none"/>
                </w:rPr>
                <w:t>ДГМКЦ ВМТ им. К.А. Раухфуса</w:t>
              </w:r>
              <w:r w:rsidR="003738F9">
                <w:rPr>
                  <w:rStyle w:val="ae"/>
                  <w:color w:val="000000"/>
                  <w:sz w:val="20"/>
                  <w:u w:val="none"/>
                </w:rPr>
                <w:t>»</w:t>
              </w:r>
            </w:hyperlink>
            <w:r w:rsidR="003738F9">
              <w:rPr>
                <w:u w:val="single"/>
              </w:rPr>
              <w:t xml:space="preserve"> </w:t>
            </w:r>
            <w:r w:rsidR="003738F9">
              <w:rPr>
                <w:sz w:val="20"/>
                <w:szCs w:val="20"/>
              </w:rPr>
              <w:t>(780030);</w:t>
            </w:r>
          </w:p>
          <w:p w:rsidR="00EE4FFE" w:rsidRDefault="003738F9">
            <w:pPr>
              <w:tabs>
                <w:tab w:val="center" w:pos="4153"/>
                <w:tab w:val="right" w:pos="8306"/>
              </w:tabs>
              <w:rPr>
                <w:sz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Дополнительные тарифы с кодами: оЩ092, оЩ092а, оЩ092б, оЩ092в, оЩ092з, </w:t>
            </w:r>
          </w:p>
          <w:p w:rsidR="00EE4FFE" w:rsidRDefault="003738F9">
            <w:pPr>
              <w:rPr>
                <w:iCs/>
                <w:sz w:val="20"/>
                <w:szCs w:val="20"/>
              </w:rPr>
            </w:pPr>
            <w:r>
              <w:rPr>
                <w:sz w:val="20"/>
                <w:szCs w:val="20"/>
              </w:rPr>
              <w:t xml:space="preserve">оЩ093, оЩ093а, оЩ094 применяются </w:t>
            </w:r>
            <w:r>
              <w:rPr>
                <w:iCs/>
                <w:sz w:val="20"/>
                <w:szCs w:val="20"/>
              </w:rPr>
              <w:t>к кодам 271310, 271317, 271320 основных тарифов Приложения № 4 (разделы 1, 2) и коду 272130 основного тарифа Приложения № 5 (раздел 1).</w:t>
            </w:r>
          </w:p>
          <w:p w:rsidR="00EE4FFE" w:rsidRDefault="003738F9">
            <w:pPr>
              <w:rPr>
                <w:iCs/>
                <w:sz w:val="20"/>
                <w:szCs w:val="20"/>
              </w:rPr>
            </w:pPr>
            <w:r>
              <w:rPr>
                <w:iCs/>
                <w:sz w:val="20"/>
                <w:szCs w:val="20"/>
              </w:rPr>
              <w:t xml:space="preserve">Из указанных дополнительных тарифов выбирается только один дополнительный тариф, наиболее соответствующий технологии услуги.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t>оМ027е; оМ027ж; оМ027з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bCs/>
                <w:sz w:val="20"/>
                <w:szCs w:val="20"/>
              </w:rPr>
            </w:pPr>
            <w:r>
              <w:rPr>
                <w:bCs/>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340"/>
              <w:rPr>
                <w:sz w:val="20"/>
                <w:szCs w:val="20"/>
                <w:lang w:val="ru-RU" w:eastAsia="en-US"/>
              </w:rPr>
            </w:pPr>
            <w:r w:rsidRPr="00890F33">
              <w:rPr>
                <w:sz w:val="20"/>
                <w:szCs w:val="20"/>
                <w:lang w:val="ru-RU" w:eastAsia="en-US"/>
              </w:rPr>
              <w:t xml:space="preserve">Применяются к коду основного тарифа </w:t>
            </w:r>
            <w:r w:rsidRPr="00890F33">
              <w:rPr>
                <w:rFonts w:eastAsia="Calibri"/>
                <w:sz w:val="20"/>
                <w:szCs w:val="20"/>
                <w:lang w:val="ru-RU" w:eastAsia="en-US"/>
              </w:rPr>
              <w:t>291410 «Профилактика тромбоэмболии легочной артерии»</w:t>
            </w:r>
            <w:r w:rsidRPr="00890F33">
              <w:rPr>
                <w:sz w:val="20"/>
                <w:szCs w:val="20"/>
                <w:lang w:val="ru-RU" w:eastAsia="ru-RU"/>
              </w:rPr>
              <w:t xml:space="preserve"> в соответствии с </w:t>
            </w:r>
            <w:r w:rsidRPr="00890F33">
              <w:rPr>
                <w:b/>
                <w:sz w:val="20"/>
                <w:szCs w:val="20"/>
                <w:lang w:val="ru-RU" w:eastAsia="en-US"/>
              </w:rPr>
              <w:t>разделом 2</w:t>
            </w:r>
            <w:r w:rsidRPr="00890F33">
              <w:rPr>
                <w:sz w:val="20"/>
                <w:szCs w:val="20"/>
                <w:lang w:val="ru-RU" w:eastAsia="en-US"/>
              </w:rPr>
              <w:t xml:space="preserve"> </w:t>
            </w:r>
            <w:r w:rsidRPr="00890F33">
              <w:rPr>
                <w:b/>
                <w:sz w:val="20"/>
                <w:szCs w:val="20"/>
                <w:lang w:val="ru-RU" w:eastAsia="en-US"/>
              </w:rPr>
              <w:t>Приложения</w:t>
            </w:r>
            <w:r w:rsidRPr="00890F33">
              <w:rPr>
                <w:b/>
                <w:sz w:val="20"/>
                <w:szCs w:val="20"/>
                <w:lang w:val="ru-RU" w:eastAsia="ru-RU"/>
              </w:rPr>
              <w:t xml:space="preserve"> № 4</w:t>
            </w:r>
            <w:r w:rsidRPr="00890F33">
              <w:rPr>
                <w:sz w:val="20"/>
                <w:szCs w:val="20"/>
                <w:lang w:val="ru-RU" w:eastAsia="en-US"/>
              </w:rPr>
              <w:t xml:space="preserve"> к ГТС на 2025 год</w:t>
            </w:r>
            <w:r w:rsidRPr="00890F33">
              <w:rPr>
                <w:rFonts w:eastAsia="Calibri"/>
                <w:sz w:val="20"/>
                <w:szCs w:val="20"/>
                <w:lang w:val="ru-RU" w:eastAsia="en-US"/>
              </w:rPr>
              <w:t xml:space="preserve">, а также </w:t>
            </w:r>
            <w:r w:rsidRPr="00890F33">
              <w:rPr>
                <w:sz w:val="20"/>
                <w:szCs w:val="20"/>
                <w:lang w:val="ru-RU" w:eastAsia="en-US"/>
              </w:rPr>
              <w:t>дополнительно к основным тарифам с иными кодами - при наличии жизненных показаний по решению врачебной комиссии</w:t>
            </w:r>
            <w:r w:rsidRPr="00890F33">
              <w:rPr>
                <w:b/>
                <w:sz w:val="20"/>
                <w:szCs w:val="20"/>
                <w:lang w:val="ru-RU" w:eastAsia="en-US"/>
              </w:rPr>
              <w:t xml:space="preserve">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 на отдельно оплачиваемую услугу с кодом: </w:t>
            </w:r>
          </w:p>
          <w:p w:rsidR="00EE4FFE" w:rsidRDefault="003738F9">
            <w:pPr>
              <w:rPr>
                <w:sz w:val="20"/>
                <w:szCs w:val="20"/>
              </w:rPr>
            </w:pPr>
            <w:r>
              <w:rPr>
                <w:sz w:val="20"/>
                <w:szCs w:val="20"/>
              </w:rPr>
              <w:t>оЦ010а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 xml:space="preserve">о) имени Н.П.Напалкова» (780240); </w:t>
            </w:r>
          </w:p>
          <w:p w:rsidR="00EE4FFE" w:rsidRDefault="003738F9">
            <w:pPr>
              <w:widowControl w:val="0"/>
              <w:rPr>
                <w:sz w:val="20"/>
                <w:szCs w:val="20"/>
              </w:rPr>
            </w:pPr>
            <w:r>
              <w:rPr>
                <w:sz w:val="20"/>
                <w:szCs w:val="20"/>
              </w:rPr>
              <w:t>СПб ГБУЗ «ГВВ» (780016);</w:t>
            </w:r>
          </w:p>
          <w:p w:rsidR="00EE4FFE" w:rsidRDefault="003738F9">
            <w:pPr>
              <w:rPr>
                <w:sz w:val="20"/>
                <w:szCs w:val="20"/>
              </w:rPr>
            </w:pPr>
            <w:r>
              <w:rPr>
                <w:sz w:val="20"/>
                <w:szCs w:val="20"/>
              </w:rPr>
              <w:lastRenderedPageBreak/>
              <w:t>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ПСПбГМУ им. И.П. Павлова Минздрава РФ (780039);</w:t>
            </w:r>
          </w:p>
          <w:p w:rsidR="00EE4FFE" w:rsidRDefault="003738F9">
            <w:pPr>
              <w:widowControl w:val="0"/>
              <w:rPr>
                <w:sz w:val="20"/>
                <w:szCs w:val="20"/>
              </w:rPr>
            </w:pPr>
            <w:r>
              <w:rPr>
                <w:sz w:val="20"/>
                <w:szCs w:val="20"/>
              </w:rPr>
              <w:t>ФГБУ "НМИЦ ДЕТСКОЙ ТРАВМАТОЛОГИИ И ОРТОПЕДИИ ИМЕНИ Г.И. ТУРНЕРА" МИНЗДРАВА РОССИИ (780130);</w:t>
            </w:r>
          </w:p>
          <w:p w:rsidR="00EE4FFE" w:rsidRDefault="003738F9">
            <w:pPr>
              <w:widowControl w:val="0"/>
              <w:rPr>
                <w:sz w:val="20"/>
                <w:szCs w:val="20"/>
              </w:rPr>
            </w:pPr>
            <w:r>
              <w:rPr>
                <w:sz w:val="20"/>
                <w:szCs w:val="20"/>
              </w:rPr>
              <w:t xml:space="preserve">ФГБОУ ВО СПбГПМУ Минздрава России (780079); </w:t>
            </w:r>
          </w:p>
          <w:p w:rsidR="00EE4FFE" w:rsidRDefault="003738F9">
            <w:pPr>
              <w:widowControl w:val="0"/>
              <w:rPr>
                <w:sz w:val="20"/>
                <w:szCs w:val="20"/>
              </w:rPr>
            </w:pPr>
            <w:r>
              <w:rPr>
                <w:sz w:val="20"/>
                <w:szCs w:val="20"/>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им.Л.Г.Соколова ФМБА России (780041);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i/>
                <w:sz w:val="20"/>
                <w:szCs w:val="20"/>
              </w:rPr>
            </w:pPr>
            <w:r>
              <w:rPr>
                <w:sz w:val="20"/>
                <w:szCs w:val="20"/>
              </w:rPr>
              <w:lastRenderedPageBreak/>
              <w:t xml:space="preserve">Применяется   при опухолях и травмах головного мозга, ОНМК (заболеваниях с кодами по МКБ-10 С71, D32, D33.3, D42, I60, I61, I62, I63, S02, S06, S07, T90.5)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t>оЦ037, оЦ037а, оЦ037б, оЦ037в, оЦ037г, оЦ037д, оЦ037е, оЦ037ж, оЦ037з, оЦ038, оЦ039, оЦ039а, оЦ039б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 xml:space="preserve"> 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pStyle w:val="aff3"/>
              <w:widowControl w:val="0"/>
              <w:ind w:firstLine="340"/>
              <w:jc w:val="left"/>
              <w:rPr>
                <w:rFonts w:ascii="Times New Roman" w:hAnsi="Times New Roman"/>
                <w:i w:val="0"/>
                <w:sz w:val="20"/>
                <w:lang w:val="ru-RU"/>
              </w:rPr>
            </w:pPr>
            <w:r>
              <w:rPr>
                <w:rFonts w:ascii="Times New Roman" w:hAnsi="Times New Roman"/>
                <w:i w:val="0"/>
                <w:sz w:val="20"/>
                <w:lang w:val="ru-RU"/>
              </w:rPr>
              <w:t>Применяется при заболеваниях с кодами по МКБ-10</w:t>
            </w:r>
          </w:p>
          <w:p w:rsidR="00EE4FFE" w:rsidRDefault="003738F9">
            <w:pPr>
              <w:pStyle w:val="ConsPlusNonformat"/>
              <w:ind w:firstLine="340"/>
              <w:rPr>
                <w:rFonts w:ascii="Times New Roman" w:hAnsi="Times New Roman" w:cs="Times New Roman"/>
              </w:rPr>
            </w:pPr>
            <w:r>
              <w:rPr>
                <w:rFonts w:ascii="Times New Roman" w:hAnsi="Times New Roman" w:cs="Times New Roman"/>
              </w:rPr>
              <w:t>I67.0, I67.1.</w:t>
            </w:r>
          </w:p>
          <w:p w:rsidR="00EE4FFE" w:rsidRPr="00D40750" w:rsidRDefault="00EE4FFE">
            <w:pPr>
              <w:pStyle w:val="a3"/>
              <w:ind w:left="0" w:firstLine="340"/>
              <w:rPr>
                <w:sz w:val="20"/>
                <w:szCs w:val="20"/>
                <w:lang w:val="ru-RU"/>
              </w:rPr>
            </w:pPr>
          </w:p>
          <w:p w:rsidR="00EE4FFE" w:rsidRDefault="00EE4FFE">
            <w:pPr>
              <w:pStyle w:val="aff3"/>
              <w:widowControl w:val="0"/>
              <w:ind w:firstLine="340"/>
              <w:rPr>
                <w:rFonts w:ascii="Times New Roman" w:hAnsi="Times New Roman"/>
                <w:i w:val="0"/>
                <w:sz w:val="20"/>
                <w:lang w:val="ru-RU"/>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12</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оЦ057, оЦ057а, оЦ058а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 xml:space="preserve">ГБУ СПб НИИ СП им. И.И. Джанелидзе </w:t>
            </w:r>
            <w:r>
              <w:rPr>
                <w:sz w:val="20"/>
                <w:szCs w:val="20"/>
              </w:rPr>
              <w:lastRenderedPageBreak/>
              <w:t>(780036);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 xml:space="preserve">о) имени Н.П.Напалкова» (780240); </w:t>
            </w:r>
          </w:p>
          <w:p w:rsidR="00EE4FFE" w:rsidRDefault="003738F9">
            <w:pPr>
              <w:widowControl w:val="0"/>
              <w:rPr>
                <w:sz w:val="20"/>
                <w:szCs w:val="20"/>
              </w:rPr>
            </w:pPr>
            <w:r>
              <w:rPr>
                <w:sz w:val="20"/>
                <w:szCs w:val="20"/>
              </w:rPr>
              <w:t>СПб ГБУЗ «ГВВ» (780016);</w:t>
            </w:r>
          </w:p>
          <w:p w:rsidR="00EE4FFE" w:rsidRDefault="003738F9">
            <w:pPr>
              <w:rPr>
                <w:sz w:val="20"/>
                <w:szCs w:val="20"/>
              </w:rPr>
            </w:pPr>
            <w:r>
              <w:rPr>
                <w:sz w:val="20"/>
                <w:szCs w:val="20"/>
              </w:rPr>
              <w:t>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ФГБУ "НМИЦ ДЕТСКОЙ ТРАВМАТОЛОГИИ И ОРТОПЕДИИ ИМЕНИ Г.И. ТУРНЕРА" МИНЗДРАВА РОССИИ (780130);</w:t>
            </w:r>
          </w:p>
          <w:p w:rsidR="00EE4FFE" w:rsidRDefault="003738F9">
            <w:pPr>
              <w:rPr>
                <w:sz w:val="20"/>
                <w:szCs w:val="20"/>
              </w:rPr>
            </w:pPr>
            <w:r>
              <w:rPr>
                <w:sz w:val="20"/>
                <w:szCs w:val="20"/>
              </w:rPr>
              <w:t xml:space="preserve">ФГБОУ ВО СПбГПМУ Минздрава России (780079); </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им.Л.Г.Соколова ФМБА России (780041);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lastRenderedPageBreak/>
              <w:t>Применяется при опухолях и травмах головного мозга, ОНМК (заболеваниях с кодами по МКБ-10 С71, D32, D33.3, D42, G04, G09, I60, I61, I62, I63, I69, S02, S06, S07, T90.5).</w:t>
            </w:r>
          </w:p>
          <w:p w:rsidR="00EE4FFE" w:rsidRDefault="00EE4FFE">
            <w:pPr>
              <w:ind w:firstLine="340"/>
              <w:rPr>
                <w:i/>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pacing w:val="-1"/>
                <w:sz w:val="20"/>
                <w:szCs w:val="20"/>
              </w:rPr>
              <w:t xml:space="preserve">Тарифы на отдельно оплачиваемые услуги сД008а,  сД008б </w:t>
            </w:r>
            <w:r>
              <w:rPr>
                <w:sz w:val="20"/>
                <w:szCs w:val="20"/>
              </w:rPr>
              <w:t>(раздел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«Больница Боткина» (780167);</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 xml:space="preserve">ФГБУ «СПб НИИФ» Минздрава России (780409); </w:t>
            </w:r>
          </w:p>
          <w:p w:rsidR="00EE4FFE" w:rsidRDefault="003738F9">
            <w:pPr>
              <w:rPr>
                <w:bCs/>
                <w:sz w:val="20"/>
                <w:szCs w:val="20"/>
              </w:rPr>
            </w:pPr>
            <w:r>
              <w:rPr>
                <w:sz w:val="20"/>
                <w:szCs w:val="20"/>
              </w:rPr>
              <w:t>СПб ГБУЗ «Городская Мариинская больница»</w:t>
            </w:r>
            <w:r>
              <w:rPr>
                <w:bCs/>
                <w:sz w:val="20"/>
                <w:szCs w:val="20"/>
              </w:rPr>
              <w:t xml:space="preserve"> (780046);</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СЗГМУ им. И.И. Мечникова Минздрава России (780018);</w:t>
            </w:r>
          </w:p>
          <w:p w:rsidR="00EE4FFE" w:rsidRPr="00D40750" w:rsidRDefault="003738F9">
            <w:pPr>
              <w:pStyle w:val="10"/>
              <w:rPr>
                <w:sz w:val="20"/>
                <w:szCs w:val="20"/>
                <w:lang w:val="ru-RU" w:eastAsia="ru-RU"/>
              </w:rPr>
            </w:pPr>
            <w:r w:rsidRPr="00890F33">
              <w:rPr>
                <w:sz w:val="20"/>
                <w:szCs w:val="20"/>
                <w:lang w:val="ru-RU" w:eastAsia="ru-RU"/>
              </w:rPr>
              <w:lastRenderedPageBreak/>
              <w:t>СПб ГБУЗ «ГВВ» (780016);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color w:val="FF0000"/>
                <w:sz w:val="20"/>
                <w:szCs w:val="20"/>
              </w:rPr>
              <w:t xml:space="preserve">СПб ГБУЗ «Городская больница № 26» (780004) (с 01.06.2025) </w:t>
            </w:r>
            <w:r>
              <w:rPr>
                <w:sz w:val="20"/>
                <w:szCs w:val="20"/>
              </w:rPr>
              <w:t xml:space="preserve">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spacing w:val="-3"/>
                <w:sz w:val="20"/>
                <w:szCs w:val="20"/>
              </w:rPr>
            </w:pPr>
            <w:r>
              <w:rPr>
                <w:spacing w:val="2"/>
                <w:sz w:val="20"/>
                <w:szCs w:val="20"/>
              </w:rPr>
              <w:lastRenderedPageBreak/>
              <w:t>Применяются при лечении пациентов с крайне тяжелой степенью острой сердечной или сердечно-</w:t>
            </w:r>
            <w:r>
              <w:rPr>
                <w:spacing w:val="1"/>
                <w:sz w:val="20"/>
                <w:szCs w:val="20"/>
              </w:rPr>
              <w:t xml:space="preserve">легочной недостаточности, с синдромом острого повреждения легких, с </w:t>
            </w:r>
            <w:r>
              <w:rPr>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EE4FFE" w:rsidRDefault="003738F9">
            <w:pPr>
              <w:ind w:firstLine="340"/>
              <w:jc w:val="both"/>
              <w:rPr>
                <w:strike/>
                <w:sz w:val="20"/>
                <w:szCs w:val="20"/>
              </w:rPr>
            </w:pPr>
            <w:r>
              <w:rPr>
                <w:sz w:val="20"/>
                <w:szCs w:val="20"/>
              </w:rPr>
              <w:t xml:space="preserve">Тарифы </w:t>
            </w:r>
            <w:r>
              <w:rPr>
                <w:spacing w:val="-1"/>
                <w:sz w:val="20"/>
                <w:szCs w:val="20"/>
              </w:rPr>
              <w:t>сД008а,  сД008б</w:t>
            </w:r>
            <w:r>
              <w:rPr>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pacing w:val="-1"/>
                <w:sz w:val="20"/>
                <w:szCs w:val="20"/>
              </w:rPr>
            </w:pPr>
            <w:r>
              <w:rPr>
                <w:sz w:val="20"/>
                <w:szCs w:val="20"/>
              </w:rPr>
              <w:t>Тарифы на отдельно оплачиваемые услуги с кодами: оМ040б, оЦ035л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10"/>
              <w:rPr>
                <w:sz w:val="20"/>
                <w:szCs w:val="20"/>
                <w:lang w:val="ru-RU" w:eastAsia="ru-RU"/>
              </w:rPr>
            </w:pPr>
            <w:r w:rsidRPr="00890F33">
              <w:rPr>
                <w:sz w:val="20"/>
                <w:szCs w:val="20"/>
                <w:lang w:val="ru-RU" w:eastAsia="ru-RU"/>
              </w:rPr>
              <w:t>СПб ГБУЗ «Городская Покровская больница» (780043);</w:t>
            </w:r>
          </w:p>
          <w:p w:rsidR="00EE4FFE" w:rsidRPr="00D40750" w:rsidRDefault="003738F9">
            <w:pPr>
              <w:pStyle w:val="10"/>
              <w:rPr>
                <w:sz w:val="20"/>
                <w:szCs w:val="20"/>
                <w:lang w:val="ru-RU" w:eastAsia="ru-RU"/>
              </w:rPr>
            </w:pPr>
            <w:r w:rsidRPr="00890F33">
              <w:rPr>
                <w:sz w:val="20"/>
                <w:szCs w:val="20"/>
                <w:lang w:val="ru-RU" w:eastAsia="ru-RU"/>
              </w:rPr>
              <w:t>СПб ГБУЗ «Городская Мариинская больница» (780046);</w:t>
            </w:r>
          </w:p>
          <w:p w:rsidR="00EE4FFE" w:rsidRPr="00D40750" w:rsidRDefault="003738F9">
            <w:pPr>
              <w:pStyle w:val="10"/>
              <w:rPr>
                <w:sz w:val="20"/>
                <w:szCs w:val="20"/>
                <w:lang w:val="ru-RU" w:eastAsia="ru-RU"/>
              </w:rPr>
            </w:pPr>
            <w:r w:rsidRPr="00890F33">
              <w:rPr>
                <w:sz w:val="20"/>
                <w:szCs w:val="20"/>
                <w:lang w:val="ru-RU" w:eastAsia="ru-RU"/>
              </w:rPr>
              <w:t>СПб ГБУЗ «Александровская больница» (780047);</w:t>
            </w:r>
          </w:p>
          <w:p w:rsidR="00EE4FFE" w:rsidRPr="00D40750" w:rsidRDefault="003738F9">
            <w:pPr>
              <w:pStyle w:val="10"/>
              <w:rPr>
                <w:sz w:val="20"/>
                <w:szCs w:val="20"/>
                <w:lang w:val="ru-RU" w:eastAsia="ru-RU"/>
              </w:rPr>
            </w:pPr>
            <w:r w:rsidRPr="00890F33">
              <w:rPr>
                <w:sz w:val="20"/>
                <w:szCs w:val="20"/>
                <w:lang w:val="ru-RU" w:eastAsia="ru-RU"/>
              </w:rPr>
              <w:t>СПб ГБУЗ «ГМПБ №</w:t>
            </w:r>
            <w:r w:rsidRPr="00C567A2">
              <w:rPr>
                <w:sz w:val="20"/>
                <w:szCs w:val="20"/>
                <w:lang w:val="en-US" w:eastAsia="ru-RU"/>
              </w:rPr>
              <w:t> </w:t>
            </w:r>
            <w:r w:rsidRPr="00890F33">
              <w:rPr>
                <w:sz w:val="20"/>
                <w:szCs w:val="20"/>
                <w:lang w:val="ru-RU" w:eastAsia="ru-RU"/>
              </w:rPr>
              <w:t>2» (780048);</w:t>
            </w:r>
          </w:p>
          <w:p w:rsidR="00EE4FFE" w:rsidRPr="00D40750" w:rsidRDefault="003738F9">
            <w:pPr>
              <w:pStyle w:val="10"/>
              <w:rPr>
                <w:sz w:val="20"/>
                <w:szCs w:val="20"/>
                <w:lang w:val="ru-RU" w:eastAsia="ru-RU"/>
              </w:rPr>
            </w:pPr>
            <w:r w:rsidRPr="00890F33">
              <w:rPr>
                <w:sz w:val="20"/>
                <w:szCs w:val="20"/>
                <w:lang w:val="ru-RU" w:eastAsia="ru-RU"/>
              </w:rPr>
              <w:t>СПб ГБУЗ «Городская больница № 26» (780004);</w:t>
            </w:r>
          </w:p>
          <w:p w:rsidR="00EE4FFE" w:rsidRPr="00D40750"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D40750" w:rsidRDefault="003738F9">
            <w:pPr>
              <w:pStyle w:val="10"/>
              <w:rPr>
                <w:sz w:val="20"/>
                <w:szCs w:val="20"/>
                <w:lang w:val="ru-RU" w:eastAsia="ru-RU"/>
              </w:rPr>
            </w:pPr>
            <w:r w:rsidRPr="00890F33">
              <w:rPr>
                <w:sz w:val="20"/>
                <w:szCs w:val="20"/>
                <w:lang w:val="ru-RU" w:eastAsia="ru-RU"/>
              </w:rPr>
              <w:t>СПб ГБУЗ «ГВВ» (780016);</w:t>
            </w:r>
          </w:p>
          <w:p w:rsidR="00EE4FFE" w:rsidRPr="00D40750" w:rsidRDefault="003738F9">
            <w:pPr>
              <w:pStyle w:val="10"/>
              <w:rPr>
                <w:sz w:val="20"/>
                <w:szCs w:val="20"/>
                <w:lang w:val="ru-RU" w:eastAsia="ru-RU"/>
              </w:rPr>
            </w:pPr>
            <w:r w:rsidRPr="00890F33">
              <w:rPr>
                <w:sz w:val="20"/>
                <w:szCs w:val="20"/>
                <w:lang w:val="ru-RU" w:eastAsia="ru-RU"/>
              </w:rPr>
              <w:t>ГБУ СПб НИИ СП им. И.И. Джанелидзе (780036);</w:t>
            </w:r>
          </w:p>
          <w:p w:rsidR="00EE4FFE" w:rsidRPr="00D40750" w:rsidRDefault="003738F9">
            <w:pPr>
              <w:pStyle w:val="10"/>
              <w:rPr>
                <w:sz w:val="20"/>
                <w:szCs w:val="20"/>
                <w:lang w:val="ru-RU" w:eastAsia="ru-RU"/>
              </w:rPr>
            </w:pPr>
            <w:r w:rsidRPr="00890F33">
              <w:rPr>
                <w:sz w:val="20"/>
                <w:szCs w:val="20"/>
                <w:lang w:val="ru-RU" w:eastAsia="ru-RU"/>
              </w:rPr>
              <w:t>СПб ГБУЗ «Городская больница № 40» (780014);</w:t>
            </w:r>
          </w:p>
          <w:p w:rsidR="00EE4FFE" w:rsidRPr="00D40750" w:rsidRDefault="003738F9">
            <w:pPr>
              <w:pStyle w:val="10"/>
              <w:rPr>
                <w:sz w:val="20"/>
                <w:szCs w:val="20"/>
                <w:lang w:val="ru-RU" w:eastAsia="ru-RU"/>
              </w:rPr>
            </w:pPr>
            <w:r w:rsidRPr="00890F33">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Pr="00D40750" w:rsidRDefault="003738F9">
            <w:pPr>
              <w:pStyle w:val="10"/>
              <w:rPr>
                <w:sz w:val="20"/>
                <w:szCs w:val="20"/>
                <w:lang w:val="ru-RU" w:eastAsia="ru-RU"/>
              </w:rPr>
            </w:pPr>
            <w:r w:rsidRPr="00890F33">
              <w:rPr>
                <w:sz w:val="20"/>
                <w:szCs w:val="20"/>
                <w:lang w:val="ru-RU" w:eastAsia="ru-RU"/>
              </w:rPr>
              <w:t>СПб ГБУЗ «</w:t>
            </w:r>
            <w:r w:rsidRPr="00890F33">
              <w:rPr>
                <w:sz w:val="20"/>
                <w:szCs w:val="20"/>
                <w:lang w:val="ru-RU" w:eastAsia="en-US"/>
              </w:rPr>
              <w:t>ДГМКЦ ВМТ им. К.А. Раухфуса</w:t>
            </w:r>
            <w:r w:rsidRPr="00890F33">
              <w:rPr>
                <w:sz w:val="20"/>
                <w:szCs w:val="20"/>
                <w:lang w:val="ru-RU" w:eastAsia="ru-RU"/>
              </w:rPr>
              <w:t>» (780030);</w:t>
            </w:r>
          </w:p>
          <w:p w:rsidR="00EE4FFE" w:rsidRPr="00D40750" w:rsidRDefault="003738F9">
            <w:pPr>
              <w:pStyle w:val="10"/>
              <w:rPr>
                <w:sz w:val="20"/>
                <w:szCs w:val="20"/>
                <w:lang w:val="ru-RU" w:eastAsia="ru-RU"/>
              </w:rPr>
            </w:pPr>
            <w:r w:rsidRPr="00890F33">
              <w:rPr>
                <w:sz w:val="20"/>
                <w:szCs w:val="20"/>
                <w:lang w:val="ru-RU" w:eastAsia="ru-RU"/>
              </w:rPr>
              <w:t>ФГБУ ВЦЭРМ им. А.М. Никифорова МЧС России (780296);</w:t>
            </w:r>
          </w:p>
          <w:p w:rsidR="00EE4FFE" w:rsidRPr="00D40750" w:rsidRDefault="003738F9">
            <w:pPr>
              <w:pStyle w:val="10"/>
              <w:rPr>
                <w:sz w:val="20"/>
                <w:szCs w:val="20"/>
                <w:lang w:val="ru-RU" w:eastAsia="en-US"/>
              </w:rPr>
            </w:pPr>
            <w:r w:rsidRPr="00890F33">
              <w:rPr>
                <w:sz w:val="20"/>
                <w:szCs w:val="20"/>
                <w:lang w:val="ru-RU" w:eastAsia="ru-RU"/>
              </w:rPr>
              <w:t>* ВОЕННО-МЕДИЦИНСКАЯ АКАДЕМИЯ (780152)</w:t>
            </w:r>
            <w:r w:rsidRPr="00890F33">
              <w:rPr>
                <w:sz w:val="20"/>
                <w:szCs w:val="20"/>
                <w:lang w:val="ru-RU" w:eastAsia="en-US"/>
              </w:rPr>
              <w:t xml:space="preserve">; </w:t>
            </w:r>
          </w:p>
          <w:p w:rsidR="00EE4FFE" w:rsidRPr="00D40750" w:rsidRDefault="003738F9">
            <w:pPr>
              <w:pStyle w:val="10"/>
              <w:rPr>
                <w:sz w:val="20"/>
                <w:szCs w:val="20"/>
                <w:lang w:val="ru-RU" w:eastAsia="en-US"/>
              </w:rPr>
            </w:pPr>
            <w:r w:rsidRPr="00890F33">
              <w:rPr>
                <w:sz w:val="20"/>
                <w:szCs w:val="20"/>
                <w:lang w:val="ru-RU" w:eastAsia="en-US"/>
              </w:rPr>
              <w:t xml:space="preserve">* ФГБУ «НМИЦ им. В.А. Алмазова» Минздрава России (780035) </w:t>
            </w:r>
          </w:p>
          <w:p w:rsidR="00EE4FFE" w:rsidRPr="00D40750" w:rsidRDefault="003738F9">
            <w:pPr>
              <w:pStyle w:val="10"/>
              <w:rPr>
                <w:sz w:val="20"/>
                <w:szCs w:val="20"/>
                <w:lang w:val="ru-RU" w:eastAsia="en-US"/>
              </w:rPr>
            </w:pPr>
            <w:r w:rsidRPr="00890F33">
              <w:rPr>
                <w:sz w:val="20"/>
                <w:szCs w:val="20"/>
                <w:lang w:val="ru-RU" w:eastAsia="en-US"/>
              </w:rPr>
              <w:t xml:space="preserve">* </w:t>
            </w: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left="72" w:firstLine="340"/>
              <w:rPr>
                <w:sz w:val="20"/>
                <w:szCs w:val="20"/>
              </w:rPr>
            </w:pPr>
            <w:r>
              <w:rPr>
                <w:sz w:val="20"/>
                <w:szCs w:val="20"/>
              </w:rPr>
              <w:t>Тарифы с кодами оМ040б, оЦ035л применяются к кодам основных тарифов:</w:t>
            </w:r>
          </w:p>
          <w:p w:rsidR="00EE4FFE" w:rsidRDefault="003738F9">
            <w:pPr>
              <w:rPr>
                <w:sz w:val="20"/>
                <w:szCs w:val="20"/>
              </w:rPr>
            </w:pPr>
            <w:r>
              <w:rPr>
                <w:sz w:val="20"/>
                <w:szCs w:val="20"/>
              </w:rPr>
              <w:t>451205, 451206, 451210, 451211, 451212, 451213,</w:t>
            </w:r>
          </w:p>
          <w:p w:rsidR="00EE4FFE" w:rsidRDefault="003738F9">
            <w:pPr>
              <w:rPr>
                <w:sz w:val="20"/>
                <w:szCs w:val="20"/>
              </w:rPr>
            </w:pPr>
            <w:r>
              <w:rPr>
                <w:sz w:val="20"/>
                <w:szCs w:val="20"/>
              </w:rPr>
              <w:t xml:space="preserve">261300, 261310, 261350, 261530, 261540, 261550, 261560, 261570, 261580, 261401, 261411 в соответствии с </w:t>
            </w:r>
            <w:r>
              <w:rPr>
                <w:b/>
                <w:sz w:val="20"/>
                <w:szCs w:val="20"/>
              </w:rPr>
              <w:t>разделом 2 Приложения № 4</w:t>
            </w:r>
            <w:r>
              <w:rPr>
                <w:sz w:val="20"/>
                <w:szCs w:val="20"/>
              </w:rPr>
              <w:t xml:space="preserve"> к ГТС на 2025 год;</w:t>
            </w:r>
          </w:p>
          <w:p w:rsidR="00EE4FFE" w:rsidRDefault="003738F9">
            <w:pPr>
              <w:rPr>
                <w:sz w:val="20"/>
                <w:szCs w:val="20"/>
              </w:rPr>
            </w:pPr>
            <w:r>
              <w:rPr>
                <w:sz w:val="20"/>
                <w:szCs w:val="20"/>
              </w:rPr>
              <w:t xml:space="preserve">452025, 452030, 452050,452060 в соответствии с </w:t>
            </w:r>
            <w:r>
              <w:rPr>
                <w:b/>
                <w:sz w:val="20"/>
                <w:szCs w:val="20"/>
              </w:rPr>
              <w:t>разделом 2 Приложения № 5</w:t>
            </w:r>
            <w:r>
              <w:rPr>
                <w:sz w:val="20"/>
                <w:szCs w:val="20"/>
              </w:rPr>
              <w:t xml:space="preserve"> к ГТС на 2025 год.</w:t>
            </w:r>
          </w:p>
          <w:p w:rsidR="00EE4FFE" w:rsidRPr="00D40750" w:rsidRDefault="003738F9">
            <w:pPr>
              <w:pStyle w:val="10"/>
              <w:tabs>
                <w:tab w:val="left" w:pos="244"/>
              </w:tabs>
              <w:spacing w:before="120"/>
              <w:ind w:left="72" w:firstLine="340"/>
              <w:rPr>
                <w:sz w:val="20"/>
                <w:szCs w:val="20"/>
                <w:lang w:val="ru-RU" w:eastAsia="en-US"/>
              </w:rPr>
            </w:pPr>
            <w:r w:rsidRPr="00890F33">
              <w:rPr>
                <w:sz w:val="20"/>
                <w:szCs w:val="20"/>
                <w:lang w:val="ru-RU" w:eastAsia="en-US"/>
              </w:rPr>
              <w:t xml:space="preserve">Тариф с кодом оМ040б применяется при заболеваниях с кодами по МКБ-10 </w:t>
            </w:r>
            <w:r w:rsidRPr="00C567A2">
              <w:rPr>
                <w:sz w:val="20"/>
                <w:szCs w:val="20"/>
                <w:lang w:val="en-US" w:eastAsia="en-US"/>
              </w:rPr>
              <w:t>I</w:t>
            </w:r>
            <w:r w:rsidRPr="00890F33">
              <w:rPr>
                <w:sz w:val="20"/>
                <w:szCs w:val="20"/>
                <w:lang w:val="ru-RU" w:eastAsia="en-US"/>
              </w:rPr>
              <w:t>63, I65</w:t>
            </w:r>
          </w:p>
          <w:p w:rsidR="00EE4FFE" w:rsidRPr="00D40750" w:rsidRDefault="003738F9">
            <w:pPr>
              <w:pStyle w:val="10"/>
              <w:tabs>
                <w:tab w:val="left" w:pos="244"/>
              </w:tabs>
              <w:spacing w:before="120"/>
              <w:ind w:left="72" w:firstLine="340"/>
              <w:rPr>
                <w:sz w:val="20"/>
                <w:szCs w:val="20"/>
                <w:lang w:val="ru-RU" w:eastAsia="en-US"/>
              </w:rPr>
            </w:pPr>
            <w:r w:rsidRPr="00890F33">
              <w:rPr>
                <w:sz w:val="20"/>
                <w:szCs w:val="20"/>
                <w:lang w:val="ru-RU" w:eastAsia="en-US"/>
              </w:rPr>
              <w:t>Тариф с кодом оЦ035л применяется при заболеваниях с кодом по МКБ-10 С75.1</w:t>
            </w:r>
          </w:p>
          <w:p w:rsidR="00EE4FFE" w:rsidRDefault="003738F9">
            <w:pPr>
              <w:spacing w:before="120"/>
              <w:ind w:firstLine="340"/>
              <w:rPr>
                <w:spacing w:val="2"/>
                <w:sz w:val="20"/>
                <w:szCs w:val="20"/>
              </w:rPr>
            </w:pPr>
            <w:r>
              <w:rPr>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Pr>
                <w:sz w:val="20"/>
                <w:szCs w:val="20"/>
                <w:lang w:val="en-US"/>
              </w:rPr>
              <w:t> </w:t>
            </w:r>
            <w:r>
              <w:rPr>
                <w:sz w:val="20"/>
                <w:szCs w:val="20"/>
              </w:rPr>
              <w:t>33»</w:t>
            </w:r>
            <w:r>
              <w:rPr>
                <w:bCs/>
                <w:sz w:val="20"/>
                <w:szCs w:val="20"/>
              </w:rPr>
              <w:t xml:space="preserve"> (780009)</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14.1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оЦ019б (раздел 2)</w:t>
            </w: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10"/>
              <w:rPr>
                <w:sz w:val="20"/>
                <w:szCs w:val="20"/>
                <w:lang w:val="ru-RU" w:eastAsia="ru-RU"/>
              </w:rPr>
            </w:pPr>
            <w:r w:rsidRPr="00890F33">
              <w:rPr>
                <w:sz w:val="20"/>
                <w:szCs w:val="20"/>
                <w:lang w:val="ru-RU" w:eastAsia="ru-RU"/>
              </w:rPr>
              <w:t>СПб ГБУЗ «Городская Покровская больница» (780043);</w:t>
            </w:r>
          </w:p>
          <w:p w:rsidR="00EE4FFE" w:rsidRPr="00D40750" w:rsidRDefault="003738F9">
            <w:pPr>
              <w:pStyle w:val="10"/>
              <w:rPr>
                <w:sz w:val="20"/>
                <w:szCs w:val="20"/>
                <w:lang w:val="ru-RU" w:eastAsia="ru-RU"/>
              </w:rPr>
            </w:pPr>
            <w:r w:rsidRPr="00890F33">
              <w:rPr>
                <w:sz w:val="20"/>
                <w:szCs w:val="20"/>
                <w:lang w:val="ru-RU" w:eastAsia="ru-RU"/>
              </w:rPr>
              <w:t>СПб ГБУЗ «Городская Мариинская больница» (780046);</w:t>
            </w:r>
          </w:p>
          <w:p w:rsidR="00EE4FFE" w:rsidRPr="00D40750" w:rsidRDefault="003738F9">
            <w:pPr>
              <w:pStyle w:val="10"/>
              <w:rPr>
                <w:sz w:val="20"/>
                <w:szCs w:val="20"/>
                <w:lang w:val="ru-RU" w:eastAsia="ru-RU"/>
              </w:rPr>
            </w:pPr>
            <w:r w:rsidRPr="00890F33">
              <w:rPr>
                <w:sz w:val="20"/>
                <w:szCs w:val="20"/>
                <w:lang w:val="ru-RU" w:eastAsia="ru-RU"/>
              </w:rPr>
              <w:t>СПб ГБУЗ «Александровская больница» (780047);</w:t>
            </w:r>
          </w:p>
          <w:p w:rsidR="00EE4FFE" w:rsidRPr="00D40750" w:rsidRDefault="003738F9">
            <w:pPr>
              <w:pStyle w:val="10"/>
              <w:rPr>
                <w:sz w:val="20"/>
                <w:szCs w:val="20"/>
                <w:lang w:val="ru-RU" w:eastAsia="ru-RU"/>
              </w:rPr>
            </w:pPr>
            <w:r w:rsidRPr="00890F33">
              <w:rPr>
                <w:sz w:val="20"/>
                <w:szCs w:val="20"/>
                <w:lang w:val="ru-RU" w:eastAsia="ru-RU"/>
              </w:rPr>
              <w:t>СПб ГБУЗ «ГМПБ №</w:t>
            </w:r>
            <w:r w:rsidRPr="00C567A2">
              <w:rPr>
                <w:sz w:val="20"/>
                <w:szCs w:val="20"/>
                <w:lang w:val="en-US" w:eastAsia="ru-RU"/>
              </w:rPr>
              <w:t> </w:t>
            </w:r>
            <w:r w:rsidRPr="00890F33">
              <w:rPr>
                <w:sz w:val="20"/>
                <w:szCs w:val="20"/>
                <w:lang w:val="ru-RU" w:eastAsia="ru-RU"/>
              </w:rPr>
              <w:t>2» (780048);</w:t>
            </w:r>
          </w:p>
          <w:p w:rsidR="00EE4FFE" w:rsidRPr="00D40750" w:rsidRDefault="003738F9">
            <w:pPr>
              <w:pStyle w:val="10"/>
              <w:rPr>
                <w:sz w:val="20"/>
                <w:szCs w:val="20"/>
                <w:lang w:val="ru-RU" w:eastAsia="ru-RU"/>
              </w:rPr>
            </w:pPr>
            <w:r w:rsidRPr="00890F33">
              <w:rPr>
                <w:sz w:val="20"/>
                <w:szCs w:val="20"/>
                <w:lang w:val="ru-RU" w:eastAsia="ru-RU"/>
              </w:rPr>
              <w:t>СПб ГБУЗ «Городская больница № 26» (780004);</w:t>
            </w:r>
          </w:p>
          <w:p w:rsidR="00EE4FFE" w:rsidRPr="00D40750"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D40750" w:rsidRDefault="003738F9">
            <w:pPr>
              <w:pStyle w:val="10"/>
              <w:rPr>
                <w:sz w:val="20"/>
                <w:szCs w:val="20"/>
                <w:lang w:val="ru-RU" w:eastAsia="ru-RU"/>
              </w:rPr>
            </w:pPr>
            <w:r w:rsidRPr="00890F33">
              <w:rPr>
                <w:sz w:val="20"/>
                <w:szCs w:val="20"/>
                <w:lang w:val="ru-RU" w:eastAsia="ru-RU"/>
              </w:rPr>
              <w:t>СПб ГБУЗ «ГВВ» (780016);</w:t>
            </w:r>
          </w:p>
          <w:p w:rsidR="00EE4FFE" w:rsidRPr="00D40750" w:rsidRDefault="003738F9">
            <w:pPr>
              <w:pStyle w:val="10"/>
              <w:rPr>
                <w:sz w:val="20"/>
                <w:szCs w:val="20"/>
                <w:lang w:val="ru-RU" w:eastAsia="ru-RU"/>
              </w:rPr>
            </w:pPr>
            <w:r w:rsidRPr="00890F33">
              <w:rPr>
                <w:sz w:val="20"/>
                <w:szCs w:val="20"/>
                <w:lang w:val="ru-RU" w:eastAsia="ru-RU"/>
              </w:rPr>
              <w:t>ГБУ СПб НИИ СП им. И.И. Джанелидзе (780036);</w:t>
            </w:r>
          </w:p>
          <w:p w:rsidR="00EE4FFE" w:rsidRPr="00D40750" w:rsidRDefault="003738F9">
            <w:pPr>
              <w:pStyle w:val="10"/>
              <w:rPr>
                <w:sz w:val="20"/>
                <w:szCs w:val="20"/>
                <w:lang w:val="ru-RU" w:eastAsia="ru-RU"/>
              </w:rPr>
            </w:pPr>
            <w:r w:rsidRPr="00890F33">
              <w:rPr>
                <w:sz w:val="20"/>
                <w:szCs w:val="20"/>
                <w:lang w:val="ru-RU" w:eastAsia="ru-RU"/>
              </w:rPr>
              <w:t>СПб ГБУЗ «Городская больница № 40» (780014);</w:t>
            </w:r>
          </w:p>
          <w:p w:rsidR="00EE4FFE" w:rsidRPr="00D40750" w:rsidRDefault="003738F9">
            <w:pPr>
              <w:pStyle w:val="10"/>
              <w:rPr>
                <w:sz w:val="20"/>
                <w:szCs w:val="20"/>
                <w:lang w:val="ru-RU" w:eastAsia="ru-RU"/>
              </w:rPr>
            </w:pPr>
            <w:r w:rsidRPr="00890F33">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Pr="00D40750" w:rsidRDefault="003738F9">
            <w:pPr>
              <w:pStyle w:val="10"/>
              <w:jc w:val="both"/>
              <w:rPr>
                <w:sz w:val="20"/>
                <w:szCs w:val="20"/>
                <w:lang w:val="ru-RU" w:eastAsia="ru-RU"/>
              </w:rPr>
            </w:pPr>
            <w:r w:rsidRPr="00890F33">
              <w:rPr>
                <w:sz w:val="20"/>
                <w:szCs w:val="20"/>
                <w:lang w:val="ru-RU" w:eastAsia="ru-RU"/>
              </w:rPr>
              <w:t>СПб ГБУЗ «</w:t>
            </w:r>
            <w:r w:rsidRPr="00890F33">
              <w:rPr>
                <w:sz w:val="20"/>
                <w:szCs w:val="20"/>
                <w:lang w:val="ru-RU" w:eastAsia="en-US"/>
              </w:rPr>
              <w:t>ДГМКЦ ВМТ им. К.А. Раухфуса</w:t>
            </w:r>
            <w:r w:rsidRPr="00890F33">
              <w:rPr>
                <w:sz w:val="20"/>
                <w:szCs w:val="20"/>
                <w:lang w:val="ru-RU" w:eastAsia="ru-RU"/>
              </w:rPr>
              <w:t>» (780030);</w:t>
            </w:r>
          </w:p>
          <w:p w:rsidR="00EE4FFE" w:rsidRPr="00D40750" w:rsidRDefault="003738F9">
            <w:pPr>
              <w:pStyle w:val="10"/>
              <w:rPr>
                <w:sz w:val="20"/>
                <w:szCs w:val="20"/>
                <w:lang w:val="ru-RU" w:eastAsia="ru-RU"/>
              </w:rPr>
            </w:pPr>
            <w:r w:rsidRPr="00890F33">
              <w:rPr>
                <w:sz w:val="20"/>
                <w:szCs w:val="20"/>
                <w:lang w:val="ru-RU" w:eastAsia="ru-RU"/>
              </w:rPr>
              <w:t>ФГБУ ВЦЭРМ им. А.М. Никифорова МЧС России (780296);</w:t>
            </w:r>
          </w:p>
          <w:p w:rsidR="00EE4FFE" w:rsidRPr="00D40750" w:rsidRDefault="003738F9">
            <w:pPr>
              <w:pStyle w:val="10"/>
              <w:rPr>
                <w:sz w:val="20"/>
                <w:szCs w:val="20"/>
                <w:lang w:val="ru-RU" w:eastAsia="ru-RU"/>
              </w:rPr>
            </w:pP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ind w:left="72" w:firstLine="340"/>
              <w:rPr>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оГ021а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9"/>
              <w:jc w:val="left"/>
              <w:rPr>
                <w:sz w:val="20"/>
                <w:szCs w:val="20"/>
                <w:lang w:val="ru-RU" w:eastAsia="ar-SA"/>
              </w:rPr>
            </w:pPr>
            <w:r w:rsidRPr="00890F33">
              <w:rPr>
                <w:sz w:val="20"/>
                <w:szCs w:val="20"/>
                <w:lang w:val="ru-RU" w:eastAsia="ru-RU"/>
              </w:rPr>
              <w:t>ФГБУ «НМИЦ ТО им. Р.Р. Вредена» Минздрава России</w:t>
            </w:r>
            <w:r w:rsidRPr="00890F33">
              <w:rPr>
                <w:sz w:val="20"/>
                <w:szCs w:val="20"/>
                <w:lang w:val="ru-RU" w:eastAsia="ar-SA"/>
              </w:rPr>
              <w:t xml:space="preserve"> (780037);</w:t>
            </w:r>
          </w:p>
          <w:p w:rsidR="00EE4FFE" w:rsidRPr="00D40750" w:rsidRDefault="003738F9">
            <w:pPr>
              <w:pStyle w:val="24"/>
              <w:widowControl w:val="0"/>
              <w:ind w:firstLine="9"/>
              <w:jc w:val="left"/>
              <w:rPr>
                <w:sz w:val="20"/>
                <w:szCs w:val="20"/>
                <w:lang w:val="ru-RU" w:eastAsia="ar-SA"/>
              </w:rPr>
            </w:pPr>
            <w:r w:rsidRPr="00890F33">
              <w:rPr>
                <w:sz w:val="20"/>
                <w:szCs w:val="20"/>
                <w:lang w:val="ru-RU" w:eastAsia="ar-SA"/>
              </w:rPr>
              <w:t xml:space="preserve"> ФГБОУ ВО СЗГМУ им. И.И. Мечникова Минздрава России (780018);</w:t>
            </w:r>
          </w:p>
          <w:p w:rsidR="00EE4FFE" w:rsidRPr="00D40750" w:rsidRDefault="003738F9">
            <w:pPr>
              <w:pStyle w:val="24"/>
              <w:widowControl w:val="0"/>
              <w:ind w:firstLine="9"/>
              <w:jc w:val="left"/>
              <w:rPr>
                <w:sz w:val="20"/>
                <w:szCs w:val="20"/>
                <w:lang w:val="ru-RU" w:eastAsia="en-US"/>
              </w:rPr>
            </w:pPr>
            <w:r w:rsidRPr="00890F33">
              <w:rPr>
                <w:sz w:val="20"/>
                <w:szCs w:val="20"/>
                <w:lang w:val="ru-RU" w:eastAsia="ar-SA"/>
              </w:rPr>
              <w:t xml:space="preserve"> </w:t>
            </w:r>
            <w:r w:rsidRPr="00C567A2">
              <w:rPr>
                <w:sz w:val="20"/>
                <w:szCs w:val="20"/>
                <w:lang w:val="en-US" w:eastAsia="ar-SA"/>
              </w:rPr>
              <w:t>СПб ГБУЗ «Городская больница №</w:t>
            </w:r>
            <w:r w:rsidRPr="00890F33">
              <w:rPr>
                <w:sz w:val="20"/>
                <w:szCs w:val="20"/>
                <w:lang w:val="ru-RU" w:eastAsia="ar-SA"/>
              </w:rPr>
              <w:t> </w:t>
            </w:r>
            <w:r w:rsidRPr="00C567A2">
              <w:rPr>
                <w:sz w:val="20"/>
                <w:szCs w:val="20"/>
                <w:lang w:val="en-US" w:eastAsia="ar-SA"/>
              </w:rPr>
              <w:t>40»</w:t>
            </w:r>
            <w:r w:rsidRPr="00890F33">
              <w:rPr>
                <w:sz w:val="20"/>
                <w:szCs w:val="20"/>
                <w:lang w:val="ru-RU" w:eastAsia="ar-SA"/>
              </w:rPr>
              <w:t xml:space="preserve"> (780014)</w:t>
            </w:r>
          </w:p>
        </w:tc>
        <w:tc>
          <w:tcPr>
            <w:tcW w:w="2983"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24"/>
              <w:widowControl w:val="0"/>
              <w:ind w:firstLine="340"/>
              <w:jc w:val="left"/>
              <w:rPr>
                <w:sz w:val="20"/>
                <w:szCs w:val="20"/>
                <w:lang w:val="ru-RU" w:eastAsia="ar-SA"/>
              </w:rPr>
            </w:pPr>
            <w:r w:rsidRPr="00890F33">
              <w:rPr>
                <w:sz w:val="20"/>
                <w:szCs w:val="20"/>
                <w:lang w:val="ru-RU" w:eastAsia="ar-SA"/>
              </w:rPr>
              <w:t>Применяется к коду основного тарифа 391530</w:t>
            </w:r>
            <w:r w:rsidRPr="00890F33">
              <w:rPr>
                <w:sz w:val="20"/>
                <w:szCs w:val="20"/>
                <w:lang w:val="ru-RU" w:eastAsia="en-US"/>
              </w:rPr>
              <w:t xml:space="preserve"> в соответствии с </w:t>
            </w:r>
            <w:r w:rsidRPr="00890F33">
              <w:rPr>
                <w:b/>
                <w:sz w:val="20"/>
                <w:szCs w:val="20"/>
                <w:lang w:val="ru-RU" w:eastAsia="en-US"/>
              </w:rPr>
              <w:t>разделом 2 Приложения №</w:t>
            </w:r>
            <w:r w:rsidRPr="00C567A2">
              <w:rPr>
                <w:b/>
                <w:sz w:val="20"/>
                <w:szCs w:val="20"/>
                <w:lang w:val="en-US" w:eastAsia="en-US"/>
              </w:rPr>
              <w:t> </w:t>
            </w:r>
            <w:r w:rsidRPr="00890F33">
              <w:rPr>
                <w:b/>
                <w:sz w:val="20"/>
                <w:szCs w:val="20"/>
                <w:lang w:val="ru-RU" w:eastAsia="en-US"/>
              </w:rPr>
              <w:t>4</w:t>
            </w:r>
            <w:r w:rsidRPr="00890F33">
              <w:rPr>
                <w:sz w:val="20"/>
                <w:szCs w:val="20"/>
                <w:lang w:val="ru-RU" w:eastAsia="en-US"/>
              </w:rPr>
              <w:t xml:space="preserve"> к ГТС на 2025 год</w:t>
            </w:r>
            <w:r w:rsidRPr="00890F33">
              <w:rPr>
                <w:sz w:val="20"/>
                <w:szCs w:val="20"/>
                <w:lang w:val="ru-RU" w:eastAsia="ar-SA"/>
              </w:rPr>
              <w:t>.</w:t>
            </w:r>
          </w:p>
          <w:p w:rsidR="00EE4FFE" w:rsidRPr="00D40750" w:rsidRDefault="003738F9">
            <w:pPr>
              <w:pStyle w:val="24"/>
              <w:widowControl w:val="0"/>
              <w:ind w:firstLine="340"/>
              <w:jc w:val="left"/>
              <w:rPr>
                <w:sz w:val="20"/>
                <w:szCs w:val="20"/>
                <w:lang w:val="ru-RU" w:eastAsia="en-US"/>
              </w:rPr>
            </w:pPr>
            <w:r w:rsidRPr="00890F33">
              <w:rPr>
                <w:sz w:val="20"/>
                <w:szCs w:val="20"/>
                <w:lang w:val="ru-RU" w:eastAsia="ar-SA"/>
              </w:rPr>
              <w:t xml:space="preserve">Обязательные условия применения тарифа с кодом оГ021а указаны в графе «Примечания» п.22 Таблицы 1.  </w:t>
            </w:r>
          </w:p>
        </w:tc>
      </w:tr>
      <w:tr w:rsidR="00EE4FFE">
        <w:trPr>
          <w:trHeight w:val="4719"/>
        </w:trPr>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жМ001а и мК002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«ГМПБ № 2» (780048); </w:t>
            </w:r>
          </w:p>
          <w:p w:rsidR="00EE4FFE" w:rsidRDefault="003738F9">
            <w:pPr>
              <w:pStyle w:val="210"/>
              <w:widowControl w:val="0"/>
              <w:tabs>
                <w:tab w:val="left" w:pos="7797"/>
              </w:tabs>
              <w:ind w:firstLine="0"/>
              <w:jc w:val="left"/>
              <w:rPr>
                <w:sz w:val="20"/>
                <w:szCs w:val="20"/>
              </w:rPr>
            </w:pPr>
            <w:r>
              <w:rPr>
                <w:sz w:val="20"/>
                <w:szCs w:val="20"/>
              </w:rPr>
              <w:t xml:space="preserve">СПб ГБУЗ «Городская Мариинская больница» (780046); </w:t>
            </w:r>
          </w:p>
          <w:p w:rsidR="00EE4FFE" w:rsidRDefault="003738F9">
            <w:pPr>
              <w:pStyle w:val="210"/>
              <w:widowControl w:val="0"/>
              <w:tabs>
                <w:tab w:val="left" w:pos="7797"/>
              </w:tabs>
              <w:ind w:firstLine="0"/>
              <w:jc w:val="left"/>
              <w:rPr>
                <w:sz w:val="20"/>
                <w:szCs w:val="20"/>
              </w:rPr>
            </w:pPr>
            <w:r>
              <w:rPr>
                <w:sz w:val="20"/>
                <w:szCs w:val="20"/>
              </w:rPr>
              <w:t xml:space="preserve">СПб ГБУЗ «Городская Покровская больница» (780043); </w:t>
            </w:r>
          </w:p>
          <w:p w:rsidR="00EE4FFE" w:rsidRDefault="003738F9">
            <w:pPr>
              <w:pStyle w:val="210"/>
              <w:widowControl w:val="0"/>
              <w:tabs>
                <w:tab w:val="left" w:pos="7797"/>
              </w:tabs>
              <w:ind w:firstLine="0"/>
              <w:jc w:val="left"/>
              <w:rPr>
                <w:sz w:val="20"/>
                <w:szCs w:val="20"/>
              </w:rPr>
            </w:pPr>
            <w:r>
              <w:rPr>
                <w:sz w:val="20"/>
                <w:szCs w:val="20"/>
              </w:rPr>
              <w:t xml:space="preserve">ГБУ СПб НИИ СП им. И.И. Джанелидзе (780036); </w:t>
            </w:r>
          </w:p>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3738F9">
            <w:pPr>
              <w:pStyle w:val="210"/>
              <w:widowControl w:val="0"/>
              <w:tabs>
                <w:tab w:val="left" w:pos="7797"/>
              </w:tabs>
              <w:ind w:firstLine="0"/>
              <w:jc w:val="left"/>
              <w:rPr>
                <w:sz w:val="20"/>
                <w:szCs w:val="20"/>
              </w:rPr>
            </w:pPr>
            <w:r>
              <w:rPr>
                <w:sz w:val="20"/>
                <w:szCs w:val="20"/>
              </w:rPr>
              <w:t>ВОЕННО-МЕДИЦИНСКАЯ АКАДЕМИЯ (780152);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p w:rsidR="00EE4FFE" w:rsidRDefault="003738F9">
            <w:pPr>
              <w:pStyle w:val="210"/>
              <w:widowControl w:val="0"/>
              <w:tabs>
                <w:tab w:val="left" w:pos="7797"/>
              </w:tabs>
              <w:ind w:firstLine="0"/>
              <w:jc w:val="left"/>
              <w:rPr>
                <w:sz w:val="20"/>
                <w:szCs w:val="20"/>
              </w:rPr>
            </w:pPr>
            <w:r>
              <w:rPr>
                <w:sz w:val="20"/>
                <w:szCs w:val="20"/>
              </w:rPr>
              <w:t>ФГБОУ ВО СЗГМУ им. И.И. Мечникова Минздрава России (780018);</w:t>
            </w:r>
          </w:p>
          <w:p w:rsidR="00EE4FFE" w:rsidRDefault="003738F9">
            <w:pPr>
              <w:pStyle w:val="210"/>
              <w:widowControl w:val="0"/>
              <w:tabs>
                <w:tab w:val="left" w:pos="7797"/>
              </w:tabs>
              <w:ind w:firstLine="0"/>
              <w:jc w:val="left"/>
              <w:rPr>
                <w:sz w:val="20"/>
                <w:szCs w:val="20"/>
              </w:rPr>
            </w:pPr>
            <w:r>
              <w:rPr>
                <w:sz w:val="20"/>
                <w:szCs w:val="20"/>
              </w:rPr>
              <w:t xml:space="preserve">ФГБОУ ВО ПСПбГМУ им. И.П. Павлова Минздрава России (780039); </w:t>
            </w:r>
          </w:p>
          <w:p w:rsidR="00EE4FFE" w:rsidRDefault="003738F9">
            <w:pPr>
              <w:pStyle w:val="210"/>
              <w:widowControl w:val="0"/>
              <w:tabs>
                <w:tab w:val="left" w:pos="7797"/>
              </w:tabs>
              <w:ind w:firstLine="0"/>
              <w:jc w:val="left"/>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210"/>
              <w:widowControl w:val="0"/>
              <w:tabs>
                <w:tab w:val="left" w:pos="7797"/>
              </w:tabs>
              <w:ind w:firstLine="0"/>
              <w:jc w:val="left"/>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tabs>
                <w:tab w:val="left" w:pos="567"/>
                <w:tab w:val="num" w:pos="5889"/>
              </w:tabs>
              <w:ind w:firstLine="340"/>
              <w:jc w:val="both"/>
              <w:rPr>
                <w:sz w:val="20"/>
                <w:szCs w:val="20"/>
              </w:rPr>
            </w:pP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Тариф на отдельно оплачиваемую услугу с кодом мМ001а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 xml:space="preserve">МО, применяющие тарифы в соответствии с  </w:t>
            </w:r>
            <w:r>
              <w:rPr>
                <w:b/>
                <w:sz w:val="20"/>
                <w:szCs w:val="20"/>
              </w:rPr>
              <w:t xml:space="preserve">Приложением № 10 </w:t>
            </w:r>
            <w:r>
              <w:rPr>
                <w:sz w:val="20"/>
                <w:szCs w:val="20"/>
              </w:rPr>
              <w:t>к ГТС на 2025 год, при оказании медицинской помощи взрослому и детскому населению в стационарных условиях</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tabs>
                <w:tab w:val="left" w:pos="567"/>
                <w:tab w:val="num" w:pos="5889"/>
              </w:tabs>
              <w:spacing w:before="60"/>
              <w:ind w:firstLine="340"/>
              <w:jc w:val="both"/>
              <w:rPr>
                <w:sz w:val="20"/>
                <w:szCs w:val="20"/>
              </w:rPr>
            </w:pPr>
            <w:r>
              <w:rPr>
                <w:sz w:val="20"/>
                <w:szCs w:val="20"/>
              </w:rPr>
              <w:t>Не применяется при оказании услуги в отделении реанимации и интенсивной терапии</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оП054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 xml:space="preserve">Применяется при проведении </w:t>
            </w:r>
            <w:proofErr w:type="gramStart"/>
            <w:r>
              <w:rPr>
                <w:sz w:val="20"/>
                <w:szCs w:val="20"/>
              </w:rPr>
              <w:t>радиочастотной</w:t>
            </w:r>
            <w:proofErr w:type="gramEnd"/>
            <w:r>
              <w:rPr>
                <w:sz w:val="20"/>
                <w:szCs w:val="20"/>
              </w:rPr>
              <w:t xml:space="preserve"> термоабляции (при пищеводе Баррета)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оП034б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D40750" w:rsidRDefault="003738F9">
            <w:pPr>
              <w:pStyle w:val="10"/>
              <w:rPr>
                <w:sz w:val="20"/>
                <w:szCs w:val="20"/>
                <w:lang w:val="ru-RU" w:eastAsia="ru-RU"/>
              </w:rPr>
            </w:pPr>
            <w:r w:rsidRPr="00890F33">
              <w:rPr>
                <w:sz w:val="20"/>
                <w:szCs w:val="20"/>
                <w:lang w:val="ru-RU" w:eastAsia="ru-RU"/>
              </w:rPr>
              <w:t xml:space="preserve">СПб ГБУЗ «Детский городской многопрофильный клинический специализированный центр высоких медицинских технологий» (780153); </w:t>
            </w:r>
          </w:p>
          <w:p w:rsidR="00EE4FFE" w:rsidRPr="00D40750" w:rsidRDefault="003738F9">
            <w:pPr>
              <w:pStyle w:val="10"/>
              <w:rPr>
                <w:sz w:val="20"/>
                <w:szCs w:val="20"/>
                <w:lang w:val="ru-RU" w:eastAsia="ru-RU"/>
              </w:rPr>
            </w:pPr>
            <w:r w:rsidRPr="00890F33">
              <w:rPr>
                <w:sz w:val="20"/>
                <w:szCs w:val="20"/>
                <w:lang w:val="ru-RU" w:eastAsia="en-US"/>
              </w:rPr>
              <w:t>ФГБОУ ВО СПбГПМУ Минздрава России (780079);</w:t>
            </w:r>
          </w:p>
          <w:p w:rsidR="00EE4FFE" w:rsidRPr="00D40750" w:rsidRDefault="003738F9">
            <w:pPr>
              <w:pStyle w:val="10"/>
              <w:jc w:val="both"/>
              <w:rPr>
                <w:sz w:val="20"/>
                <w:szCs w:val="20"/>
                <w:lang w:val="ru-RU" w:eastAsia="ru-RU"/>
              </w:rPr>
            </w:pPr>
            <w:r w:rsidRPr="00890F33">
              <w:rPr>
                <w:sz w:val="20"/>
                <w:szCs w:val="20"/>
                <w:lang w:val="ru-RU" w:eastAsia="ru-RU"/>
              </w:rPr>
              <w:t>СПб ГБУЗ «ДГБ № 2 святой Марии Магдалины» (780031);</w:t>
            </w:r>
          </w:p>
          <w:p w:rsidR="00EE4FFE" w:rsidRPr="00D40750" w:rsidRDefault="003738F9">
            <w:pPr>
              <w:pStyle w:val="10"/>
              <w:jc w:val="both"/>
              <w:rPr>
                <w:sz w:val="20"/>
                <w:szCs w:val="20"/>
                <w:lang w:val="ru-RU" w:eastAsia="ru-RU"/>
              </w:rPr>
            </w:pPr>
            <w:r w:rsidRPr="00890F33">
              <w:rPr>
                <w:bCs/>
                <w:sz w:val="20"/>
                <w:szCs w:val="20"/>
                <w:lang w:val="ru-RU" w:eastAsia="ru-RU"/>
              </w:rPr>
              <w:t>СПб ГБУЗ «ДИБ № 3» (780168)</w:t>
            </w:r>
            <w:r w:rsidRPr="00890F33">
              <w:rPr>
                <w:sz w:val="20"/>
                <w:szCs w:val="20"/>
                <w:lang w:val="ru-RU" w:eastAsia="ru-RU"/>
              </w:rPr>
              <w:t>;</w:t>
            </w:r>
          </w:p>
          <w:p w:rsidR="00EE4FFE" w:rsidRPr="00D40750" w:rsidRDefault="003738F9">
            <w:pPr>
              <w:pStyle w:val="10"/>
              <w:jc w:val="both"/>
              <w:rPr>
                <w:sz w:val="20"/>
                <w:szCs w:val="20"/>
                <w:lang w:val="ru-RU" w:eastAsia="ru-RU"/>
              </w:rPr>
            </w:pPr>
            <w:r w:rsidRPr="00890F33">
              <w:rPr>
                <w:sz w:val="20"/>
                <w:szCs w:val="20"/>
                <w:lang w:val="ru-RU" w:eastAsia="ru-RU"/>
              </w:rPr>
              <w:t>СПб ГБУЗ «ДГБ</w:t>
            </w:r>
            <w:proofErr w:type="gramStart"/>
            <w:r w:rsidRPr="00890F33">
              <w:rPr>
                <w:sz w:val="20"/>
                <w:szCs w:val="20"/>
                <w:lang w:val="ru-RU" w:eastAsia="ru-RU"/>
              </w:rPr>
              <w:t xml:space="preserve"> С</w:t>
            </w:r>
            <w:proofErr w:type="gramEnd"/>
            <w:r w:rsidRPr="00890F33">
              <w:rPr>
                <w:sz w:val="20"/>
                <w:szCs w:val="20"/>
                <w:lang w:val="ru-RU" w:eastAsia="ru-RU"/>
              </w:rPr>
              <w:t>в. Ольги» (780033);</w:t>
            </w:r>
          </w:p>
          <w:p w:rsidR="00EE4FFE" w:rsidRPr="00D40750" w:rsidRDefault="003738F9">
            <w:pPr>
              <w:pStyle w:val="10"/>
              <w:jc w:val="both"/>
              <w:rPr>
                <w:sz w:val="20"/>
                <w:szCs w:val="20"/>
                <w:lang w:val="ru-RU" w:eastAsia="ru-RU"/>
              </w:rPr>
            </w:pPr>
            <w:r w:rsidRPr="00890F33">
              <w:rPr>
                <w:sz w:val="20"/>
                <w:szCs w:val="20"/>
                <w:lang w:val="ru-RU" w:eastAsia="ru-RU"/>
              </w:rPr>
              <w:t xml:space="preserve">СПб ГБУЗ «ДГКБ №5 им. Н.Ф. Филатова» (780034); </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Pr="00D40750" w:rsidRDefault="003738F9">
            <w:pPr>
              <w:pStyle w:val="10"/>
              <w:jc w:val="both"/>
              <w:rPr>
                <w:sz w:val="20"/>
                <w:szCs w:val="20"/>
                <w:lang w:val="ru-RU" w:eastAsia="ru-RU"/>
              </w:rPr>
            </w:pPr>
            <w:r w:rsidRPr="00890F33">
              <w:rPr>
                <w:sz w:val="20"/>
                <w:szCs w:val="20"/>
                <w:lang w:val="ru-RU" w:eastAsia="ru-RU"/>
              </w:rPr>
              <w:t>СПб ГБУЗ «ДГМКЦ ВМТ им. К.А. Раухфуса» (780030);</w:t>
            </w:r>
          </w:p>
          <w:p w:rsidR="00EE4FFE" w:rsidRPr="00D40750" w:rsidRDefault="003738F9">
            <w:pPr>
              <w:pStyle w:val="10"/>
              <w:jc w:val="both"/>
              <w:rPr>
                <w:sz w:val="20"/>
                <w:szCs w:val="20"/>
                <w:lang w:val="ru-RU" w:eastAsia="ru-RU"/>
              </w:rPr>
            </w:pPr>
            <w:r w:rsidRPr="00890F33">
              <w:rPr>
                <w:sz w:val="20"/>
                <w:szCs w:val="20"/>
                <w:lang w:val="ru-RU" w:eastAsia="ru-RU"/>
              </w:rPr>
              <w:t xml:space="preserve">СПб ГБУЗ «ДГБ № 22» (780032)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установке низкопрофильной гастростомы детям</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оМ033,  оМ033а, </w:t>
            </w:r>
            <w:r>
              <w:rPr>
                <w:sz w:val="20"/>
                <w:szCs w:val="20"/>
              </w:rPr>
              <w:lastRenderedPageBreak/>
              <w:t>оМ026ш, оМ028т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lastRenderedPageBreak/>
              <w:t xml:space="preserve">СПб ГБУЗ «Городская Мариинская больница» (780046); </w:t>
            </w:r>
          </w:p>
          <w:p w:rsidR="00EE4FFE" w:rsidRPr="00D40750" w:rsidRDefault="003738F9">
            <w:pPr>
              <w:pStyle w:val="10"/>
              <w:rPr>
                <w:sz w:val="20"/>
                <w:szCs w:val="20"/>
                <w:lang w:val="ru-RU" w:eastAsia="ru-RU"/>
              </w:rPr>
            </w:pPr>
            <w:r w:rsidRPr="00890F33">
              <w:rPr>
                <w:sz w:val="20"/>
                <w:szCs w:val="20"/>
                <w:lang w:val="ru-RU" w:eastAsia="ru-RU"/>
              </w:rPr>
              <w:t xml:space="preserve">СПб ГБУЗ «Городская больница № 26» </w:t>
            </w:r>
            <w:r w:rsidRPr="00890F33">
              <w:rPr>
                <w:sz w:val="20"/>
                <w:szCs w:val="20"/>
                <w:lang w:val="ru-RU" w:eastAsia="ru-RU"/>
              </w:rPr>
              <w:lastRenderedPageBreak/>
              <w:t>(780004);</w:t>
            </w:r>
          </w:p>
          <w:p w:rsidR="00EE4FFE" w:rsidRPr="00D40750"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D40750" w:rsidRDefault="003738F9">
            <w:pPr>
              <w:pStyle w:val="10"/>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15» (780045);</w:t>
            </w:r>
          </w:p>
          <w:p w:rsidR="00EE4FFE" w:rsidRPr="00D40750" w:rsidRDefault="003738F9">
            <w:pPr>
              <w:pStyle w:val="10"/>
              <w:rPr>
                <w:sz w:val="20"/>
                <w:szCs w:val="20"/>
                <w:lang w:val="ru-RU" w:eastAsia="en-US"/>
              </w:rPr>
            </w:pPr>
            <w:r w:rsidRPr="00890F33">
              <w:rPr>
                <w:sz w:val="20"/>
                <w:szCs w:val="20"/>
                <w:lang w:val="ru-RU" w:eastAsia="en-US"/>
              </w:rPr>
              <w:t>ГБУ СПб НИИ СП им.</w:t>
            </w:r>
            <w:r w:rsidRPr="00C567A2">
              <w:rPr>
                <w:sz w:val="20"/>
                <w:szCs w:val="20"/>
                <w:lang w:val="en-US" w:eastAsia="en-US"/>
              </w:rPr>
              <w:t> </w:t>
            </w:r>
            <w:r w:rsidRPr="00890F33">
              <w:rPr>
                <w:sz w:val="20"/>
                <w:szCs w:val="20"/>
                <w:lang w:val="ru-RU" w:eastAsia="en-US"/>
              </w:rPr>
              <w:t>И.И.</w:t>
            </w:r>
            <w:r w:rsidRPr="00C567A2">
              <w:rPr>
                <w:sz w:val="20"/>
                <w:szCs w:val="20"/>
                <w:lang w:val="en-US" w:eastAsia="en-US"/>
              </w:rPr>
              <w:t> </w:t>
            </w:r>
            <w:r w:rsidRPr="00890F33">
              <w:rPr>
                <w:sz w:val="20"/>
                <w:szCs w:val="20"/>
                <w:lang w:val="ru-RU" w:eastAsia="en-US"/>
              </w:rPr>
              <w:t>Джанелидзе (780036);</w:t>
            </w:r>
          </w:p>
          <w:p w:rsidR="00EE4FFE" w:rsidRPr="00D40750" w:rsidRDefault="003738F9">
            <w:pPr>
              <w:pStyle w:val="10"/>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Default="003738F9">
            <w:pPr>
              <w:rPr>
                <w:sz w:val="20"/>
                <w:szCs w:val="20"/>
              </w:rPr>
            </w:pPr>
            <w:r>
              <w:rPr>
                <w:sz w:val="20"/>
                <w:szCs w:val="20"/>
              </w:rPr>
              <w:t>СПб ГБУЗ «Больница Боткина» (780167);</w:t>
            </w:r>
          </w:p>
          <w:p w:rsidR="00EE4FFE" w:rsidRDefault="003738F9">
            <w:pPr>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Pr="00D40750" w:rsidRDefault="003738F9">
            <w:pPr>
              <w:pStyle w:val="10"/>
              <w:rPr>
                <w:sz w:val="20"/>
                <w:szCs w:val="20"/>
                <w:lang w:val="ru-RU" w:eastAsia="ru-RU"/>
              </w:rPr>
            </w:pPr>
            <w:r w:rsidRPr="00890F33">
              <w:rPr>
                <w:sz w:val="20"/>
                <w:szCs w:val="20"/>
                <w:lang w:val="ru-RU" w:eastAsia="ru-RU"/>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sz w:val="20"/>
                <w:szCs w:val="20"/>
              </w:rPr>
            </w:pPr>
            <w:r>
              <w:rPr>
                <w:sz w:val="20"/>
                <w:szCs w:val="20"/>
              </w:rPr>
              <w:t>СПб ГБУЗ «Александровская больница» (780047)</w:t>
            </w:r>
            <w:r w:rsidR="00CE611A">
              <w:rPr>
                <w:sz w:val="20"/>
                <w:szCs w:val="20"/>
              </w:rPr>
              <w:t>;</w:t>
            </w:r>
          </w:p>
          <w:p w:rsidR="00CE611A" w:rsidRDefault="00CE611A">
            <w:pPr>
              <w:rPr>
                <w:sz w:val="20"/>
                <w:szCs w:val="20"/>
              </w:rPr>
            </w:pPr>
            <w:r w:rsidRPr="00FA0B24">
              <w:rPr>
                <w:color w:val="FF0000"/>
                <w:sz w:val="20"/>
                <w:szCs w:val="20"/>
              </w:rPr>
              <w:t>СПб ГБУЗ "Городская больница №40" (780014)</w:t>
            </w:r>
            <w:r>
              <w:rPr>
                <w:color w:val="FF0000"/>
                <w:sz w:val="20"/>
                <w:szCs w:val="20"/>
              </w:rPr>
              <w:t xml:space="preserve"> (с 01.12.2025)</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lastRenderedPageBreak/>
              <w:t xml:space="preserve">Применяются при формировании, имплантации, реконструкции, удалении и </w:t>
            </w:r>
            <w:r>
              <w:rPr>
                <w:sz w:val="20"/>
                <w:szCs w:val="20"/>
              </w:rPr>
              <w:lastRenderedPageBreak/>
              <w:t>смене сосудистого доступа для диализа</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оИ003 «Разрез грудной стенки и плевры»</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pStyle w:val="210"/>
              <w:widowControl w:val="0"/>
              <w:tabs>
                <w:tab w:val="left" w:pos="7797"/>
              </w:tabs>
              <w:ind w:firstLine="0"/>
              <w:jc w:val="left"/>
              <w:rPr>
                <w:sz w:val="20"/>
                <w:szCs w:val="20"/>
              </w:rPr>
            </w:pPr>
            <w:r>
              <w:rPr>
                <w:sz w:val="20"/>
                <w:szCs w:val="20"/>
              </w:rPr>
              <w:t>ФГБОУ ВО СПбГПМУ Минздрава России (780079);</w:t>
            </w:r>
          </w:p>
          <w:p w:rsidR="00EE4FFE" w:rsidRDefault="003738F9">
            <w:pPr>
              <w:pStyle w:val="210"/>
              <w:widowControl w:val="0"/>
              <w:tabs>
                <w:tab w:val="left" w:pos="7797"/>
              </w:tabs>
              <w:ind w:firstLine="0"/>
              <w:jc w:val="left"/>
              <w:rPr>
                <w:sz w:val="20"/>
                <w:szCs w:val="20"/>
              </w:rPr>
            </w:pPr>
            <w:r>
              <w:rPr>
                <w:sz w:val="20"/>
                <w:szCs w:val="20"/>
              </w:rPr>
              <w:t>СПб ГБУЗ «ДГБ № 2 святой Марии Магдалины» (780031);</w:t>
            </w:r>
          </w:p>
          <w:p w:rsidR="00EE4FFE" w:rsidRDefault="003738F9">
            <w:pPr>
              <w:pStyle w:val="210"/>
              <w:widowControl w:val="0"/>
              <w:tabs>
                <w:tab w:val="left" w:pos="7797"/>
              </w:tabs>
              <w:ind w:firstLine="0"/>
              <w:jc w:val="left"/>
              <w:rPr>
                <w:sz w:val="20"/>
                <w:szCs w:val="20"/>
              </w:rPr>
            </w:pPr>
            <w:r>
              <w:rPr>
                <w:sz w:val="20"/>
                <w:szCs w:val="20"/>
              </w:rPr>
              <w:t>СПб ГБУЗ «ДГБ</w:t>
            </w:r>
            <w:proofErr w:type="gramStart"/>
            <w:r>
              <w:rPr>
                <w:sz w:val="20"/>
                <w:szCs w:val="20"/>
              </w:rPr>
              <w:t xml:space="preserve"> С</w:t>
            </w:r>
            <w:proofErr w:type="gramEnd"/>
            <w:r>
              <w:rPr>
                <w:sz w:val="20"/>
                <w:szCs w:val="20"/>
              </w:rPr>
              <w:t>в. Ольги» (780033);</w:t>
            </w:r>
          </w:p>
          <w:p w:rsidR="00EE4FFE" w:rsidRDefault="003738F9">
            <w:pPr>
              <w:pStyle w:val="210"/>
              <w:widowControl w:val="0"/>
              <w:tabs>
                <w:tab w:val="left" w:pos="7797"/>
              </w:tabs>
              <w:ind w:firstLine="0"/>
              <w:jc w:val="left"/>
              <w:rPr>
                <w:sz w:val="20"/>
                <w:szCs w:val="20"/>
              </w:rPr>
            </w:pPr>
            <w:r>
              <w:rPr>
                <w:sz w:val="20"/>
                <w:szCs w:val="20"/>
              </w:rPr>
              <w:t xml:space="preserve">СПб ГБУЗ «ДГКБ №5 им. Н.Ф. Филатова» (780034); </w:t>
            </w:r>
          </w:p>
          <w:p w:rsidR="00EE4FFE" w:rsidRDefault="003738F9">
            <w:pPr>
              <w:pStyle w:val="210"/>
              <w:widowControl w:val="0"/>
              <w:tabs>
                <w:tab w:val="left" w:pos="7797"/>
              </w:tabs>
              <w:ind w:firstLine="0"/>
              <w:jc w:val="left"/>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3738F9">
            <w:pPr>
              <w:pStyle w:val="210"/>
              <w:widowControl w:val="0"/>
              <w:tabs>
                <w:tab w:val="left" w:pos="7797"/>
              </w:tabs>
              <w:ind w:firstLine="0"/>
              <w:jc w:val="left"/>
              <w:rPr>
                <w:sz w:val="20"/>
                <w:szCs w:val="20"/>
              </w:rPr>
            </w:pPr>
            <w:r>
              <w:rPr>
                <w:sz w:val="20"/>
                <w:szCs w:val="20"/>
              </w:rPr>
              <w:t>СПб ГБУЗ «ДГМКЦ ВМТ им. К.А. Раухфуса» (780030);</w:t>
            </w:r>
          </w:p>
          <w:p w:rsidR="00EE4FFE" w:rsidRDefault="003738F9">
            <w:pPr>
              <w:pStyle w:val="210"/>
              <w:widowControl w:val="0"/>
              <w:tabs>
                <w:tab w:val="left" w:pos="7797"/>
              </w:tabs>
              <w:ind w:firstLine="0"/>
              <w:jc w:val="left"/>
              <w:rPr>
                <w:sz w:val="20"/>
                <w:szCs w:val="20"/>
              </w:rPr>
            </w:pPr>
            <w:r>
              <w:rPr>
                <w:sz w:val="20"/>
                <w:szCs w:val="20"/>
              </w:rPr>
              <w:t>СПб ГБУЗ «ДГБ № 22» (780032)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EE4FFE" w:rsidRDefault="00EE4FFE">
            <w:pPr>
              <w:tabs>
                <w:tab w:val="left" w:pos="567"/>
                <w:tab w:val="num" w:pos="5889"/>
              </w:tabs>
              <w:ind w:firstLine="340"/>
              <w:jc w:val="both"/>
              <w:rPr>
                <w:sz w:val="20"/>
                <w:szCs w:val="20"/>
              </w:rPr>
            </w:pP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22</w:t>
            </w: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lang w:eastAsia="ar-SA"/>
              </w:rPr>
              <w:t>Редакция строки 22 действует с 01.01.2025 по 31.07.2025</w:t>
            </w:r>
          </w:p>
        </w:tc>
      </w:tr>
      <w:tr w:rsidR="00EE4FFE">
        <w:tc>
          <w:tcPr>
            <w:tcW w:w="567" w:type="dxa"/>
            <w:vMerge/>
            <w:tcBorders>
              <w:left w:val="single" w:sz="4" w:space="0" w:color="000000"/>
              <w:right w:val="single" w:sz="4" w:space="0" w:color="000000"/>
            </w:tcBorders>
          </w:tcPr>
          <w:p w:rsidR="00EE4FFE" w:rsidRDefault="00EE4FFE"/>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Тарифы с кодами</w:t>
            </w:r>
          </w:p>
          <w:p w:rsidR="00EE4FFE" w:rsidRDefault="003738F9">
            <w:pPr>
              <w:rPr>
                <w:sz w:val="20"/>
                <w:szCs w:val="20"/>
                <w:lang w:eastAsia="ar-SA"/>
              </w:rPr>
            </w:pPr>
            <w:r>
              <w:rPr>
                <w:sz w:val="20"/>
                <w:szCs w:val="20"/>
                <w:lang w:eastAsia="ar-SA"/>
              </w:rPr>
              <w:t>оИ009к «Лобэктомия. Видеоторакоскопическая резекция легких»</w:t>
            </w:r>
          </w:p>
          <w:p w:rsidR="00EE4FFE" w:rsidRDefault="003738F9">
            <w:pPr>
              <w:rPr>
                <w:sz w:val="20"/>
                <w:szCs w:val="20"/>
                <w:lang w:eastAsia="ar-SA"/>
              </w:rPr>
            </w:pPr>
            <w:r>
              <w:rPr>
                <w:sz w:val="20"/>
                <w:szCs w:val="20"/>
                <w:lang w:eastAsia="ar-SA"/>
              </w:rPr>
              <w:t>оИ009д «Лобэктомия (билобэктомия) с резекцией и реконструкцией бронха, бифуркации трахеи» (с использованием видеоэндоскопии)</w:t>
            </w:r>
          </w:p>
          <w:p w:rsidR="00EE4FFE" w:rsidRDefault="003738F9">
            <w:pPr>
              <w:rPr>
                <w:sz w:val="20"/>
                <w:szCs w:val="20"/>
                <w:lang w:eastAsia="ar-SA"/>
              </w:rPr>
            </w:pPr>
            <w:r>
              <w:rPr>
                <w:sz w:val="20"/>
                <w:szCs w:val="20"/>
                <w:lang w:eastAsia="ar-SA"/>
              </w:rPr>
              <w:t>оИ016ж «Сегментэктомия легкого видеоторакоскопическая»</w:t>
            </w:r>
          </w:p>
          <w:p w:rsidR="00EE4FFE" w:rsidRDefault="003738F9">
            <w:pPr>
              <w:rPr>
                <w:sz w:val="20"/>
                <w:szCs w:val="20"/>
                <w:lang w:eastAsia="ar-SA"/>
              </w:rPr>
            </w:pPr>
            <w:r>
              <w:rPr>
                <w:sz w:val="20"/>
                <w:szCs w:val="20"/>
                <w:lang w:eastAsia="ar-SA"/>
              </w:rPr>
              <w:t>оЛ001а «Медиастинотомия (с использованием видеоэндоскопии)</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лицензию на торакальную хирургию</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lang w:eastAsia="ar-SA"/>
              </w:rPr>
            </w:pPr>
            <w:r>
              <w:rPr>
                <w:sz w:val="20"/>
                <w:szCs w:val="20"/>
                <w:lang w:eastAsia="ar-SA"/>
              </w:rPr>
              <w:t>Применяются к кодам основных тарифов:</w:t>
            </w:r>
          </w:p>
          <w:p w:rsidR="00EE4FFE" w:rsidRDefault="003738F9">
            <w:pPr>
              <w:jc w:val="both"/>
              <w:rPr>
                <w:sz w:val="20"/>
                <w:szCs w:val="20"/>
                <w:lang w:eastAsia="ar-SA"/>
              </w:rPr>
            </w:pPr>
            <w:r>
              <w:rPr>
                <w:sz w:val="20"/>
                <w:szCs w:val="20"/>
                <w:lang w:eastAsia="ar-SA"/>
              </w:rPr>
              <w:t>321750 «Доброкачественные новообразования средостения, органов дыхания и грудной клетки»,</w:t>
            </w:r>
          </w:p>
          <w:p w:rsidR="00EE4FFE" w:rsidRDefault="003738F9">
            <w:pPr>
              <w:jc w:val="both"/>
              <w:rPr>
                <w:sz w:val="20"/>
                <w:szCs w:val="20"/>
                <w:lang w:eastAsia="ar-SA"/>
              </w:rPr>
            </w:pPr>
            <w:r>
              <w:rPr>
                <w:sz w:val="20"/>
                <w:szCs w:val="20"/>
                <w:lang w:eastAsia="ar-SA"/>
              </w:rPr>
              <w:t>321660 «Плевриты, бронхоэктатическая болезнь и др. болезни легкого»,</w:t>
            </w:r>
          </w:p>
          <w:p w:rsidR="00EE4FFE" w:rsidRDefault="003738F9">
            <w:pPr>
              <w:jc w:val="both"/>
              <w:rPr>
                <w:sz w:val="20"/>
                <w:szCs w:val="20"/>
                <w:lang w:eastAsia="ar-SA"/>
              </w:rPr>
            </w:pPr>
            <w:proofErr w:type="gramStart"/>
            <w:r>
              <w:rPr>
                <w:sz w:val="20"/>
                <w:szCs w:val="20"/>
                <w:lang w:eastAsia="ar-SA"/>
              </w:rPr>
              <w:t xml:space="preserve">321670 «Плевральные состояния» в соответствии с </w:t>
            </w:r>
            <w:r>
              <w:rPr>
                <w:b/>
                <w:sz w:val="20"/>
                <w:szCs w:val="20"/>
                <w:lang w:eastAsia="ar-SA"/>
              </w:rPr>
              <w:t>разделом 1 Приложения № 4</w:t>
            </w:r>
            <w:r>
              <w:rPr>
                <w:sz w:val="20"/>
                <w:szCs w:val="20"/>
                <w:lang w:eastAsia="ar-SA"/>
              </w:rPr>
              <w:t xml:space="preserve"> к ГТС на 2025 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w:t>
            </w:r>
            <w:r>
              <w:rPr>
                <w:b/>
                <w:sz w:val="20"/>
                <w:szCs w:val="20"/>
                <w:lang w:eastAsia="ar-SA"/>
              </w:rPr>
              <w:t>разделом 1 Приложения № 5</w:t>
            </w:r>
            <w:r>
              <w:rPr>
                <w:sz w:val="20"/>
                <w:szCs w:val="20"/>
                <w:lang w:eastAsia="ar-SA"/>
              </w:rPr>
              <w:t xml:space="preserve"> к ГТС на 2025 год при заболеваниях с кодами по МКБ-</w:t>
            </w:r>
            <w:r>
              <w:rPr>
                <w:sz w:val="20"/>
                <w:szCs w:val="20"/>
                <w:lang w:eastAsia="ar-SA"/>
              </w:rPr>
              <w:lastRenderedPageBreak/>
              <w:t>10:</w:t>
            </w:r>
            <w:proofErr w:type="gramEnd"/>
            <w:r>
              <w:rPr>
                <w:sz w:val="20"/>
                <w:szCs w:val="20"/>
                <w:lang w:eastAsia="ar-SA"/>
              </w:rPr>
              <w:t xml:space="preserve"> R58, R59; R04, I31, а так же с кодами D38, Q33.0, Q33.2, при применении метода лечения, не относящегося к ВМП и  периода новорожденности.</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22</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Редакция строки 22 действует  с 01.08.2025</w:t>
            </w:r>
          </w:p>
        </w:tc>
      </w:tr>
      <w:tr w:rsidR="00EE4FFE">
        <w:trPr>
          <w:trHeight w:val="276"/>
        </w:trPr>
        <w:tc>
          <w:tcPr>
            <w:tcW w:w="567" w:type="dxa"/>
            <w:vMerge/>
            <w:tcBorders>
              <w:left w:val="single" w:sz="4" w:space="0" w:color="000000"/>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t>Тарифы с кодами</w:t>
            </w:r>
          </w:p>
          <w:p w:rsidR="00EE4FFE" w:rsidRDefault="003738F9">
            <w:pPr>
              <w:rPr>
                <w:color w:val="FF0000"/>
                <w:sz w:val="20"/>
                <w:szCs w:val="20"/>
              </w:rPr>
            </w:pPr>
            <w:r>
              <w:rPr>
                <w:color w:val="FF0000"/>
                <w:sz w:val="20"/>
                <w:szCs w:val="20"/>
              </w:rPr>
              <w:t>оИ009к «Лобэктомия. Видеоторакоскопическая резекция легких»;</w:t>
            </w:r>
          </w:p>
          <w:p w:rsidR="00EE4FFE" w:rsidRDefault="003738F9">
            <w:pPr>
              <w:rPr>
                <w:color w:val="FF0000"/>
                <w:sz w:val="20"/>
                <w:szCs w:val="20"/>
              </w:rPr>
            </w:pPr>
            <w:r>
              <w:rPr>
                <w:color w:val="FF0000"/>
                <w:sz w:val="20"/>
                <w:szCs w:val="20"/>
              </w:rPr>
              <w:t xml:space="preserve">оИ009д </w:t>
            </w:r>
            <w:r>
              <w:rPr>
                <w:color w:val="FF0000"/>
                <w:sz w:val="20"/>
                <w:szCs w:val="20"/>
              </w:rPr>
              <w:tab/>
              <w:t>«Лобэктомия (билобэктомия) с резекцией и реконструкцией  бронха,  бифуркации трахеи»;</w:t>
            </w:r>
          </w:p>
          <w:p w:rsidR="00EE4FFE" w:rsidRDefault="003738F9">
            <w:pPr>
              <w:rPr>
                <w:color w:val="FF0000"/>
                <w:sz w:val="20"/>
                <w:szCs w:val="20"/>
              </w:rPr>
            </w:pPr>
            <w:r>
              <w:rPr>
                <w:color w:val="FF0000"/>
                <w:sz w:val="20"/>
                <w:szCs w:val="20"/>
              </w:rPr>
              <w:t>оИ016ж «Сегментэктомия легкого видеоторакоскопическая»;</w:t>
            </w:r>
          </w:p>
          <w:p w:rsidR="00EE4FFE" w:rsidRDefault="003738F9">
            <w:pPr>
              <w:rPr>
                <w:color w:val="FF0000"/>
                <w:sz w:val="20"/>
                <w:szCs w:val="20"/>
              </w:rPr>
            </w:pPr>
            <w:r>
              <w:rPr>
                <w:color w:val="FF0000"/>
                <w:sz w:val="20"/>
                <w:szCs w:val="20"/>
              </w:rPr>
              <w:t>оЛ001а «Медиастинотомия (с использованием видеоэндоскопии)»;</w:t>
            </w:r>
          </w:p>
          <w:p w:rsidR="00EE4FFE" w:rsidRDefault="003738F9">
            <w:pPr>
              <w:rPr>
                <w:color w:val="FF0000"/>
                <w:sz w:val="20"/>
                <w:szCs w:val="20"/>
              </w:rPr>
            </w:pPr>
            <w:r>
              <w:rPr>
                <w:color w:val="FF0000"/>
                <w:sz w:val="20"/>
                <w:szCs w:val="20"/>
              </w:rPr>
              <w:t>оИ029 «Эндоскопическая клапанная бронхоблокация»</w:t>
            </w:r>
          </w:p>
          <w:p w:rsidR="00EE4FFE" w:rsidRDefault="00EE4FFE">
            <w:pPr>
              <w:rPr>
                <w:color w:val="FF0000"/>
                <w:sz w:val="20"/>
                <w:szCs w:val="20"/>
              </w:rPr>
            </w:pPr>
          </w:p>
        </w:tc>
        <w:tc>
          <w:tcPr>
            <w:tcW w:w="4129"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t>МО, имеющие лицензию на медицинскую деятельность по профилю «торакальная хирургия»</w:t>
            </w:r>
          </w:p>
        </w:tc>
        <w:tc>
          <w:tcPr>
            <w:tcW w:w="2983"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Применяются к основным тарифам с кодами:</w:t>
            </w:r>
          </w:p>
          <w:p w:rsidR="00EE4FFE" w:rsidRDefault="003738F9">
            <w:pPr>
              <w:jc w:val="both"/>
              <w:rPr>
                <w:color w:val="FF0000"/>
                <w:sz w:val="20"/>
                <w:szCs w:val="20"/>
              </w:rPr>
            </w:pPr>
            <w:r>
              <w:rPr>
                <w:color w:val="FF0000"/>
                <w:sz w:val="20"/>
                <w:szCs w:val="20"/>
              </w:rPr>
              <w:t>321750 «Доброкачественные новообразования средостения, органов дыхания и грудной клетки»,</w:t>
            </w:r>
          </w:p>
          <w:p w:rsidR="00EE4FFE" w:rsidRDefault="003738F9">
            <w:pPr>
              <w:jc w:val="both"/>
              <w:rPr>
                <w:color w:val="FF0000"/>
                <w:sz w:val="20"/>
                <w:szCs w:val="20"/>
              </w:rPr>
            </w:pPr>
            <w:r>
              <w:rPr>
                <w:color w:val="FF0000"/>
                <w:sz w:val="20"/>
                <w:szCs w:val="20"/>
              </w:rPr>
              <w:t>321660 «Плевриты, бронхоэктатическая болезнь и др. болезни легкого»,</w:t>
            </w:r>
          </w:p>
          <w:p w:rsidR="00EE4FFE" w:rsidRDefault="003738F9">
            <w:pPr>
              <w:rPr>
                <w:color w:val="FF0000"/>
                <w:sz w:val="20"/>
                <w:szCs w:val="20"/>
              </w:rPr>
            </w:pPr>
            <w:proofErr w:type="gramStart"/>
            <w:r>
              <w:rPr>
                <w:color w:val="FF0000"/>
                <w:sz w:val="20"/>
                <w:szCs w:val="20"/>
              </w:rPr>
              <w:t>321670 «Плевральные состояния» в соответствии с разделом 1 Приложения № 4 к ГТС на 2025 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2025 год при заболеваниях с кодами по МКБ-10:</w:t>
            </w:r>
            <w:proofErr w:type="gramEnd"/>
            <w:r>
              <w:rPr>
                <w:color w:val="FF0000"/>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t>23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 с кодом эК001 «Торакоскопия (диагностическая под местной анестезией)»</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отделения торакальной хирургии</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lang w:eastAsia="ar-SA"/>
              </w:rPr>
            </w:pPr>
          </w:p>
        </w:tc>
      </w:tr>
      <w:tr w:rsidR="00EE4FFE">
        <w:tc>
          <w:tcPr>
            <w:tcW w:w="567" w:type="dxa"/>
            <w:tcBorders>
              <w:left w:val="single" w:sz="4" w:space="0" w:color="000000"/>
              <w:right w:val="single" w:sz="4" w:space="0" w:color="000000"/>
            </w:tcBorders>
          </w:tcPr>
          <w:p w:rsidR="00EE4FFE" w:rsidRDefault="003738F9">
            <w:pPr>
              <w:rPr>
                <w:color w:val="FF0000"/>
                <w:sz w:val="20"/>
                <w:szCs w:val="20"/>
              </w:rPr>
            </w:pPr>
            <w:r>
              <w:rPr>
                <w:color w:val="FF0000"/>
                <w:sz w:val="20"/>
                <w:szCs w:val="20"/>
              </w:rPr>
              <w:t>24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 xml:space="preserve">Тарифы с кодами </w:t>
            </w:r>
            <w:r>
              <w:rPr>
                <w:color w:val="FF0000"/>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EE4FFE" w:rsidRDefault="003738F9">
            <w:pPr>
              <w:rPr>
                <w:color w:val="FF0000"/>
                <w:sz w:val="20"/>
                <w:szCs w:val="20"/>
                <w:lang w:eastAsia="ar-SA"/>
              </w:rPr>
            </w:pPr>
            <w:r>
              <w:rPr>
                <w:color w:val="FF0000"/>
                <w:sz w:val="20"/>
                <w:szCs w:val="20"/>
                <w:lang w:eastAsia="ar-SA"/>
              </w:rPr>
              <w:t>оУ081б –</w:t>
            </w:r>
            <w:proofErr w:type="gramStart"/>
            <w:r>
              <w:rPr>
                <w:color w:val="FF0000"/>
                <w:sz w:val="20"/>
                <w:szCs w:val="20"/>
                <w:lang w:eastAsia="ar-SA"/>
              </w:rPr>
              <w:t>«П</w:t>
            </w:r>
            <w:proofErr w:type="gramEnd"/>
            <w:r>
              <w:rPr>
                <w:color w:val="FF0000"/>
                <w:sz w:val="20"/>
                <w:szCs w:val="20"/>
                <w:lang w:eastAsia="ar-SA"/>
              </w:rPr>
              <w:t>ромонтопексия с использованием видеоэндоскопических технологий и электрокоагуляционных хирургических инструментов» (раздел 2)</w:t>
            </w:r>
          </w:p>
          <w:p w:rsidR="00EE4FFE" w:rsidRDefault="003738F9">
            <w:pPr>
              <w:rPr>
                <w:color w:val="FF0000"/>
                <w:sz w:val="20"/>
                <w:szCs w:val="20"/>
                <w:lang w:eastAsia="ar-SA"/>
              </w:rPr>
            </w:pPr>
            <w:r>
              <w:rPr>
                <w:color w:val="FF0000"/>
                <w:sz w:val="20"/>
                <w:szCs w:val="20"/>
              </w:rPr>
              <w:t xml:space="preserve">(с 01.07.2025) </w:t>
            </w:r>
            <w:r>
              <w:rPr>
                <w:sz w:val="20"/>
                <w:szCs w:val="20"/>
              </w:rPr>
              <w:t xml:space="preserve"> </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lang w:eastAsia="ar-SA"/>
              </w:rPr>
            </w:pPr>
            <w:r>
              <w:rPr>
                <w:color w:val="FF0000"/>
                <w:sz w:val="20"/>
                <w:szCs w:val="20"/>
                <w:lang w:eastAsia="ar-SA"/>
              </w:rPr>
              <w:t>Применяются к основным тарифам:</w:t>
            </w:r>
          </w:p>
          <w:p w:rsidR="00EE4FFE" w:rsidRDefault="003738F9">
            <w:pPr>
              <w:rPr>
                <w:color w:val="FF0000"/>
                <w:sz w:val="20"/>
                <w:szCs w:val="20"/>
                <w:lang w:eastAsia="ar-SA"/>
              </w:rPr>
            </w:pPr>
            <w:r>
              <w:rPr>
                <w:color w:val="FF0000"/>
                <w:sz w:val="20"/>
                <w:szCs w:val="20"/>
                <w:lang w:eastAsia="ar-SA"/>
              </w:rPr>
              <w:t xml:space="preserve">при заболеваниях с кодами по МКБ-10:  тариф оУ042д - N39.4, </w:t>
            </w:r>
          </w:p>
          <w:p w:rsidR="00EE4FFE" w:rsidRDefault="003738F9">
            <w:pPr>
              <w:rPr>
                <w:color w:val="FF0000"/>
                <w:sz w:val="20"/>
                <w:szCs w:val="20"/>
                <w:lang w:eastAsia="ar-SA"/>
              </w:rPr>
            </w:pPr>
            <w:r>
              <w:rPr>
                <w:color w:val="FF0000"/>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EE4FFE" w:rsidRDefault="003738F9">
            <w:pPr>
              <w:rPr>
                <w:color w:val="FF0000"/>
                <w:sz w:val="20"/>
                <w:szCs w:val="20"/>
                <w:lang w:eastAsia="ar-SA"/>
              </w:rPr>
            </w:pPr>
            <w:r>
              <w:rPr>
                <w:color w:val="FF0000"/>
                <w:sz w:val="20"/>
                <w:szCs w:val="20"/>
                <w:lang w:eastAsia="ar-SA"/>
              </w:rPr>
              <w:t>тариф оУ081б – N81.1, N81.2, N81.3</w:t>
            </w:r>
          </w:p>
          <w:p w:rsidR="00EE4FFE" w:rsidRDefault="003738F9">
            <w:pPr>
              <w:rPr>
                <w:color w:val="FF0000"/>
                <w:sz w:val="20"/>
                <w:szCs w:val="20"/>
                <w:lang w:eastAsia="ar-SA"/>
              </w:rPr>
            </w:pPr>
            <w:r>
              <w:rPr>
                <w:color w:val="FF0000"/>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25</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lastRenderedPageBreak/>
              <w:t>Редакция строки 25 действует с 01.08.2025</w:t>
            </w:r>
          </w:p>
        </w:tc>
      </w:tr>
      <w:tr w:rsidR="00EE4FFE">
        <w:trPr>
          <w:trHeight w:val="5295"/>
        </w:trPr>
        <w:tc>
          <w:tcPr>
            <w:tcW w:w="567" w:type="dxa"/>
            <w:vMerge/>
            <w:tcBorders>
              <w:left w:val="single" w:sz="4" w:space="0" w:color="000000"/>
              <w:bottom w:val="single" w:sz="4" w:space="0" w:color="auto"/>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оZ079а </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оУ001б, оУ002а, оУ003а, оУ003г, оУ004а, оУ017а, оУ041а, оУ061а, оУ061б, оУ061в, оУ092а</w:t>
            </w:r>
          </w:p>
        </w:tc>
        <w:tc>
          <w:tcPr>
            <w:tcW w:w="4129"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по профилю  «акушерство и гинекология»</w:t>
            </w:r>
          </w:p>
        </w:tc>
        <w:tc>
          <w:tcPr>
            <w:tcW w:w="298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EE4FFE">
        <w:trPr>
          <w:trHeight w:val="165"/>
        </w:trPr>
        <w:tc>
          <w:tcPr>
            <w:tcW w:w="567" w:type="dxa"/>
            <w:tcBorders>
              <w:top w:val="single" w:sz="4" w:space="0" w:color="auto"/>
              <w:left w:val="single" w:sz="4" w:space="0" w:color="000000"/>
              <w:bottom w:val="single" w:sz="4" w:space="0" w:color="auto"/>
              <w:right w:val="single" w:sz="4" w:space="0" w:color="000000"/>
            </w:tcBorders>
          </w:tcPr>
          <w:p w:rsidR="00EE4FFE" w:rsidRDefault="00EE4FFE"/>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26 действует с 01.09.2025</w:t>
            </w:r>
            <w:r>
              <w:rPr>
                <w:sz w:val="20"/>
                <w:szCs w:val="20"/>
                <w:lang w:eastAsia="ar-SA"/>
              </w:rPr>
              <w:t xml:space="preserve"> </w:t>
            </w:r>
            <w:r>
              <w:rPr>
                <w:color w:val="FF0000"/>
                <w:sz w:val="20"/>
                <w:szCs w:val="20"/>
                <w:lang w:eastAsia="ar-SA"/>
              </w:rPr>
              <w:t>(строка 26 исключена с 01.09.2025)</w:t>
            </w:r>
          </w:p>
        </w:tc>
      </w:tr>
      <w:tr w:rsidR="00EE4FFE">
        <w:trPr>
          <w:trHeight w:val="195"/>
        </w:trPr>
        <w:tc>
          <w:tcPr>
            <w:tcW w:w="567" w:type="dxa"/>
            <w:tcBorders>
              <w:top w:val="single" w:sz="4" w:space="0" w:color="auto"/>
              <w:left w:val="single" w:sz="4" w:space="0" w:color="000000"/>
              <w:bottom w:val="single" w:sz="4" w:space="0" w:color="auto"/>
              <w:right w:val="single" w:sz="4" w:space="0" w:color="000000"/>
            </w:tcBorders>
          </w:tcPr>
          <w:p w:rsidR="00EE4FFE" w:rsidRDefault="003738F9">
            <w:r>
              <w:rPr>
                <w:color w:val="FF0000"/>
              </w:rPr>
              <w:t>26</w:t>
            </w:r>
          </w:p>
        </w:tc>
        <w:tc>
          <w:tcPr>
            <w:tcW w:w="249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 с кодом оМ028ж</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оМ028ж </w:t>
            </w:r>
            <w:proofErr w:type="gramStart"/>
            <w:r>
              <w:rPr>
                <w:color w:val="FF0000"/>
                <w:sz w:val="20"/>
                <w:szCs w:val="20"/>
                <w:lang w:eastAsia="ar-SA"/>
              </w:rPr>
              <w:t>может</w:t>
            </w:r>
            <w:proofErr w:type="gramEnd"/>
            <w:r>
              <w:rPr>
                <w:color w:val="FF0000"/>
                <w:sz w:val="20"/>
                <w:szCs w:val="20"/>
                <w:lang w:eastAsia="ar-SA"/>
              </w:rPr>
              <w:t xml:space="preserve"> применяется с кодами тарифов 451212 «Стенозирующие/ 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w:t>
            </w:r>
            <w:proofErr w:type="gramStart"/>
            <w:r>
              <w:rPr>
                <w:color w:val="FF0000"/>
                <w:sz w:val="20"/>
                <w:szCs w:val="20"/>
                <w:lang w:eastAsia="ar-SA"/>
              </w:rPr>
              <w:t xml:space="preserve">с сопутствующей полиморбидной 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w:t>
            </w:r>
            <w:r>
              <w:rPr>
                <w:color w:val="FF0000"/>
                <w:sz w:val="20"/>
                <w:szCs w:val="20"/>
                <w:lang w:eastAsia="ar-SA"/>
              </w:rPr>
              <w:lastRenderedPageBreak/>
              <w:t>среднетяжелое течение) с тромболизисом у пациентов с сопутствующей полиморбидной патологией», 261401 «НЕВР Инфаркт мозга (тяжелое и среднетяжелое течение) с тромболизисом</w:t>
            </w:r>
            <w:proofErr w:type="gramEnd"/>
            <w:r>
              <w:rPr>
                <w:color w:val="FF0000"/>
                <w:sz w:val="20"/>
                <w:szCs w:val="20"/>
                <w:lang w:eastAsia="ar-SA"/>
              </w:rPr>
              <w:t>», 261411 «НЕВР Инфаркт мозга (тяжелое и среднетяжелое течение)  без</w:t>
            </w:r>
            <w:r>
              <w:rPr>
                <w:color w:val="FF0000"/>
              </w:rPr>
              <w:t xml:space="preserve"> </w:t>
            </w:r>
            <w:r>
              <w:rPr>
                <w:color w:val="FF0000"/>
                <w:sz w:val="20"/>
                <w:szCs w:val="20"/>
                <w:lang w:eastAsia="ar-SA"/>
              </w:rPr>
              <w:t xml:space="preserve">тромболизиса» в соответствии с разделом 2 </w:t>
            </w:r>
            <w:r>
              <w:rPr>
                <w:b/>
                <w:color w:val="FF0000"/>
                <w:sz w:val="20"/>
                <w:szCs w:val="20"/>
                <w:lang w:eastAsia="ar-SA"/>
              </w:rPr>
              <w:t>Приложения № 4</w:t>
            </w:r>
            <w:r>
              <w:rPr>
                <w:color w:val="FF0000"/>
                <w:sz w:val="20"/>
                <w:szCs w:val="20"/>
                <w:lang w:eastAsia="ar-SA"/>
              </w:rPr>
              <w:t xml:space="preserve"> к ГТС на 2025 год пациентам с кодом диагнозов по МКБ-10  I63, I 65</w:t>
            </w:r>
          </w:p>
          <w:p w:rsidR="00EE4FFE" w:rsidRDefault="00EE4FFE">
            <w:pPr>
              <w:spacing w:line="288" w:lineRule="auto"/>
              <w:contextualSpacing/>
              <w:rPr>
                <w:color w:val="FF0000"/>
                <w:sz w:val="20"/>
                <w:szCs w:val="20"/>
                <w:lang w:eastAsia="ar-SA"/>
              </w:rPr>
            </w:pPr>
          </w:p>
        </w:tc>
      </w:tr>
      <w:tr w:rsidR="00EE4FFE">
        <w:trPr>
          <w:trHeight w:val="195"/>
        </w:trPr>
        <w:tc>
          <w:tcPr>
            <w:tcW w:w="567" w:type="dxa"/>
            <w:vMerge w:val="restart"/>
            <w:tcBorders>
              <w:top w:val="single" w:sz="4" w:space="0" w:color="auto"/>
              <w:left w:val="single" w:sz="4" w:space="0" w:color="000000"/>
              <w:right w:val="single" w:sz="4" w:space="0" w:color="000000"/>
            </w:tcBorders>
          </w:tcPr>
          <w:p w:rsidR="00EE4FFE" w:rsidRDefault="003738F9">
            <w:pPr>
              <w:rPr>
                <w:color w:val="FF0000"/>
              </w:rPr>
            </w:pPr>
            <w:r>
              <w:rPr>
                <w:color w:val="FF0000"/>
              </w:rPr>
              <w:lastRenderedPageBreak/>
              <w:t>27</w:t>
            </w:r>
          </w:p>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27 действует с 01.09.2025</w:t>
            </w:r>
          </w:p>
        </w:tc>
      </w:tr>
      <w:tr w:rsidR="00EE4FFE">
        <w:trPr>
          <w:trHeight w:val="765"/>
        </w:trPr>
        <w:tc>
          <w:tcPr>
            <w:tcW w:w="567" w:type="dxa"/>
            <w:vMerge/>
            <w:tcBorders>
              <w:left w:val="single" w:sz="4" w:space="0" w:color="000000"/>
              <w:right w:val="single" w:sz="4" w:space="0" w:color="000000"/>
            </w:tcBorders>
          </w:tcPr>
          <w:p w:rsidR="00EE4FFE" w:rsidRDefault="00EE4FFE"/>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оМ028жа и оМ028жб</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proofErr w:type="gramStart"/>
            <w:r>
              <w:rPr>
                <w:color w:val="FF0000"/>
                <w:sz w:val="20"/>
                <w:szCs w:val="20"/>
                <w:lang w:eastAsia="ar-SA"/>
              </w:rPr>
              <w:t>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w:t>
            </w:r>
            <w:proofErr w:type="gramEnd"/>
            <w:r>
              <w:rPr>
                <w:color w:val="FF0000"/>
                <w:sz w:val="20"/>
                <w:szCs w:val="20"/>
                <w:lang w:eastAsia="ar-SA"/>
              </w:rPr>
              <w:t xml:space="preserve"> </w:t>
            </w:r>
            <w:proofErr w:type="gramStart"/>
            <w:r>
              <w:rPr>
                <w:color w:val="FF0000"/>
                <w:sz w:val="20"/>
                <w:szCs w:val="20"/>
                <w:lang w:eastAsia="ar-SA"/>
              </w:rPr>
              <w:t xml:space="preserve">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патологией», 261401 «НЕВР </w:t>
            </w:r>
            <w:r>
              <w:rPr>
                <w:color w:val="FF0000"/>
                <w:sz w:val="20"/>
                <w:szCs w:val="20"/>
                <w:lang w:eastAsia="ar-SA"/>
              </w:rPr>
              <w:lastRenderedPageBreak/>
              <w:t>Инфаркт мозга (тяжелое и среднетяжелое течение) с тромболизисом», 261411 «НЕВР Инфаркт</w:t>
            </w:r>
            <w:proofErr w:type="gramEnd"/>
            <w:r>
              <w:rPr>
                <w:color w:val="FF0000"/>
                <w:sz w:val="20"/>
                <w:szCs w:val="20"/>
                <w:lang w:eastAsia="ar-SA"/>
              </w:rPr>
              <w:t xml:space="preserve"> мозга (тяжелое и среднетяжелое течение)  без тромболизиса» в соответствии с разделом 2 </w:t>
            </w:r>
            <w:r>
              <w:rPr>
                <w:b/>
                <w:color w:val="FF0000"/>
                <w:sz w:val="20"/>
                <w:szCs w:val="20"/>
                <w:lang w:eastAsia="ar-SA"/>
              </w:rPr>
              <w:t>Приложения № 4</w:t>
            </w:r>
            <w:r>
              <w:rPr>
                <w:color w:val="FF0000"/>
                <w:sz w:val="20"/>
                <w:szCs w:val="20"/>
                <w:lang w:eastAsia="ar-SA"/>
              </w:rPr>
              <w:t xml:space="preserve">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tc>
      </w:tr>
    </w:tbl>
    <w:p w:rsidR="00EE4FFE" w:rsidRDefault="003738F9">
      <w:pPr>
        <w:pStyle w:val="11"/>
        <w:spacing w:before="120"/>
        <w:rPr>
          <w:lang w:val="ru-RU"/>
        </w:rPr>
      </w:pPr>
      <w:bookmarkStart w:id="64" w:name="_Toc26534656"/>
      <w:bookmarkStart w:id="65" w:name="_Toc26536831"/>
      <w:bookmarkStart w:id="66" w:name="_Toc26537430"/>
      <w:bookmarkStart w:id="67" w:name="_Toc26538080"/>
      <w:bookmarkStart w:id="68" w:name="_Toc26538141"/>
      <w:bookmarkStart w:id="69" w:name="_Toc200543502"/>
      <w:r>
        <w:rPr>
          <w:lang w:val="ru-RU"/>
        </w:rPr>
        <w:lastRenderedPageBreak/>
        <w:t>11. Порядок применения тарифов на оплату анестезиологических пособий</w:t>
      </w:r>
      <w:bookmarkEnd w:id="64"/>
      <w:bookmarkEnd w:id="65"/>
      <w:bookmarkEnd w:id="66"/>
      <w:bookmarkEnd w:id="67"/>
      <w:bookmarkEnd w:id="68"/>
      <w:bookmarkEnd w:id="69"/>
    </w:p>
    <w:p w:rsidR="00EE4FFE" w:rsidRDefault="003738F9">
      <w:pPr>
        <w:pStyle w:val="24"/>
        <w:widowControl w:val="0"/>
        <w:spacing w:before="60"/>
        <w:ind w:firstLine="561"/>
        <w:rPr>
          <w:strike/>
        </w:rPr>
      </w:pPr>
      <w:r>
        <w:rPr>
          <w:bCs/>
        </w:rPr>
        <w:t>Т</w:t>
      </w:r>
      <w:r>
        <w:t xml:space="preserve">арифы на оплату анестезиологических пособий в соответствии с </w:t>
      </w:r>
      <w:r>
        <w:rPr>
          <w:b/>
        </w:rPr>
        <w:t>Приложением № 11</w:t>
      </w:r>
      <w:r>
        <w:t xml:space="preserve"> к ГТС на 2025 год применяются при оказании медицинской помощи в стационарных условиях и в условиях дневного стационара дополнительно к основному тарифу на медицинскую помощь.</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4"/>
        <w:widowControl w:val="0"/>
        <w:ind w:firstLine="560"/>
      </w:pPr>
      <w:r>
        <w:t>Тариф на анестезиологическое пособие учитывает премедикацию и ранний посленаркозный период вне зависимости от профиля койки, на которой проводится лечение пациента.</w:t>
      </w:r>
    </w:p>
    <w:p w:rsidR="00EE4FFE" w:rsidRDefault="003738F9">
      <w:pPr>
        <w:pStyle w:val="24"/>
        <w:widowControl w:val="0"/>
        <w:ind w:firstLine="560"/>
      </w:pPr>
      <w:r>
        <w:t>При оказании медицинской помощи взрослому пациенту при выборе тарифа учитывается  длительность проведения операции.</w:t>
      </w:r>
    </w:p>
    <w:p w:rsidR="00EE4FFE" w:rsidRDefault="003738F9">
      <w:pPr>
        <w:pStyle w:val="24"/>
        <w:widowControl w:val="0"/>
        <w:ind w:firstLine="560"/>
      </w:pPr>
      <w:proofErr w:type="gramStart"/>
      <w: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«Анестезиологической (наркозной) карте» пациента.</w:t>
      </w:r>
      <w:proofErr w:type="gramEnd"/>
    </w:p>
    <w:p w:rsidR="00EE4FFE" w:rsidRDefault="003738F9">
      <w:pPr>
        <w:pStyle w:val="24"/>
        <w:widowControl w:val="0"/>
        <w:ind w:firstLine="560"/>
        <w:rPr>
          <w:color w:val="FF0000"/>
        </w:rPr>
      </w:pPr>
      <w:r>
        <w:rPr>
          <w:color w:val="FF0000"/>
        </w:rPr>
        <w:t>Редакция раздела 11 действует с 01.01.2025 по 31.05.2025.</w:t>
      </w:r>
    </w:p>
    <w:p w:rsidR="00EE4FFE" w:rsidRDefault="003738F9">
      <w:pPr>
        <w:pStyle w:val="11"/>
        <w:spacing w:before="120"/>
        <w:rPr>
          <w:color w:val="FF0000"/>
          <w:lang w:val="ru-RU"/>
        </w:rPr>
      </w:pPr>
      <w:r>
        <w:rPr>
          <w:color w:val="FF0000"/>
          <w:lang w:val="ru-RU"/>
        </w:rPr>
        <w:t>11. Порядок применения тарифов на оплату анестезиологических пособий</w:t>
      </w:r>
    </w:p>
    <w:p w:rsidR="00EE4FFE" w:rsidRDefault="003738F9">
      <w:pPr>
        <w:widowControl w:val="0"/>
        <w:ind w:firstLine="561"/>
        <w:jc w:val="both"/>
        <w:rPr>
          <w:color w:val="FF0000"/>
        </w:rPr>
      </w:pPr>
      <w:r>
        <w:rPr>
          <w:b/>
          <w:bCs/>
          <w:color w:val="FF0000"/>
          <w:lang w:eastAsia="en-US"/>
        </w:rPr>
        <w:t>11.1.</w:t>
      </w:r>
      <w:r>
        <w:rPr>
          <w:bCs/>
          <w:color w:val="FF0000"/>
          <w:lang w:eastAsia="en-US"/>
        </w:rPr>
        <w:t xml:space="preserve"> </w:t>
      </w:r>
      <w:proofErr w:type="gramStart"/>
      <w:r>
        <w:rPr>
          <w:bCs/>
          <w:color w:val="FF0000"/>
          <w:lang w:eastAsia="en-US"/>
        </w:rPr>
        <w:t>Т</w:t>
      </w:r>
      <w:r>
        <w:rPr>
          <w:color w:val="FF0000"/>
          <w:lang w:eastAsia="en-US"/>
        </w:rPr>
        <w:t xml:space="preserve">арифы на оплату анестезиологических пособий в соответствии с </w:t>
      </w:r>
      <w:r>
        <w:rPr>
          <w:b/>
          <w:color w:val="FF0000"/>
          <w:lang w:eastAsia="en-US"/>
        </w:rPr>
        <w:t>Приложением №</w:t>
      </w:r>
      <w:r>
        <w:rPr>
          <w:b/>
          <w:color w:val="FF0000"/>
          <w:lang w:val="en-US" w:eastAsia="en-US"/>
        </w:rPr>
        <w:t> </w:t>
      </w:r>
      <w:r>
        <w:rPr>
          <w:b/>
          <w:color w:val="FF0000"/>
          <w:lang w:eastAsia="en-US"/>
        </w:rPr>
        <w:t>11</w:t>
      </w:r>
      <w:r>
        <w:rPr>
          <w:color w:val="FF0000"/>
          <w:lang w:eastAsia="en-US"/>
        </w:rPr>
        <w:t xml:space="preserve"> (часть 1) к ГТС на 2025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roofErr w:type="gramEnd"/>
    </w:p>
    <w:p w:rsidR="00EE4FFE" w:rsidRDefault="003738F9">
      <w:pPr>
        <w:ind w:firstLine="561"/>
        <w:jc w:val="both"/>
        <w:rPr>
          <w:color w:val="FF0000"/>
          <w:lang w:eastAsia="en-US"/>
        </w:rPr>
      </w:pPr>
      <w:r>
        <w:rPr>
          <w:color w:val="FF0000"/>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a3"/>
        <w:widowControl w:val="0"/>
        <w:ind w:left="0" w:firstLine="567"/>
        <w:rPr>
          <w:rFonts w:eastAsia="Times New Roman"/>
          <w:b w:val="0"/>
          <w:color w:val="FF0000"/>
          <w:lang w:eastAsia="en-US"/>
        </w:rPr>
      </w:pPr>
      <w:r>
        <w:rPr>
          <w:rFonts w:eastAsia="Times New Roman"/>
          <w:b w:val="0"/>
          <w:color w:val="FF0000"/>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EE4FFE" w:rsidRDefault="003738F9">
      <w:pPr>
        <w:pStyle w:val="24"/>
        <w:widowControl w:val="0"/>
        <w:spacing w:before="60"/>
        <w:ind w:firstLine="561"/>
        <w:rPr>
          <w:strike/>
          <w:color w:val="FF0000"/>
        </w:rPr>
      </w:pPr>
      <w:r>
        <w:rPr>
          <w:b/>
          <w:bCs/>
          <w:color w:val="FF0000"/>
        </w:rPr>
        <w:t>11.2.</w:t>
      </w:r>
      <w:r>
        <w:rPr>
          <w:bCs/>
          <w:color w:val="FF0000"/>
        </w:rPr>
        <w:t xml:space="preserve"> Т</w:t>
      </w:r>
      <w:r>
        <w:rPr>
          <w:color w:val="FF0000"/>
        </w:rPr>
        <w:t xml:space="preserve">арифы на оплату анестезиологических пособий в соответствии с </w:t>
      </w:r>
      <w:r>
        <w:rPr>
          <w:b/>
          <w:color w:val="FF0000"/>
        </w:rPr>
        <w:t>Приложением № 11</w:t>
      </w:r>
      <w:r>
        <w:rPr>
          <w:color w:val="FF0000"/>
        </w:rPr>
        <w:t xml:space="preserve"> (часть 2) к ГТС на 2025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на медицинскую помощь.</w:t>
      </w:r>
    </w:p>
    <w:p w:rsidR="00EE4FFE" w:rsidRDefault="003738F9">
      <w:pPr>
        <w:pStyle w:val="afc"/>
        <w:ind w:firstLine="539"/>
        <w:jc w:val="both"/>
        <w:rPr>
          <w:rFonts w:ascii="Times New Roman" w:hAnsi="Times New Roman"/>
          <w:color w:val="FF0000"/>
          <w:sz w:val="24"/>
          <w:szCs w:val="24"/>
        </w:rPr>
      </w:pPr>
      <w:r>
        <w:rPr>
          <w:rFonts w:ascii="Times New Roman" w:hAnsi="Times New Roman"/>
          <w:color w:val="FF0000"/>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4"/>
        <w:widowControl w:val="0"/>
        <w:ind w:firstLine="560"/>
        <w:rPr>
          <w:color w:val="FF0000"/>
        </w:rPr>
      </w:pPr>
      <w:r>
        <w:rPr>
          <w:color w:val="FF0000"/>
        </w:rPr>
        <w:lastRenderedPageBreak/>
        <w:t xml:space="preserve">Тариф на анестезиологическое пособие учитывает премедикацию и ранний посленаркозный период. </w:t>
      </w:r>
      <w:proofErr w:type="gramStart"/>
      <w:r>
        <w:rPr>
          <w:color w:val="FF0000"/>
        </w:rP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roofErr w:type="gramEnd"/>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Редакция раздела 11 действует с 01.06.2025.</w:t>
      </w:r>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 xml:space="preserve">11.3. </w:t>
      </w:r>
      <w:r w:rsidRPr="003738F9">
        <w:rPr>
          <w:rFonts w:ascii="Times New Roman" w:hAnsi="Times New Roman" w:cs="Times New Roman"/>
          <w:color w:val="FF0000"/>
          <w:sz w:val="24"/>
          <w:szCs w:val="24"/>
        </w:rPr>
        <w:t xml:space="preserve">Тарифы на оперативные пособия включают затраты на местную анестезию, выполняемую оперирующим хирургом, с учетом </w:t>
      </w:r>
      <w:r>
        <w:rPr>
          <w:rFonts w:ascii="Times New Roman" w:hAnsi="Times New Roman" w:cs="Times New Roman"/>
          <w:color w:val="FF0000"/>
          <w:sz w:val="24"/>
          <w:szCs w:val="24"/>
        </w:rPr>
        <w:t xml:space="preserve">частоты ее применения (редакция </w:t>
      </w:r>
      <w:r w:rsidRPr="003738F9">
        <w:rPr>
          <w:rFonts w:ascii="Times New Roman" w:hAnsi="Times New Roman" w:cs="Times New Roman"/>
          <w:color w:val="FF0000"/>
          <w:sz w:val="24"/>
          <w:szCs w:val="24"/>
        </w:rPr>
        <w:t>действует с 01.11.2025).</w:t>
      </w:r>
    </w:p>
    <w:p w:rsidR="00EE4FFE" w:rsidRPr="003738F9" w:rsidRDefault="00EE4FFE">
      <w:pPr>
        <w:pStyle w:val="24"/>
        <w:widowControl w:val="0"/>
        <w:ind w:firstLine="560"/>
      </w:pPr>
    </w:p>
    <w:p w:rsidR="00EE4FFE" w:rsidRDefault="003738F9">
      <w:pPr>
        <w:pStyle w:val="11"/>
        <w:spacing w:before="120"/>
        <w:rPr>
          <w:lang w:val="ru-RU"/>
        </w:rPr>
      </w:pPr>
      <w:bookmarkStart w:id="70" w:name="_Toc26534657"/>
      <w:bookmarkStart w:id="71" w:name="_Toc26536832"/>
      <w:bookmarkStart w:id="72" w:name="_Toc26537431"/>
      <w:bookmarkStart w:id="73" w:name="_Toc26538081"/>
      <w:bookmarkStart w:id="74" w:name="_Toc26538142"/>
      <w:bookmarkStart w:id="75" w:name="_Toc200543504"/>
      <w:r>
        <w:rPr>
          <w:lang w:val="ru-RU"/>
        </w:rPr>
        <w:t>12.</w:t>
      </w:r>
      <w:r>
        <w:t> </w:t>
      </w:r>
      <w:r>
        <w:rPr>
          <w:lang w:val="ru-RU"/>
        </w:rPr>
        <w:t>Порядок применения тарифов за врачебные посещения, в том числе при оказании стоматологической медицинской помощи</w:t>
      </w:r>
      <w:bookmarkEnd w:id="70"/>
      <w:bookmarkEnd w:id="71"/>
      <w:bookmarkEnd w:id="72"/>
      <w:bookmarkEnd w:id="73"/>
      <w:bookmarkEnd w:id="74"/>
      <w:bookmarkEnd w:id="75"/>
    </w:p>
    <w:p w:rsidR="00EE4FFE" w:rsidRDefault="003738F9">
      <w:pPr>
        <w:spacing w:before="60"/>
        <w:ind w:firstLine="567"/>
        <w:jc w:val="both"/>
      </w:pPr>
      <w:r>
        <w:rPr>
          <w:b/>
          <w:bCs/>
        </w:rPr>
        <w:t>12.1. </w:t>
      </w:r>
      <w:r>
        <w:t xml:space="preserve">Тарифы за врачебные посещения, установленные </w:t>
      </w:r>
      <w:r>
        <w:rPr>
          <w:b/>
        </w:rPr>
        <w:t>в Приложении № 12</w:t>
      </w:r>
      <w:r>
        <w:t xml:space="preserve"> к ГТС на 2025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EE4FFE" w:rsidRDefault="003738F9">
      <w:pPr>
        <w:ind w:firstLine="567"/>
        <w:jc w:val="both"/>
      </w:pPr>
      <w: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EE4FFE" w:rsidRDefault="003738F9">
      <w:pPr>
        <w:ind w:firstLine="567"/>
        <w:jc w:val="both"/>
      </w:pPr>
      <w:r>
        <w:t xml:space="preserve">Тарифы за посещения по отдельным врачебным специальностям в соответствии с </w:t>
      </w:r>
      <w:r>
        <w:rPr>
          <w:b/>
        </w:rPr>
        <w:t>Приложением № 12</w:t>
      </w:r>
      <w:r>
        <w:t xml:space="preserve"> к ГТС на 2025 год применяются в следующем порядке:</w:t>
      </w:r>
    </w:p>
    <w:p w:rsidR="00EE4FFE" w:rsidRDefault="003738F9">
      <w:pPr>
        <w:ind w:firstLine="567"/>
        <w:jc w:val="both"/>
      </w:pPr>
      <w:r>
        <w:rPr>
          <w:b/>
        </w:rPr>
        <w:t>12.1.1.</w:t>
      </w:r>
      <w:r>
        <w:t xml:space="preserve"> Тариф за врачебное посещение «Акушерство-гинекология» (г) применяется в случае оказания медицинской помощи при гинекологических заболеваниях, не предусмотренных тарифами за обращение (законченный случай лечения) с кодами 831020, 831040, 831050, 831070, 831080, 831090, 831130, 831240, 831250 и 831260 в соответствии с </w:t>
      </w:r>
      <w:r>
        <w:rPr>
          <w:b/>
        </w:rPr>
        <w:t>Приложением № 12-б</w:t>
      </w:r>
      <w:r>
        <w:t xml:space="preserve"> </w:t>
      </w:r>
      <w:r>
        <w:rPr>
          <w:b/>
        </w:rPr>
        <w:t>(часть 1)</w:t>
      </w:r>
      <w:r>
        <w:t xml:space="preserve"> к ГТС на 2025 год.</w:t>
      </w:r>
    </w:p>
    <w:p w:rsidR="00EE4FFE" w:rsidRDefault="003738F9">
      <w:pPr>
        <w:ind w:firstLine="567"/>
        <w:jc w:val="both"/>
      </w:pPr>
      <w:r>
        <w:t xml:space="preserve">Тариф за врачебное посещение «Акушерство-гинекология» (б) применяется в случае оказания медицинской помощи беременным, не предусмотренной тарифами за обращение (законченный случай лечения) с кодами 831020, 831040, 831050, 831070, 831080, 831090, 831130, 831240, 831250 и 831260 в соответствии с </w:t>
      </w:r>
      <w:r>
        <w:rPr>
          <w:b/>
        </w:rPr>
        <w:t>Приложением №</w:t>
      </w:r>
      <w:r>
        <w:rPr>
          <w:b/>
          <w:lang w:val="en-US"/>
        </w:rPr>
        <w:t> </w:t>
      </w:r>
      <w:r>
        <w:rPr>
          <w:b/>
        </w:rPr>
        <w:t>12-б (часть 1)</w:t>
      </w:r>
      <w:r>
        <w:t xml:space="preserve"> к ГТС на 2025 год.</w:t>
      </w:r>
    </w:p>
    <w:p w:rsidR="00EE4FFE" w:rsidRDefault="003738F9">
      <w:pPr>
        <w:ind w:firstLine="540"/>
        <w:jc w:val="both"/>
      </w:pPr>
      <w:proofErr w:type="gramStart"/>
      <w:r>
        <w:t>Тариф за врачебное посещение «Акушерство-гинекология (проведение скрининга в кабинете антенатальной охраны плода) применяется медицинскими организациями, в которых в соответствии с распоряжением КЗ организованы  кабинеты (отделения) антенатальной охраны плода, при проведении ультразвукового исследования с архивированием ультразвуковых сканов, определения росто-весовых показателей и уровня артериального давления в сроки 11 - 14 недель и 19 - 21 неделя у беременных женщин.</w:t>
      </w:r>
      <w:proofErr w:type="gramEnd"/>
    </w:p>
    <w:p w:rsidR="00EE4FFE" w:rsidRDefault="003738F9">
      <w:pPr>
        <w:spacing w:before="60"/>
        <w:ind w:firstLine="567"/>
        <w:jc w:val="both"/>
      </w:pPr>
      <w:r>
        <w:rPr>
          <w:b/>
        </w:rPr>
        <w:t>12.1.2.</w:t>
      </w:r>
      <w:r>
        <w:t xml:space="preserve"> Тарифы «Травматология-ортопедия (т)» применяются при оказании медицинской помощи в МО, в которых созданы травматологические пункты.</w:t>
      </w:r>
    </w:p>
    <w:p w:rsidR="00EE4FFE" w:rsidRDefault="003738F9">
      <w:pPr>
        <w:pStyle w:val="24"/>
        <w:widowControl w:val="0"/>
        <w:ind w:firstLine="561"/>
      </w:pPr>
      <w:r>
        <w:rPr>
          <w:b/>
        </w:rPr>
        <w:t>12.1.3.</w:t>
      </w:r>
      <w:r>
        <w:t xml:space="preserve"> СПб ГБУЗ «ДЦ № 7» (780183),</w:t>
      </w:r>
      <w:r>
        <w:rPr>
          <w:color w:val="FF0000"/>
        </w:rPr>
        <w:t xml:space="preserve"> ООО «ММЦ ВТ» (780764) (с 01.04.2025), АО «Адмиралтейские верфи» (780632) (с 01.04.2025)</w:t>
      </w:r>
      <w:r>
        <w:t xml:space="preserve"> применяют </w:t>
      </w:r>
      <w:r>
        <w:rPr>
          <w:b/>
        </w:rPr>
        <w:t>Приложение № 12</w:t>
      </w:r>
      <w:r>
        <w:t xml:space="preserve"> к ГТС на 2025 год</w:t>
      </w:r>
      <w:r>
        <w:rPr>
          <w:bCs/>
        </w:rPr>
        <w:t xml:space="preserve"> только в части тарифа </w:t>
      </w:r>
      <w:r>
        <w:t xml:space="preserve">с кодом Неот «Неотложная медицинская помощь». </w:t>
      </w:r>
    </w:p>
    <w:p w:rsidR="00EE4FFE" w:rsidRDefault="003738F9">
      <w:pPr>
        <w:ind w:firstLine="567"/>
        <w:jc w:val="both"/>
        <w:rPr>
          <w:lang w:eastAsia="en-US"/>
        </w:rPr>
      </w:pPr>
      <w:r>
        <w:rPr>
          <w:b/>
        </w:rPr>
        <w:t>12.1.4.</w:t>
      </w:r>
      <w:r>
        <w:t xml:space="preserve"> </w:t>
      </w:r>
      <w:r>
        <w:rPr>
          <w:lang w:eastAsia="en-US"/>
        </w:rPr>
        <w:t xml:space="preserve">Тариф «Терапия (общая) для женских консультаций» с кодом «ТерапЖк» в соответствии с </w:t>
      </w:r>
      <w:r>
        <w:rPr>
          <w:b/>
          <w:lang w:eastAsia="en-US"/>
        </w:rPr>
        <w:t>Приложением №</w:t>
      </w:r>
      <w:r>
        <w:rPr>
          <w:b/>
          <w:lang w:val="en-US" w:eastAsia="en-US"/>
        </w:rPr>
        <w:t> </w:t>
      </w:r>
      <w:r>
        <w:rPr>
          <w:b/>
          <w:lang w:eastAsia="en-US"/>
        </w:rPr>
        <w:t>12</w:t>
      </w:r>
      <w:r>
        <w:rPr>
          <w:lang w:eastAsia="en-US"/>
        </w:rPr>
        <w:t xml:space="preserve"> к ГТС на 2025 год применяется при оказании медицинской </w:t>
      </w:r>
      <w:r>
        <w:rPr>
          <w:lang w:eastAsia="en-US"/>
        </w:rPr>
        <w:lastRenderedPageBreak/>
        <w:t xml:space="preserve">помощи врачами-терапевтами женской консультации, являющейся структурным подразделением МО, поименованной в </w:t>
      </w:r>
      <w:r>
        <w:rPr>
          <w:b/>
          <w:lang w:eastAsia="en-US"/>
        </w:rPr>
        <w:t>Приложении № 2</w:t>
      </w:r>
      <w:r>
        <w:rPr>
          <w:lang w:eastAsia="en-US"/>
        </w:rPr>
        <w:t xml:space="preserve"> к ГТС на 2025 год.</w:t>
      </w:r>
    </w:p>
    <w:p w:rsidR="00EE4FFE" w:rsidRDefault="003738F9">
      <w:pPr>
        <w:pStyle w:val="210"/>
        <w:widowControl w:val="0"/>
        <w:ind w:firstLine="561"/>
      </w:pPr>
      <w:r>
        <w:rPr>
          <w:b/>
        </w:rPr>
        <w:t>12.1.5.</w:t>
      </w:r>
      <w:r>
        <w:t xml:space="preserve"> </w:t>
      </w:r>
      <w:proofErr w:type="gramStart"/>
      <w:r>
        <w:rPr>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t xml:space="preserve">в соответствии с </w:t>
      </w:r>
      <w:r>
        <w:rPr>
          <w:b/>
        </w:rPr>
        <w:t>Приложением № 12</w:t>
      </w:r>
      <w:r>
        <w:t xml:space="preserve"> к ГТС на 2025 год применяются СПб ГБУЗ «КВД</w:t>
      </w:r>
      <w:proofErr w:type="gramEnd"/>
      <w:r>
        <w:t xml:space="preserve"> Невского района» </w:t>
      </w:r>
      <w:r>
        <w:rPr>
          <w:lang w:eastAsia="en-US"/>
        </w:rPr>
        <w:t>(780181)</w:t>
      </w:r>
      <w:r>
        <w:t xml:space="preserve">. </w:t>
      </w:r>
    </w:p>
    <w:p w:rsidR="00EE4FFE" w:rsidRDefault="003738F9">
      <w:pPr>
        <w:pStyle w:val="210"/>
        <w:widowControl w:val="0"/>
        <w:ind w:firstLine="561"/>
      </w:pPr>
      <w:r>
        <w:t>Указанные тарифы применяются при наличии направления лечащего врача либо врача-специалиста, в том числе врачей СПб ГБУЗ «КВД Невского района»</w:t>
      </w:r>
      <w:r>
        <w:rPr>
          <w:lang w:eastAsia="en-US"/>
        </w:rPr>
        <w:t xml:space="preserve"> (780181).</w:t>
      </w:r>
    </w:p>
    <w:p w:rsidR="00EE4FFE" w:rsidRDefault="003738F9">
      <w:pPr>
        <w:pStyle w:val="210"/>
        <w:widowControl w:val="0"/>
        <w:ind w:firstLine="561"/>
        <w:rPr>
          <w:lang w:eastAsia="en-US"/>
        </w:rPr>
      </w:pPr>
      <w:r>
        <w:rPr>
          <w:lang w:eastAsia="en-US"/>
        </w:rPr>
        <w:t xml:space="preserve">Тариф </w:t>
      </w:r>
      <w:r>
        <w:t>с кодом</w:t>
      </w:r>
      <w:r>
        <w:rPr>
          <w:lang w:eastAsia="ru-RU"/>
        </w:rPr>
        <w:t xml:space="preserve"> ДермЦД применяется для оплаты посещения </w:t>
      </w:r>
      <w:r>
        <w:t xml:space="preserve">врача-дерматовенеролога с </w:t>
      </w:r>
      <w:r>
        <w:rPr>
          <w:lang w:eastAsia="en-US"/>
        </w:rPr>
        <w:t xml:space="preserve">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Pr>
          <w:lang w:eastAsia="en-US"/>
        </w:rPr>
        <w:t>возможное</w:t>
      </w:r>
      <w:proofErr w:type="gramEnd"/>
      <w:r>
        <w:rPr>
          <w:lang w:eastAsia="en-US"/>
        </w:rPr>
        <w:t xml:space="preserve"> озлокачествление. В рамках одного врачебного посещения выполняется </w:t>
      </w:r>
      <w:proofErr w:type="gramStart"/>
      <w:r>
        <w:rPr>
          <w:lang w:eastAsia="en-US"/>
        </w:rPr>
        <w:t>цифровая</w:t>
      </w:r>
      <w:proofErr w:type="gramEnd"/>
      <w:r>
        <w:rPr>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EE4FFE" w:rsidRDefault="003738F9">
      <w:pPr>
        <w:pStyle w:val="210"/>
        <w:widowControl w:val="0"/>
        <w:ind w:firstLine="561"/>
        <w:rPr>
          <w:lang w:eastAsia="ru-RU"/>
        </w:rPr>
      </w:pPr>
      <w:r>
        <w:rPr>
          <w:lang w:eastAsia="en-US"/>
        </w:rPr>
        <w:t> </w:t>
      </w:r>
      <w:proofErr w:type="gramStart"/>
      <w:r>
        <w:rPr>
          <w:lang w:eastAsia="en-US"/>
        </w:rPr>
        <w:t xml:space="preserve">Тариф </w:t>
      </w:r>
      <w:r>
        <w:t>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t xml:space="preserve">,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Pr>
          <w:lang w:eastAsia="ru-RU"/>
        </w:rPr>
        <w:t>за исключением случаев диагностического исследования новых образований.</w:t>
      </w:r>
    </w:p>
    <w:p w:rsidR="00EE4FFE" w:rsidRDefault="003738F9">
      <w:pPr>
        <w:pStyle w:val="210"/>
        <w:widowControl w:val="0"/>
        <w:ind w:firstLine="561"/>
      </w:pPr>
      <w: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EE4FFE" w:rsidRDefault="003738F9">
      <w:pPr>
        <w:pStyle w:val="210"/>
        <w:widowControl w:val="0"/>
        <w:tabs>
          <w:tab w:val="left" w:pos="7797"/>
        </w:tabs>
        <w:spacing w:before="60"/>
      </w:pPr>
      <w:r>
        <w:rPr>
          <w:b/>
        </w:rPr>
        <w:t xml:space="preserve">12.1.6. </w:t>
      </w:r>
      <w:proofErr w:type="gramStart"/>
      <w: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Pr>
          <w:b/>
        </w:rPr>
        <w:t>Приложением № 12</w:t>
      </w:r>
      <w:r>
        <w:t xml:space="preserve"> к ГТС на 2025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t xml:space="preserve">, </w:t>
      </w:r>
      <w:proofErr w:type="gramStart"/>
      <w:r>
        <w:t xml:space="preserve">фельдшером, на которого возложены отдельные функции лечащего врача в соответствии с </w:t>
      </w:r>
      <w:r>
        <w:rPr>
          <w:color w:val="FF0000"/>
        </w:rPr>
        <w:t>«Порядком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Pr>
          <w:color w:val="FF0000"/>
        </w:rPr>
        <w:t xml:space="preserve"> и психотропные лекарственные препараты»</w:t>
      </w:r>
      <w:r>
        <w:rPr>
          <w:color w:val="000000"/>
        </w:rPr>
        <w:t xml:space="preserve">, утвержденным приказом </w:t>
      </w:r>
      <w:r>
        <w:rPr>
          <w:color w:val="FF0000"/>
        </w:rPr>
        <w:t>Минздрава России от 27.03.2025 № 155н.</w:t>
      </w:r>
    </w:p>
    <w:p w:rsidR="00EE4FFE" w:rsidRDefault="003738F9">
      <w:pPr>
        <w:pStyle w:val="210"/>
        <w:widowControl w:val="0"/>
        <w:tabs>
          <w:tab w:val="left" w:pos="7797"/>
        </w:tabs>
        <w:rPr>
          <w:color w:val="FF0000"/>
        </w:rPr>
      </w:pPr>
      <w:r>
        <w:rPr>
          <w:b/>
          <w:color w:val="FF0000"/>
        </w:rPr>
        <w:lastRenderedPageBreak/>
        <w:t>12.1.7.</w:t>
      </w:r>
      <w:r>
        <w:rPr>
          <w:color w:val="FF0000"/>
        </w:rPr>
        <w:t xml:space="preserve"> </w:t>
      </w:r>
      <w:proofErr w:type="gramStart"/>
      <w:r>
        <w:rPr>
          <w:color w:val="FF0000"/>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Pr>
          <w:b/>
          <w:color w:val="FF0000"/>
        </w:rPr>
        <w:t>Приложение № 12</w:t>
      </w:r>
      <w:r>
        <w:rPr>
          <w:color w:val="FF0000"/>
        </w:rPr>
        <w:t xml:space="preserve"> к ГТС на 2025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Pr>
          <w:color w:val="FF0000"/>
        </w:rPr>
        <w:t xml:space="preserve"> направлению других медицинских организаций.</w:t>
      </w:r>
    </w:p>
    <w:p w:rsidR="00EE4FFE" w:rsidRDefault="003738F9">
      <w:pPr>
        <w:pStyle w:val="210"/>
        <w:widowControl w:val="0"/>
        <w:tabs>
          <w:tab w:val="left" w:pos="7797"/>
        </w:tabs>
      </w:pPr>
      <w:r>
        <w:rPr>
          <w:color w:val="FF0000"/>
        </w:rPr>
        <w:t>Редакция пункта 12.1.7 действует с 01.05.2025.</w:t>
      </w:r>
    </w:p>
    <w:p w:rsidR="00EE4FFE" w:rsidRDefault="003738F9">
      <w:pPr>
        <w:pStyle w:val="26"/>
        <w:spacing w:before="60"/>
        <w:ind w:firstLine="567"/>
        <w:jc w:val="both"/>
      </w:pPr>
      <w:r>
        <w:rPr>
          <w:b/>
          <w:bCs/>
        </w:rPr>
        <w:t>12.2.</w:t>
      </w:r>
      <w:r>
        <w:t xml:space="preserve"> Тарифы на оплату медицинской помощи в амбулаторных условиях в соответствии с </w:t>
      </w:r>
      <w:r>
        <w:rPr>
          <w:b/>
          <w:bCs/>
        </w:rPr>
        <w:t>Приложением № 12</w:t>
      </w:r>
      <w:r>
        <w:rPr>
          <w:bCs/>
        </w:rPr>
        <w:t xml:space="preserve"> к ГТС на 2025 год и </w:t>
      </w:r>
      <w:r>
        <w:t>на оплату стоматологической помощи</w:t>
      </w:r>
      <w:r>
        <w:rPr>
          <w:bCs/>
        </w:rPr>
        <w:t xml:space="preserve"> в соответствии с </w:t>
      </w:r>
      <w:r>
        <w:rPr>
          <w:b/>
          <w:bCs/>
        </w:rPr>
        <w:t>Приложением № 14</w:t>
      </w:r>
      <w:r>
        <w:rPr>
          <w:bCs/>
        </w:rPr>
        <w:t xml:space="preserve"> к ГТС на 2025 год </w:t>
      </w:r>
      <w:r>
        <w:t>применяются в следующих случаях:</w:t>
      </w:r>
    </w:p>
    <w:p w:rsidR="00EE4FFE" w:rsidRDefault="003738F9">
      <w:pPr>
        <w:pStyle w:val="26"/>
        <w:spacing w:before="60"/>
        <w:ind w:firstLine="567"/>
        <w:jc w:val="both"/>
      </w:pPr>
      <w:proofErr w:type="gramStart"/>
      <w:r>
        <w:rPr>
          <w:b/>
        </w:rPr>
        <w:t>12.2.1.</w:t>
      </w:r>
      <w:r>
        <w:t> </w:t>
      </w:r>
      <w:r>
        <w:rPr>
          <w:lang w:eastAsia="ar-SA"/>
        </w:rPr>
        <w:t>при оказании стоматологической помощи застрахованным гражданам в базовой специализированной МО</w:t>
      </w:r>
      <w:r>
        <w:t>;</w:t>
      </w:r>
      <w:proofErr w:type="gramEnd"/>
    </w:p>
    <w:p w:rsidR="00EE4FFE" w:rsidRDefault="003738F9">
      <w:pPr>
        <w:pStyle w:val="26"/>
        <w:spacing w:before="60"/>
        <w:ind w:firstLine="567"/>
        <w:jc w:val="both"/>
        <w:rPr>
          <w:bCs/>
        </w:rPr>
      </w:pPr>
      <w:r>
        <w:rPr>
          <w:b/>
          <w:bCs/>
        </w:rPr>
        <w:t>12.2.2.</w:t>
      </w:r>
      <w:r>
        <w:rPr>
          <w:bCs/>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EE4FFE" w:rsidRDefault="003738F9">
      <w:pPr>
        <w:pStyle w:val="26"/>
        <w:spacing w:before="60"/>
        <w:ind w:firstLine="567"/>
        <w:jc w:val="both"/>
      </w:pPr>
      <w:r>
        <w:rPr>
          <w:b/>
        </w:rPr>
        <w:t>12.2.3.</w:t>
      </w:r>
      <w:r>
        <w:t xml:space="preserve"> при оказании первичной специализированной медико-санитарной помощи в МО </w:t>
      </w:r>
      <w:r>
        <w:rPr>
          <w:lang w:eastAsia="ar-SA"/>
        </w:rPr>
        <w:t xml:space="preserve">гражданам, застрахованным в Санкт-Петербурге, для которых </w:t>
      </w:r>
      <w:proofErr w:type="gramStart"/>
      <w:r>
        <w:rPr>
          <w:lang w:eastAsia="ar-SA"/>
        </w:rPr>
        <w:t>данная</w:t>
      </w:r>
      <w:proofErr w:type="gramEnd"/>
      <w:r>
        <w:rPr>
          <w:lang w:eastAsia="ar-SA"/>
        </w:rPr>
        <w:t xml:space="preserve"> МО не является базовой/базовой специализированной, в случае разового обращения в неотложной форме</w:t>
      </w:r>
      <w:r>
        <w:t>;</w:t>
      </w:r>
    </w:p>
    <w:p w:rsidR="00EE4FFE" w:rsidRDefault="003738F9">
      <w:pPr>
        <w:pStyle w:val="26"/>
        <w:spacing w:before="60"/>
        <w:ind w:firstLine="567"/>
        <w:jc w:val="both"/>
      </w:pPr>
      <w:r>
        <w:rPr>
          <w:b/>
        </w:rPr>
        <w:t>12.2.4.</w:t>
      </w:r>
      <w: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EE4FFE" w:rsidRDefault="003738F9">
      <w:pPr>
        <w:pStyle w:val="210"/>
        <w:widowControl w:val="0"/>
        <w:tabs>
          <w:tab w:val="left" w:pos="7797"/>
        </w:tabs>
      </w:pPr>
      <w:proofErr w:type="gramStart"/>
      <w:r>
        <w:rPr>
          <w:b/>
        </w:rPr>
        <w:t>12.2.5.</w:t>
      </w:r>
      <w:r>
        <w:t> при оказании медицинской помощи, в том числе при проведении</w:t>
      </w:r>
      <w: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Мечникова Минздрава России (Центр семейной медицины</w:t>
      </w:r>
      <w:proofErr w:type="gramEnd"/>
      <w:r>
        <w:t>) (780018); ФГБУ СЗОНКЦ им.Л.Г.Соколова ФМБА России (780041);</w:t>
      </w:r>
    </w:p>
    <w:p w:rsidR="00EE4FFE" w:rsidRDefault="003738F9">
      <w:pPr>
        <w:pStyle w:val="210"/>
        <w:widowControl w:val="0"/>
        <w:tabs>
          <w:tab w:val="left" w:pos="7797"/>
        </w:tabs>
      </w:pPr>
      <w:r>
        <w:rPr>
          <w:b/>
        </w:rPr>
        <w:t>12.2.6.</w:t>
      </w:r>
      <w:r>
        <w:t xml:space="preserve"> при оказании медицинской помощи на территории садоводческих и дачных некоммерческих объединений (помощь предоставляется без направления базовой / </w:t>
      </w:r>
      <w:proofErr w:type="gramStart"/>
      <w:r>
        <w:t>базовой</w:t>
      </w:r>
      <w:proofErr w:type="gramEnd"/>
      <w:r>
        <w:t xml:space="preserve"> специализированной МО);</w:t>
      </w:r>
    </w:p>
    <w:p w:rsidR="00EE4FFE" w:rsidRDefault="003738F9">
      <w:pPr>
        <w:pStyle w:val="210"/>
        <w:widowControl w:val="0"/>
        <w:spacing w:before="60"/>
        <w:ind w:firstLine="561"/>
      </w:pPr>
      <w:r>
        <w:rPr>
          <w:b/>
        </w:rPr>
        <w:t>12.2.7.</w:t>
      </w:r>
      <w:r>
        <w:t xml:space="preserve"> при оказании медицинской помощи в неотложной форме: </w:t>
      </w:r>
    </w:p>
    <w:p w:rsidR="00EE4FFE" w:rsidRDefault="003738F9">
      <w:pPr>
        <w:pStyle w:val="210"/>
        <w:widowControl w:val="0"/>
        <w:ind w:firstLine="561"/>
      </w:pPr>
      <w: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врачами травматологами-ортопедами в травматологических пунктах (применяются тарифы за неотложную помощь на приеме врача, условием применения тарифа является выполнение не менее одного лабораторного или одного инструментального исследования). 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EE4FFE" w:rsidRDefault="003738F9">
      <w:pPr>
        <w:pStyle w:val="210"/>
        <w:widowControl w:val="0"/>
        <w:spacing w:before="60"/>
        <w:ind w:firstLine="561"/>
      </w:pPr>
      <w:proofErr w:type="gramStart"/>
      <w:r>
        <w:t>в отделении (кабинете) неотложной медицинской помощи поликлиники (врачебной амбулатории, центра общей врачебной практики (семейной медицины) (применяется тариф с кодом Неот)</w:t>
      </w:r>
      <w:proofErr w:type="gramEnd"/>
    </w:p>
    <w:p w:rsidR="00EE4FFE" w:rsidRDefault="003738F9">
      <w:pPr>
        <w:pStyle w:val="210"/>
        <w:widowControl w:val="0"/>
        <w:ind w:firstLine="561"/>
      </w:pPr>
      <w: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EE4FFE" w:rsidRDefault="003738F9">
      <w:pPr>
        <w:pStyle w:val="210"/>
        <w:widowControl w:val="0"/>
        <w:spacing w:before="60"/>
        <w:ind w:firstLine="561"/>
        <w:rPr>
          <w:color w:val="FF0000"/>
        </w:rPr>
      </w:pPr>
      <w:proofErr w:type="gramStart"/>
      <w:r>
        <w:t xml:space="preserve">тарифы на оказание неотложной медицинской помощи выездными бригадами отделений </w:t>
      </w:r>
      <w:r>
        <w:lastRenderedPageBreak/>
        <w:t>(кабинетов) неотложной медицинской помощи с кодами 911011 «НМП Вызов неотложной помощи (врач)» и 911012 «НМП Вызов неотложной помощи (фельдшер)»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Положением об организации оказания первичной медико-санитарной помощи детям, утвержденным приказом</w:t>
      </w:r>
      <w:proofErr w:type="gramEnd"/>
      <w:r>
        <w:t xml:space="preserve"> </w:t>
      </w:r>
      <w:proofErr w:type="gramStart"/>
      <w:r>
        <w:t xml:space="preserve">Минздрава России  от 07.03.2018 № 92н, и Положением об организации оказания первичной медико-санитарной помощи взрослому населению, утвержденным приказом Минздрава России  от 15.05.2012 № 543н,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w:t>
      </w:r>
      <w:r>
        <w:rPr>
          <w:color w:val="FF0000"/>
        </w:rPr>
        <w:t>(редакция абзаца действует с 01.01.2025  по 28.02.2025).</w:t>
      </w:r>
      <w:proofErr w:type="gramEnd"/>
    </w:p>
    <w:p w:rsidR="00EE4FFE" w:rsidRDefault="003738F9">
      <w:pPr>
        <w:pStyle w:val="210"/>
        <w:widowControl w:val="0"/>
        <w:spacing w:before="60"/>
        <w:ind w:firstLine="561"/>
        <w:rPr>
          <w:color w:val="FF0000"/>
        </w:rPr>
      </w:pPr>
      <w:proofErr w:type="gramStart"/>
      <w:r>
        <w:rPr>
          <w:color w:val="FF0000"/>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w:t>
      </w:r>
      <w:proofErr w:type="gramEnd"/>
      <w:r>
        <w:rPr>
          <w:color w:val="FF0000"/>
        </w:rPr>
        <w:t xml:space="preserve"> помощи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(редакция абзаца действует с 01.03.2025).</w:t>
      </w:r>
    </w:p>
    <w:p w:rsidR="00EE4FFE" w:rsidRDefault="003738F9">
      <w:pPr>
        <w:pStyle w:val="210"/>
        <w:widowControl w:val="0"/>
        <w:spacing w:before="60"/>
        <w:ind w:firstLine="561"/>
      </w:pPr>
      <w:r>
        <w:t xml:space="preserve">Не </w:t>
      </w:r>
      <w:proofErr w:type="gramStart"/>
      <w:r>
        <w:t>допускается применение более одного тарифа</w:t>
      </w:r>
      <w:proofErr w:type="gramEnd"/>
      <w:r>
        <w:t xml:space="preserve"> за оказание медицинской помощи в неотложной форме одному пациенту в один день в одной МО.</w:t>
      </w:r>
    </w:p>
    <w:p w:rsidR="00EE4FFE" w:rsidRDefault="003738F9">
      <w:pPr>
        <w:pStyle w:val="24"/>
        <w:widowControl w:val="0"/>
        <w:spacing w:before="60"/>
        <w:ind w:firstLine="561"/>
      </w:pPr>
      <w:r>
        <w:rPr>
          <w:b/>
          <w:bCs/>
        </w:rPr>
        <w:t>12.3.</w:t>
      </w:r>
      <w:r>
        <w:t> Тарифы на оплату стоматологической помощи</w:t>
      </w:r>
      <w:r>
        <w:rPr>
          <w:bCs/>
        </w:rPr>
        <w:t xml:space="preserve"> в соответствии с </w:t>
      </w:r>
      <w:r>
        <w:rPr>
          <w:b/>
          <w:bCs/>
        </w:rPr>
        <w:t xml:space="preserve">Приложением № 14 </w:t>
      </w:r>
      <w:r>
        <w:rPr>
          <w:bCs/>
        </w:rPr>
        <w:t xml:space="preserve">к ГТС на 2025 год </w:t>
      </w:r>
      <w:r>
        <w:t xml:space="preserve">применяются в следующих случаях, не указанных в пункте </w:t>
      </w:r>
      <w:r>
        <w:rPr>
          <w:b/>
        </w:rPr>
        <w:t>12.2</w:t>
      </w:r>
      <w:r>
        <w:t>:</w:t>
      </w:r>
    </w:p>
    <w:p w:rsidR="00EE4FFE" w:rsidRDefault="003738F9">
      <w:pPr>
        <w:pStyle w:val="26"/>
        <w:spacing w:before="60"/>
        <w:ind w:firstLine="567"/>
        <w:jc w:val="both"/>
      </w:pPr>
      <w:r>
        <w:rPr>
          <w:b/>
        </w:rPr>
        <w:t>12.3.1. </w:t>
      </w:r>
      <w: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rPr>
        <w:t xml:space="preserve">Приложении № 14 </w:t>
      </w:r>
      <w:r>
        <w:rPr>
          <w:bCs/>
        </w:rPr>
        <w:t>к ГТС на 2025 год</w:t>
      </w:r>
      <w:r>
        <w:t xml:space="preserve"> (помощь предоставляется по направлениям базовой/базовой стоматологической МО);</w:t>
      </w:r>
    </w:p>
    <w:p w:rsidR="00EE4FFE" w:rsidRDefault="003738F9">
      <w:pPr>
        <w:pStyle w:val="26"/>
        <w:spacing w:before="60"/>
        <w:ind w:firstLine="567"/>
        <w:jc w:val="both"/>
        <w:rPr>
          <w:bCs/>
        </w:rPr>
      </w:pPr>
      <w:proofErr w:type="gramStart"/>
      <w:r>
        <w:rPr>
          <w:b/>
          <w:bCs/>
        </w:rPr>
        <w:t>12.3.2. </w:t>
      </w:r>
      <w:r>
        <w:rPr>
          <w:bCs/>
        </w:rPr>
        <w:t xml:space="preserve">при осуществлении санации </w:t>
      </w:r>
      <w:r>
        <w:t xml:space="preserve">полости рта в связи с подготовкой к зубопротезированию </w:t>
      </w:r>
      <w:r>
        <w:rPr>
          <w:bCs/>
        </w:rPr>
        <w:t>отдельных категорий граждан</w:t>
      </w:r>
      <w:r>
        <w:rPr>
          <w:b/>
        </w:rPr>
        <w:t xml:space="preserve"> </w:t>
      </w:r>
      <w: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Pr>
          <w:bCs/>
        </w:rPr>
        <w:t xml:space="preserve"> в МО, указанных в </w:t>
      </w:r>
      <w:r>
        <w:rPr>
          <w:b/>
        </w:rPr>
        <w:t>Приложении</w:t>
      </w:r>
      <w:proofErr w:type="gramEnd"/>
      <w:r>
        <w:rPr>
          <w:b/>
        </w:rPr>
        <w:t xml:space="preserve"> № 14</w:t>
      </w:r>
      <w:r>
        <w:rPr>
          <w:bCs/>
        </w:rPr>
        <w:t xml:space="preserve"> к ГТС на 2025 год (при наличии направления отдела социальной защиты населения, </w:t>
      </w:r>
      <w:r>
        <w:t>без направления базовой/базовой специализированной МО</w:t>
      </w:r>
      <w:r>
        <w:rPr>
          <w:bCs/>
        </w:rPr>
        <w:t>);</w:t>
      </w:r>
    </w:p>
    <w:p w:rsidR="00EE4FFE" w:rsidRDefault="003738F9">
      <w:pPr>
        <w:pStyle w:val="24"/>
        <w:widowControl w:val="0"/>
        <w:spacing w:before="60"/>
        <w:ind w:firstLine="560"/>
      </w:pPr>
      <w:r>
        <w:rPr>
          <w:b/>
        </w:rPr>
        <w:t>12.3.3.</w:t>
      </w:r>
      <w:r>
        <w:t> при оказании стоматологической помощи</w:t>
      </w:r>
      <w:r>
        <w:rPr>
          <w:b/>
        </w:rPr>
        <w:t xml:space="preserve"> </w:t>
      </w:r>
      <w:r>
        <w:t>в</w:t>
      </w:r>
      <w:r>
        <w:rPr>
          <w:b/>
        </w:rPr>
        <w:t xml:space="preserve"> </w:t>
      </w:r>
      <w:r>
        <w:t>СПб ГБУЗ «Городская больница № 15» (780045) при лечении пациентов с тяжелой соматической и психической патологией;</w:t>
      </w:r>
    </w:p>
    <w:p w:rsidR="00EE4FFE" w:rsidRDefault="003738F9">
      <w:pPr>
        <w:ind w:firstLine="560"/>
        <w:jc w:val="both"/>
      </w:pPr>
      <w:r>
        <w:rPr>
          <w:b/>
        </w:rPr>
        <w:t>12.3.4.</w:t>
      </w:r>
      <w:r>
        <w:t> при оказании стоматологической помощи в медицинских организациях, оказывающих акушерско-гинекологическую помощь прикрепленному населению в соответствии с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Минздрава России от 20.10.2020 № 1130н "Об утверждении Порядка оказания медицинской помощи по профилю "акушерство и гинекология".</w:t>
      </w:r>
    </w:p>
    <w:p w:rsidR="00EE4FFE" w:rsidRDefault="003738F9">
      <w:pPr>
        <w:pStyle w:val="210"/>
        <w:widowControl w:val="0"/>
        <w:spacing w:before="60"/>
        <w:ind w:firstLine="561"/>
        <w:rPr>
          <w:caps/>
        </w:rPr>
      </w:pPr>
      <w:r>
        <w:rPr>
          <w:b/>
          <w:bCs/>
        </w:rPr>
        <w:t>12.4. </w:t>
      </w:r>
      <w:proofErr w:type="gramStart"/>
      <w: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rPr>
        <w:t>Приложением № 14а</w:t>
      </w:r>
      <w:r>
        <w:t xml:space="preserve"> к ГТС на 2025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Правительства Санкт-</w:t>
      </w:r>
      <w:r>
        <w:lastRenderedPageBreak/>
        <w:t>Петербурга от 31.03.2017 № 94-р.</w:t>
      </w:r>
      <w:proofErr w:type="gramEnd"/>
    </w:p>
    <w:p w:rsidR="00EE4FFE" w:rsidRDefault="003738F9">
      <w:pPr>
        <w:pStyle w:val="26"/>
        <w:ind w:firstLine="567"/>
        <w:jc w:val="both"/>
        <w:rPr>
          <w:rFonts w:eastAsia="Calibri"/>
        </w:rPr>
      </w:pPr>
      <w:r>
        <w:rPr>
          <w:b/>
          <w:lang w:eastAsia="ar-SA"/>
        </w:rPr>
        <w:t>12.5.</w:t>
      </w:r>
      <w:r>
        <w:rPr>
          <w:bCs/>
          <w:lang w:eastAsia="ar-SA"/>
        </w:rPr>
        <w:t> </w:t>
      </w:r>
      <w:proofErr w:type="gramStart"/>
      <w:r>
        <w:rPr>
          <w:lang w:eastAsia="ar-SA"/>
        </w:rPr>
        <w:t xml:space="preserve">Тарифы на оплату амбулаторно-консультативной помощи (за врачебные посещения) установлены в </w:t>
      </w:r>
      <w:r>
        <w:rPr>
          <w:b/>
          <w:lang w:eastAsia="ar-SA"/>
        </w:rPr>
        <w:t>Приложении № 13</w:t>
      </w:r>
      <w:r>
        <w:rPr>
          <w:lang w:eastAsia="ar-SA"/>
        </w:rPr>
        <w:t xml:space="preserve"> к ГТС на 2025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Pr>
          <w:b/>
          <w:lang w:eastAsia="ar-SA"/>
        </w:rPr>
        <w:t>Приложении № 13</w:t>
      </w:r>
      <w:r>
        <w:rPr>
          <w:lang w:eastAsia="ar-SA"/>
        </w:rPr>
        <w:t xml:space="preserve"> </w:t>
      </w:r>
      <w:r>
        <w:rPr>
          <w:b/>
          <w:lang w:eastAsia="ar-SA"/>
        </w:rPr>
        <w:t>(часть 2)</w:t>
      </w:r>
      <w:r>
        <w:rPr>
          <w:lang w:eastAsia="ar-SA"/>
        </w:rPr>
        <w:t xml:space="preserve"> к ГТС на 2025 год, </w:t>
      </w:r>
      <w:r>
        <w:t xml:space="preserve">застрахованным лицам, не выбравшим указанную МО в качестве базовой и/или базовой специализированной </w:t>
      </w:r>
      <w:r>
        <w:rPr>
          <w:rFonts w:eastAsia="Calibri"/>
        </w:rPr>
        <w:t>МО для получения</w:t>
      </w:r>
      <w:proofErr w:type="gramEnd"/>
      <w:r>
        <w:rPr>
          <w:rFonts w:eastAsia="Calibri"/>
        </w:rPr>
        <w:t xml:space="preserve"> первичной медико-санитарной помощи (за исключением </w:t>
      </w:r>
      <w: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lang w:eastAsia="ar-SA"/>
        </w:rPr>
        <w:t xml:space="preserve">врачебным специальностям, </w:t>
      </w:r>
      <w:r>
        <w:t>не включенным в подушевой норматив финансирования оказания медицинской помощи прикрепленному населению).</w:t>
      </w:r>
    </w:p>
    <w:p w:rsidR="00EE4FFE" w:rsidRDefault="003738F9">
      <w:pPr>
        <w:pStyle w:val="26"/>
        <w:ind w:firstLine="567"/>
        <w:jc w:val="both"/>
        <w:rPr>
          <w:lang w:eastAsia="ar-SA"/>
        </w:rPr>
      </w:pPr>
      <w:proofErr w:type="gramStart"/>
      <w:r>
        <w:rPr>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Pr>
          <w:lang w:eastAsia="ar-SA"/>
        </w:rPr>
        <w:t xml:space="preserve"> не установлено в нормативном документе, утвержденном Комитетом по здравоохранению.</w:t>
      </w:r>
    </w:p>
    <w:p w:rsidR="00EE4FFE" w:rsidRDefault="003738F9">
      <w:pPr>
        <w:pStyle w:val="26"/>
        <w:spacing w:before="60"/>
        <w:ind w:firstLine="567"/>
        <w:jc w:val="both"/>
      </w:pPr>
      <w:proofErr w:type="gramStart"/>
      <w:r>
        <w:rPr>
          <w:lang w:eastAsia="ar-SA"/>
        </w:rPr>
        <w:t>При оказании медицинской помощи (медицинских услуг) в</w:t>
      </w:r>
      <w:r>
        <w:t xml:space="preserve"> специализированных городских и межрайонных центрах (кабинетах), указанных в </w:t>
      </w:r>
      <w:r>
        <w:rPr>
          <w:b/>
        </w:rPr>
        <w:t>Приложении № 13 (часть 2)</w:t>
      </w:r>
      <w:r>
        <w:t xml:space="preserve"> к ГТС на 2025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roofErr w:type="gramEnd"/>
    </w:p>
    <w:p w:rsidR="00EE4FFE" w:rsidRDefault="003738F9">
      <w:pPr>
        <w:pStyle w:val="210"/>
        <w:widowControl w:val="0"/>
        <w:ind w:firstLine="561"/>
        <w:rPr>
          <w:color w:val="FF0000"/>
        </w:rPr>
      </w:pPr>
      <w:proofErr w:type="gramStart"/>
      <w:r>
        <w:t xml:space="preserve">Тарифы в соответствии с </w:t>
      </w:r>
      <w:r>
        <w:rPr>
          <w:b/>
        </w:rPr>
        <w:t>Приложением № 13</w:t>
      </w:r>
      <w:r>
        <w:t xml:space="preserve"> к ГТС на 2025 год применяются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а также при оказании медицинской помощи гражданам в Медицинском учреждении «Белая роза» (780429) без направления базовой/базовой специализированной МО </w:t>
      </w:r>
      <w:r>
        <w:rPr>
          <w:color w:val="FF0000"/>
        </w:rPr>
        <w:t>(редакция абзаца действует с 01.01.2025 по 28.02.2025).</w:t>
      </w:r>
      <w:proofErr w:type="gramEnd"/>
    </w:p>
    <w:p w:rsidR="00EE4FFE" w:rsidRDefault="003738F9">
      <w:pPr>
        <w:pStyle w:val="26"/>
        <w:spacing w:before="60"/>
        <w:ind w:firstLine="567"/>
        <w:jc w:val="both"/>
        <w:rPr>
          <w:color w:val="FF0000"/>
        </w:rPr>
      </w:pPr>
      <w:r>
        <w:rPr>
          <w:color w:val="FF0000"/>
        </w:rPr>
        <w:t xml:space="preserve">Тарифы в соответствии с </w:t>
      </w:r>
      <w:r>
        <w:rPr>
          <w:b/>
          <w:color w:val="FF0000"/>
        </w:rPr>
        <w:t>Приложением № 13</w:t>
      </w:r>
      <w:r>
        <w:rPr>
          <w:color w:val="FF0000"/>
        </w:rPr>
        <w:t xml:space="preserve"> к ГТС на 2025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 МО (редакция абзаца действует с 01.03.2025).</w:t>
      </w:r>
    </w:p>
    <w:p w:rsidR="00EE4FFE" w:rsidRDefault="003738F9">
      <w:pPr>
        <w:pStyle w:val="210"/>
        <w:widowControl w:val="0"/>
        <w:tabs>
          <w:tab w:val="left" w:pos="7797"/>
        </w:tabs>
      </w:pPr>
      <w:r>
        <w:rPr>
          <w:b/>
        </w:rPr>
        <w:t>12.6.</w:t>
      </w:r>
      <w:r>
        <w:t xml:space="preserve"> </w:t>
      </w:r>
      <w:proofErr w:type="gramStart"/>
      <w:r>
        <w:t>СПб ГБУЗ «ГКДЦ № 1» (780186) (</w:t>
      </w:r>
      <w:r>
        <w:rPr>
          <w:rFonts w:eastAsia="Calibri"/>
        </w:rPr>
        <w:t xml:space="preserve">Региональный эндокринологический центр), </w:t>
      </w:r>
      <w:r>
        <w:rPr>
          <w:rFonts w:eastAsia="Calibri"/>
        </w:rPr>
        <w:br w:type="textWrapping" w:clear="all"/>
      </w:r>
      <w:r>
        <w:t>СПб ГБУЗ «КДЦ № 85» (780184) (</w:t>
      </w:r>
      <w:r>
        <w:rPr>
          <w:rFonts w:eastAsia="Calibri"/>
        </w:rPr>
        <w:t xml:space="preserve">Межрайонный эндокринологический центр № 2), </w:t>
      </w:r>
      <w:r>
        <w:t>ГБУЗ ГП № 17 (780105) (</w:t>
      </w:r>
      <w:r>
        <w:rPr>
          <w:rFonts w:eastAsia="Calibri"/>
        </w:rPr>
        <w:t xml:space="preserve">Межрайонный эндокринологический центр № 3), </w:t>
      </w:r>
      <w:r>
        <w:t>СПб ГБУЗ «Городская поликлиника № 77 Невского района» (780061) (</w:t>
      </w:r>
      <w:r>
        <w:rPr>
          <w:rFonts w:eastAsia="Calibri"/>
        </w:rPr>
        <w:t xml:space="preserve">Межрайонный эндокринологический центр № 4), </w:t>
      </w:r>
      <w:r>
        <w:t>СПб ГБУЗ КДП № 1 (780169) (</w:t>
      </w:r>
      <w:r>
        <w:rPr>
          <w:rFonts w:eastAsia="Calibri"/>
        </w:rPr>
        <w:t>Межрайонный эндокринологический центр N 5</w:t>
      </w:r>
      <w:r>
        <w:t>), СПб ГБУЗ ГП-24 (780108) (</w:t>
      </w:r>
      <w:r>
        <w:rPr>
          <w:rFonts w:eastAsia="Calibri"/>
        </w:rPr>
        <w:t xml:space="preserve">Районный эндокринологический центр Адмиралтейского района), </w:t>
      </w:r>
      <w:r>
        <w:t>СПб ГБУЗ «Городская поликлиника</w:t>
      </w:r>
      <w:proofErr w:type="gramEnd"/>
      <w:r>
        <w:t xml:space="preserve"> № 86» (780122) (</w:t>
      </w:r>
      <w:r>
        <w:rPr>
          <w:rFonts w:eastAsia="Calibri"/>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t xml:space="preserve">применяют следующие тарифы в соответствии с </w:t>
      </w:r>
      <w:r>
        <w:rPr>
          <w:b/>
        </w:rPr>
        <w:t xml:space="preserve">Приложениями № 12 </w:t>
      </w:r>
      <w:r>
        <w:t>и</w:t>
      </w:r>
      <w:r>
        <w:rPr>
          <w:b/>
        </w:rPr>
        <w:t xml:space="preserve"> № 13</w:t>
      </w:r>
      <w:r>
        <w:t xml:space="preserve"> к ГТС на 2025 год:</w:t>
      </w:r>
    </w:p>
    <w:p w:rsidR="00EE4FFE" w:rsidRDefault="003738F9">
      <w:pPr>
        <w:pStyle w:val="210"/>
        <w:widowControl w:val="0"/>
        <w:tabs>
          <w:tab w:val="left" w:pos="7797"/>
        </w:tabs>
      </w:pPr>
      <w:r>
        <w:t>- с кодом ЭндХЯз «Прием (осмотр, консультация) врача-эндокринолога (или хирурга) с обработкой язвы»</w:t>
      </w:r>
    </w:p>
    <w:p w:rsidR="00EE4FFE" w:rsidRDefault="003738F9">
      <w:pPr>
        <w:pStyle w:val="210"/>
        <w:widowControl w:val="0"/>
        <w:tabs>
          <w:tab w:val="left" w:pos="7797"/>
        </w:tabs>
      </w:pPr>
      <w:r>
        <w:t xml:space="preserve">с кодом ДиабСт «Лечение </w:t>
      </w:r>
      <w:proofErr w:type="gramStart"/>
      <w:r>
        <w:t>диабетической</w:t>
      </w:r>
      <w:proofErr w:type="gramEnd"/>
      <w:r>
        <w:t xml:space="preserve"> нейроастеоартропатии Шарко в кабинете «Диабетическая стопа»;</w:t>
      </w:r>
    </w:p>
    <w:p w:rsidR="00EE4FFE" w:rsidRDefault="003738F9">
      <w:pPr>
        <w:pStyle w:val="210"/>
        <w:widowControl w:val="0"/>
        <w:tabs>
          <w:tab w:val="left" w:pos="7797"/>
        </w:tabs>
      </w:pPr>
      <w:r>
        <w:lastRenderedPageBreak/>
        <w:t>- с кодом ЭндП «Эндокринология (п) (при оказании медицинской помощи врачом эндокринологом (подиатром) в кабинете «Диабетическая стопа»).</w:t>
      </w:r>
    </w:p>
    <w:p w:rsidR="00EE4FFE" w:rsidRDefault="003738F9">
      <w:pPr>
        <w:pStyle w:val="210"/>
        <w:widowControl w:val="0"/>
        <w:tabs>
          <w:tab w:val="left" w:pos="7797"/>
        </w:tabs>
      </w:pPr>
      <w:r>
        <w:t xml:space="preserve">СПб ГБУЗ «ДГМКЦ ВМТ им. К.А. Раухфуса» (780030) (Городской детский эндокринологический центр) применяет тариф в соответствии с </w:t>
      </w:r>
      <w:r>
        <w:rPr>
          <w:b/>
        </w:rPr>
        <w:t>Приложением № 13</w:t>
      </w:r>
      <w:r>
        <w:t xml:space="preserve"> к ГТС на 2025 год с кодом ЭндШ «Школа для пациентов с сахарным диабетом» для детей </w:t>
      </w:r>
      <w:r>
        <w:rPr>
          <w:color w:val="FF0000"/>
        </w:rPr>
        <w:t>(редакция абзаца действует с 01.01.2025 по 31.07.2025)</w:t>
      </w:r>
      <w:r>
        <w:t xml:space="preserve">. </w:t>
      </w:r>
    </w:p>
    <w:p w:rsidR="00EE4FFE" w:rsidRDefault="003738F9">
      <w:pPr>
        <w:pStyle w:val="210"/>
        <w:widowControl w:val="0"/>
        <w:tabs>
          <w:tab w:val="left" w:pos="7797"/>
        </w:tabs>
      </w:pPr>
      <w:proofErr w:type="gramStart"/>
      <w: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Pr>
          <w:b/>
        </w:rPr>
        <w:t>Приложением № 12</w:t>
      </w:r>
      <w:r>
        <w:t xml:space="preserve"> к ГТС на 2025 год с кодом ЭндХЯз «Прием (осмотр, консультация) врача-эндокринолога (или хирурга) с обработкой язвы», с</w:t>
      </w:r>
      <w:proofErr w:type="gramEnd"/>
      <w:r>
        <w:t xml:space="preserve"> кодом ДиабСт «Лечение </w:t>
      </w:r>
      <w:proofErr w:type="gramStart"/>
      <w:r>
        <w:t>диабетической</w:t>
      </w:r>
      <w:proofErr w:type="gramEnd"/>
      <w:r>
        <w:t xml:space="preserve"> нейроастеоартропатии Шарко в кабинете «Диабетическая стопа».</w:t>
      </w:r>
    </w:p>
    <w:p w:rsidR="00EE4FFE" w:rsidRDefault="003738F9">
      <w:pPr>
        <w:pStyle w:val="210"/>
        <w:widowControl w:val="0"/>
        <w:tabs>
          <w:tab w:val="left" w:pos="7797"/>
        </w:tabs>
      </w:pPr>
      <w:r>
        <w:t xml:space="preserve">Тариф с кодом ЭндШ «Школа для пациентов с сахарным диабетом» в соответствии с </w:t>
      </w:r>
      <w:r>
        <w:rPr>
          <w:b/>
          <w:bCs/>
        </w:rPr>
        <w:t>Приложением № 12</w:t>
      </w:r>
      <w:r>
        <w:t xml:space="preserve"> и </w:t>
      </w:r>
      <w:r>
        <w:rPr>
          <w:b/>
          <w:bCs/>
        </w:rPr>
        <w:t>№ 13</w:t>
      </w:r>
      <w:r>
        <w:t xml:space="preserve"> применяется за каждое посещение (одно занятие) школы для пациентов с сахарным диабетом одним пациентом </w:t>
      </w:r>
      <w:r>
        <w:rPr>
          <w:color w:val="FF0000"/>
        </w:rPr>
        <w:t>(редакция абзаца действует с 01.01.2025 по 31.07.2025)</w:t>
      </w:r>
      <w:r>
        <w:t>.</w:t>
      </w:r>
    </w:p>
    <w:p w:rsidR="00EE4FFE" w:rsidRDefault="003738F9">
      <w:pPr>
        <w:pStyle w:val="210"/>
        <w:widowControl w:val="0"/>
        <w:tabs>
          <w:tab w:val="left" w:pos="7797"/>
        </w:tabs>
      </w:pPr>
      <w:r>
        <w:t>Тарифы с кодами ЭндШ</w:t>
      </w:r>
      <w:proofErr w:type="gramStart"/>
      <w:r>
        <w:t>1</w:t>
      </w:r>
      <w:proofErr w:type="gramEnd"/>
      <w:r>
        <w:t xml:space="preserve"> и ЭндШ2 в соответствии с </w:t>
      </w:r>
      <w:r>
        <w:rPr>
          <w:b/>
        </w:rPr>
        <w:t>Приложениями № 12 и № 13</w:t>
      </w:r>
      <w:r>
        <w:t xml:space="preserve"> к ГТС на 2025 год применяются для оплаты ведения школ для пациентов с сахарным диабетом в амбулаторных условиях не чаще 1 раза в течение календарного года </w:t>
      </w:r>
      <w:r>
        <w:rPr>
          <w:color w:val="FF0000"/>
        </w:rPr>
        <w:t>(редакция абзаца действует с 01.01.2025 по 31.07.2025)</w:t>
      </w:r>
      <w:r>
        <w:t>.</w:t>
      </w:r>
    </w:p>
    <w:p w:rsidR="00EE4FFE" w:rsidRDefault="003738F9">
      <w:pPr>
        <w:pStyle w:val="210"/>
        <w:widowControl w:val="0"/>
        <w:tabs>
          <w:tab w:val="left" w:pos="7797"/>
        </w:tabs>
      </w:pPr>
      <w:r>
        <w:rPr>
          <w:bCs/>
          <w:iCs/>
          <w:lang w:eastAsia="en-US"/>
        </w:rPr>
        <w:t>Тарифы с кодами ЭндШ</w:t>
      </w:r>
      <w:proofErr w:type="gramStart"/>
      <w:r>
        <w:rPr>
          <w:bCs/>
          <w:iCs/>
          <w:lang w:eastAsia="en-US"/>
        </w:rPr>
        <w:t>1</w:t>
      </w:r>
      <w:proofErr w:type="gramEnd"/>
      <w:r>
        <w:rPr>
          <w:bCs/>
          <w:iCs/>
          <w:lang w:eastAsia="en-US"/>
        </w:rPr>
        <w:t xml:space="preserve"> и ЭндШ2 в соответствии </w:t>
      </w:r>
      <w:r>
        <w:rPr>
          <w:b/>
          <w:bCs/>
          <w:iCs/>
          <w:lang w:eastAsia="en-US"/>
        </w:rPr>
        <w:t>с Приложениями № 12 и № 13</w:t>
      </w:r>
      <w:r>
        <w:rPr>
          <w:bCs/>
          <w:iCs/>
          <w:lang w:eastAsia="en-US"/>
        </w:rPr>
        <w:t xml:space="preserve"> к 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Pr>
          <w:bCs/>
          <w:iCs/>
          <w:lang w:eastAsia="en-US"/>
        </w:rPr>
        <w:t>1</w:t>
      </w:r>
      <w:proofErr w:type="gramEnd"/>
      <w:r>
        <w:rPr>
          <w:bCs/>
          <w:iCs/>
          <w:lang w:eastAsia="en-US"/>
        </w:rPr>
        <w:t xml:space="preserve"> и ЭндШ2 могут быть применены в течение следующего календарного года </w:t>
      </w:r>
      <w:r>
        <w:rPr>
          <w:color w:val="FF0000"/>
        </w:rPr>
        <w:t>(редакция абзаца действует с 01.01.2025 по 31.07.2025)</w:t>
      </w:r>
      <w:r>
        <w:t>.</w:t>
      </w:r>
    </w:p>
    <w:p w:rsidR="00EE4FFE" w:rsidRDefault="003738F9">
      <w:pPr>
        <w:pStyle w:val="210"/>
        <w:widowControl w:val="0"/>
        <w:tabs>
          <w:tab w:val="left" w:pos="7797"/>
        </w:tabs>
        <w:rPr>
          <w:color w:val="FF0000"/>
        </w:rPr>
      </w:pPr>
      <w:r>
        <w:rPr>
          <w:b/>
          <w:color w:val="FF0000"/>
        </w:rPr>
        <w:t>12.6.1.</w:t>
      </w:r>
      <w:r>
        <w:rPr>
          <w:color w:val="FF0000"/>
        </w:rPr>
        <w:t xml:space="preserve"> </w:t>
      </w:r>
      <w:proofErr w:type="gramStart"/>
      <w:r>
        <w:rPr>
          <w:color w:val="FF0000"/>
        </w:rPr>
        <w:t xml:space="preserve">Тариф с кодом ЭндШ «Школа для пациентов с сахарным диабетом» в соответствии с </w:t>
      </w:r>
      <w:r>
        <w:rPr>
          <w:b/>
          <w:color w:val="FF0000"/>
        </w:rPr>
        <w:t>Приложением № 12-школы</w:t>
      </w:r>
      <w:r>
        <w:rPr>
          <w:color w:val="FF0000"/>
        </w:rPr>
        <w:t xml:space="preserve"> к ГТС на 2025 год применяется для оплаты посещений школы для пациентов с сахарным диабетом для детей  СПб ГБУЗ «ДГМКЦ ВМТ им. К.А. Раухфуса» (780030) (Городской детский эндокринологический центр)</w:t>
      </w:r>
      <w:r w:rsidR="006869A1">
        <w:rPr>
          <w:color w:val="FF0000"/>
        </w:rPr>
        <w:t xml:space="preserve">, </w:t>
      </w:r>
      <w:r w:rsidR="006869A1" w:rsidRPr="007E3D48">
        <w:rPr>
          <w:color w:val="FF0000"/>
        </w:rPr>
        <w:t>СПб ГБУЗ "Детская городская поликлиника №45" (780023) (с 01.12.2025)</w:t>
      </w:r>
      <w:r w:rsidR="006869A1">
        <w:rPr>
          <w:color w:val="FF0000"/>
        </w:rPr>
        <w:t xml:space="preserve"> </w:t>
      </w:r>
      <w:r>
        <w:rPr>
          <w:color w:val="FF0000"/>
        </w:rPr>
        <w:t>за каждое посещение (одно занятие) одному</w:t>
      </w:r>
      <w:proofErr w:type="gramEnd"/>
      <w:r>
        <w:rPr>
          <w:color w:val="FF0000"/>
        </w:rPr>
        <w:t xml:space="preserve"> пациенту.</w:t>
      </w:r>
    </w:p>
    <w:p w:rsidR="00EE4FFE" w:rsidRDefault="003738F9">
      <w:pPr>
        <w:pStyle w:val="210"/>
        <w:widowControl w:val="0"/>
        <w:tabs>
          <w:tab w:val="left" w:pos="7797"/>
        </w:tabs>
        <w:rPr>
          <w:color w:val="FF0000"/>
        </w:rPr>
      </w:pPr>
      <w:r>
        <w:rPr>
          <w:color w:val="FF0000"/>
        </w:rPr>
        <w:t>Тарифы с кодами ЭндШ</w:t>
      </w:r>
      <w:proofErr w:type="gramStart"/>
      <w:r>
        <w:rPr>
          <w:color w:val="FF0000"/>
        </w:rPr>
        <w:t>1</w:t>
      </w:r>
      <w:proofErr w:type="gramEnd"/>
      <w:r>
        <w:rPr>
          <w:color w:val="FF0000"/>
        </w:rPr>
        <w:t xml:space="preserve"> и/или ЭндШ2 в соответствии с </w:t>
      </w:r>
      <w:r>
        <w:rPr>
          <w:b/>
          <w:color w:val="FF0000"/>
        </w:rPr>
        <w:t>Приложением № 12-школы</w:t>
      </w:r>
      <w:r>
        <w:rPr>
          <w:color w:val="FF0000"/>
        </w:rPr>
        <w:t xml:space="preserve"> к ГТС на 2025 год применяются для оплаты ведения школ для взрослых пациентов с сахарным диабетом в амбулаторных условиях не чаще 1 раза в течение календарного года одному пациенту.  </w:t>
      </w:r>
    </w:p>
    <w:p w:rsidR="00EE4FFE" w:rsidRDefault="003738F9">
      <w:pPr>
        <w:pStyle w:val="210"/>
        <w:widowControl w:val="0"/>
        <w:tabs>
          <w:tab w:val="left" w:pos="7797"/>
        </w:tabs>
        <w:rPr>
          <w:color w:val="FF0000"/>
        </w:rPr>
      </w:pPr>
      <w:r>
        <w:rPr>
          <w:color w:val="FF0000"/>
        </w:rPr>
        <w:t>Тарифы с кодами ЭндШ</w:t>
      </w:r>
      <w:proofErr w:type="gramStart"/>
      <w:r>
        <w:rPr>
          <w:color w:val="FF0000"/>
        </w:rPr>
        <w:t>1</w:t>
      </w:r>
      <w:proofErr w:type="gramEnd"/>
      <w:r>
        <w:rPr>
          <w:color w:val="FF0000"/>
        </w:rPr>
        <w:t xml:space="preserve"> и/или ЭндШ2 в соответствии с </w:t>
      </w:r>
      <w:r>
        <w:rPr>
          <w:b/>
          <w:color w:val="FF0000"/>
        </w:rPr>
        <w:t>Приложением № 12-школы</w:t>
      </w:r>
      <w:r>
        <w:rPr>
          <w:color w:val="FF0000"/>
        </w:rPr>
        <w:t xml:space="preserve"> к 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ЭндШ1 и ЭндШ2 могут быть применены в течение следующего календарного года</w:t>
      </w:r>
      <w:proofErr w:type="gramStart"/>
      <w:r>
        <w:rPr>
          <w:color w:val="FF0000"/>
        </w:rPr>
        <w:t>.(</w:t>
      </w:r>
      <w:proofErr w:type="gramEnd"/>
      <w:r>
        <w:rPr>
          <w:color w:val="FF0000"/>
        </w:rPr>
        <w:t>редакция п. 12.6.1 действует с 01.08.2025).</w:t>
      </w:r>
      <w:r>
        <w:t xml:space="preserve">  </w:t>
      </w:r>
    </w:p>
    <w:p w:rsidR="00EE4FFE" w:rsidRDefault="003738F9">
      <w:pPr>
        <w:pStyle w:val="210"/>
        <w:widowControl w:val="0"/>
        <w:ind w:firstLine="561"/>
        <w:rPr>
          <w:rFonts w:eastAsia="Calibri"/>
        </w:rPr>
      </w:pPr>
      <w:r>
        <w:rPr>
          <w:b/>
        </w:rPr>
        <w:t xml:space="preserve">12.7. </w:t>
      </w:r>
      <w:proofErr w:type="gramStart"/>
      <w:r>
        <w:rPr>
          <w:rFonts w:eastAsia="Calibri"/>
        </w:rPr>
        <w:t xml:space="preserve">Тариф с кодом ДистАнР в соответствии с </w:t>
      </w:r>
      <w:r>
        <w:rPr>
          <w:rFonts w:eastAsia="Calibri"/>
          <w:b/>
        </w:rPr>
        <w:t>Приложением № 13</w:t>
      </w:r>
      <w:r>
        <w:rPr>
          <w:rFonts w:eastAsia="Calibri"/>
        </w:rPr>
        <w:t xml:space="preserve"> к ГТС на 2025 год применяется ГБУ СПб НИИ СП им. И.И. Джанелидзе (</w:t>
      </w:r>
      <w:r>
        <w:t>780036</w:t>
      </w:r>
      <w:r>
        <w:rPr>
          <w:rFonts w:eastAsia="Calibri"/>
        </w:rPr>
        <w:t xml:space="preserve">), </w:t>
      </w:r>
      <w:r>
        <w:t xml:space="preserve">СПб ГБУЗ «Больница Боткина» (780167) </w:t>
      </w:r>
      <w:r>
        <w:rPr>
          <w:rFonts w:eastAsia="Calibri"/>
        </w:rPr>
        <w:t xml:space="preserve">при проведении дистанционной консультации врача анестезиолога-реаниматолога </w:t>
      </w:r>
      <w:r>
        <w:rPr>
          <w:rFonts w:eastAsia="Calibri"/>
        </w:rPr>
        <w:lastRenderedPageBreak/>
        <w:t>Городского дистанционного консультативного центра анестезиологии-реаниматологии</w:t>
      </w:r>
      <w:r>
        <w:t xml:space="preserve"> </w:t>
      </w:r>
      <w:r>
        <w:rPr>
          <w:rFonts w:eastAsia="Calibri"/>
        </w:rPr>
        <w:t>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 МО</w:t>
      </w:r>
      <w:proofErr w:type="gramEnd"/>
      <w:r>
        <w:rPr>
          <w:rFonts w:eastAsia="Calibri"/>
        </w:rPr>
        <w:t>,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w:t>
      </w:r>
      <w:proofErr w:type="gramStart"/>
      <w:r>
        <w:rPr>
          <w:rFonts w:eastAsia="Calibri"/>
        </w:rPr>
        <w:t>.</w:t>
      </w:r>
      <w:proofErr w:type="gramEnd"/>
      <w:r>
        <w:rPr>
          <w:color w:val="FF0000"/>
        </w:rPr>
        <w:t xml:space="preserve"> (</w:t>
      </w:r>
      <w:proofErr w:type="gramStart"/>
      <w:r>
        <w:rPr>
          <w:color w:val="FF0000"/>
        </w:rPr>
        <w:t>р</w:t>
      </w:r>
      <w:proofErr w:type="gramEnd"/>
      <w:r>
        <w:rPr>
          <w:color w:val="FF0000"/>
        </w:rPr>
        <w:t>едакция пункта действует с 01.01.2025 по 31.08.2025)</w:t>
      </w:r>
      <w:r>
        <w:t>.</w:t>
      </w:r>
    </w:p>
    <w:p w:rsidR="00EE4FFE" w:rsidRDefault="003738F9">
      <w:pPr>
        <w:pStyle w:val="211"/>
        <w:widowControl w:val="0"/>
        <w:spacing w:before="0" w:beforeAutospacing="0" w:after="0" w:afterAutospacing="0"/>
        <w:ind w:firstLine="567"/>
        <w:jc w:val="both"/>
        <w:rPr>
          <w:color w:val="FF0000"/>
        </w:rPr>
      </w:pPr>
      <w:r>
        <w:rPr>
          <w:b/>
          <w:color w:val="FF0000"/>
        </w:rPr>
        <w:t xml:space="preserve">12.7. </w:t>
      </w:r>
      <w:proofErr w:type="gramStart"/>
      <w:r>
        <w:rPr>
          <w:color w:val="FF0000"/>
        </w:rPr>
        <w:t xml:space="preserve">Тариф с кодом ДистАнР в соответствии с </w:t>
      </w:r>
      <w:r>
        <w:rPr>
          <w:b/>
          <w:color w:val="FF0000"/>
        </w:rPr>
        <w:t>Приложением № 13</w:t>
      </w:r>
      <w:r>
        <w:rPr>
          <w:color w:val="FF0000"/>
        </w:rPr>
        <w:t xml:space="preserve"> к ГТС на 2025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w:t>
      </w:r>
      <w:proofErr w:type="gramEnd"/>
      <w:r>
        <w:rPr>
          <w:color w:val="FF0000"/>
        </w:rPr>
        <w:t xml:space="preserve"> 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w:t>
      </w:r>
      <w:proofErr w:type="gramStart"/>
      <w:r>
        <w:rPr>
          <w:color w:val="FF0000"/>
        </w:rPr>
        <w:t>.</w:t>
      </w:r>
      <w:proofErr w:type="gramEnd"/>
      <w:r>
        <w:rPr>
          <w:color w:val="FF0000"/>
        </w:rPr>
        <w:t xml:space="preserve"> (</w:t>
      </w:r>
      <w:proofErr w:type="gramStart"/>
      <w:r>
        <w:rPr>
          <w:color w:val="FF0000"/>
        </w:rPr>
        <w:t>р</w:t>
      </w:r>
      <w:proofErr w:type="gramEnd"/>
      <w:r>
        <w:rPr>
          <w:color w:val="FF0000"/>
        </w:rPr>
        <w:t>едакция пункта 12.7 действует с 01.09.2025).</w:t>
      </w:r>
    </w:p>
    <w:p w:rsidR="00EE4FFE" w:rsidRDefault="003738F9">
      <w:pPr>
        <w:pStyle w:val="210"/>
        <w:widowControl w:val="0"/>
        <w:tabs>
          <w:tab w:val="left" w:pos="7797"/>
        </w:tabs>
        <w:rPr>
          <w:rFonts w:eastAsia="Calibri"/>
        </w:rPr>
      </w:pPr>
      <w:r>
        <w:rPr>
          <w:rFonts w:eastAsia="Calibri"/>
          <w:b/>
        </w:rPr>
        <w:t>12.8.</w:t>
      </w:r>
      <w:r>
        <w:rPr>
          <w:rFonts w:eastAsia="Calibri"/>
        </w:rPr>
        <w:t xml:space="preserve"> </w:t>
      </w:r>
      <w:proofErr w:type="gramStart"/>
      <w:r>
        <w:rPr>
          <w:rFonts w:eastAsia="Calibri"/>
        </w:rPr>
        <w:t xml:space="preserve">Тариф с кодом ДистКВИ в соответствии с </w:t>
      </w:r>
      <w:r>
        <w:rPr>
          <w:rFonts w:eastAsia="Calibri"/>
          <w:b/>
        </w:rPr>
        <w:t>Приложением № 13</w:t>
      </w:r>
      <w:r>
        <w:rPr>
          <w:rFonts w:eastAsia="Calibri"/>
        </w:rPr>
        <w:t xml:space="preserve"> к ГТС на 2025 год применяется ФГБУ НМИЦ им. В.А.Алмазова Минздрава России (780035) при проведении дистанционной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 совете</w:t>
      </w:r>
      <w:proofErr w:type="gramEnd"/>
      <w:r>
        <w:rPr>
          <w:rFonts w:eastAsia="Calibri"/>
        </w:rPr>
        <w:t xml:space="preserve"> </w:t>
      </w:r>
      <w:proofErr w:type="gramStart"/>
      <w:r>
        <w:rPr>
          <w:rFonts w:eastAsia="Calibri"/>
        </w:rPr>
        <w:t>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 пациентам</w:t>
      </w:r>
      <w:proofErr w:type="gramEnd"/>
      <w:r>
        <w:rPr>
          <w:rFonts w:eastAsia="Calibri"/>
        </w:rPr>
        <w:t xml:space="preserve">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Start"/>
      <w:r>
        <w:rPr>
          <w:rFonts w:eastAsia="Calibri"/>
        </w:rPr>
        <w:t>.</w:t>
      </w:r>
      <w:proofErr w:type="gramEnd"/>
      <w:r>
        <w:rPr>
          <w:color w:val="FF0000"/>
        </w:rPr>
        <w:t xml:space="preserve"> (</w:t>
      </w:r>
      <w:proofErr w:type="gramStart"/>
      <w:r>
        <w:rPr>
          <w:color w:val="FF0000"/>
        </w:rPr>
        <w:t>р</w:t>
      </w:r>
      <w:proofErr w:type="gramEnd"/>
      <w:r>
        <w:rPr>
          <w:color w:val="FF0000"/>
        </w:rPr>
        <w:t>едакция пункта действует с 01.01.2025 по 31.08.2025)</w:t>
      </w:r>
      <w:r>
        <w:t>.</w:t>
      </w:r>
    </w:p>
    <w:p w:rsidR="00EE4FFE" w:rsidRDefault="003738F9">
      <w:pPr>
        <w:pStyle w:val="211"/>
        <w:spacing w:before="0" w:beforeAutospacing="0" w:after="0" w:afterAutospacing="0"/>
        <w:ind w:firstLine="567"/>
        <w:jc w:val="both"/>
        <w:rPr>
          <w:rFonts w:eastAsia="Times New Roman"/>
          <w:color w:val="FF0000"/>
        </w:rPr>
      </w:pPr>
      <w:r>
        <w:rPr>
          <w:rFonts w:eastAsia="Times New Roman"/>
          <w:b/>
          <w:color w:val="FF0000"/>
        </w:rPr>
        <w:t>12.8.</w:t>
      </w:r>
      <w:r>
        <w:rPr>
          <w:rFonts w:eastAsia="Times New Roman"/>
          <w:color w:val="FF0000"/>
        </w:rPr>
        <w:t xml:space="preserve"> </w:t>
      </w:r>
      <w:proofErr w:type="gramStart"/>
      <w:r>
        <w:rPr>
          <w:rFonts w:eastAsia="Times New Roman"/>
          <w:color w:val="FF0000"/>
        </w:rPr>
        <w:t xml:space="preserve">Тариф с кодом ДистКВИ в соответствии с </w:t>
      </w:r>
      <w:r>
        <w:rPr>
          <w:rFonts w:eastAsia="Times New Roman"/>
          <w:b/>
          <w:color w:val="FF0000"/>
        </w:rPr>
        <w:t>Приложением № 13</w:t>
      </w:r>
      <w:r>
        <w:rPr>
          <w:rFonts w:eastAsia="Times New Roman"/>
          <w:color w:val="FF0000"/>
        </w:rPr>
        <w:t xml:space="preserve"> к ГТС на 2025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w:t>
      </w:r>
      <w:proofErr w:type="gramEnd"/>
      <w:r>
        <w:rPr>
          <w:rFonts w:eastAsia="Times New Roman"/>
          <w:color w:val="FF0000"/>
        </w:rPr>
        <w:t xml:space="preserve"> </w:t>
      </w:r>
      <w:proofErr w:type="gramStart"/>
      <w:r>
        <w:rPr>
          <w:rFonts w:eastAsia="Times New Roman"/>
          <w:color w:val="FF0000"/>
        </w:rPr>
        <w:t>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w:t>
      </w:r>
      <w:proofErr w:type="gramEnd"/>
      <w:r>
        <w:rPr>
          <w:rFonts w:eastAsia="Times New Roman"/>
          <w:color w:val="FF0000"/>
        </w:rPr>
        <w:t xml:space="preserve"> </w:t>
      </w:r>
      <w:proofErr w:type="gramStart"/>
      <w:r>
        <w:rPr>
          <w:rFonts w:eastAsia="Times New Roman"/>
          <w:color w:val="FF0000"/>
        </w:rPr>
        <w:t>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End"/>
    </w:p>
    <w:p w:rsidR="00EE4FFE" w:rsidRDefault="003738F9">
      <w:pPr>
        <w:pStyle w:val="211"/>
        <w:widowControl w:val="0"/>
        <w:spacing w:before="0" w:beforeAutospacing="0" w:after="0" w:afterAutospacing="0"/>
        <w:ind w:left="284" w:firstLine="561"/>
        <w:jc w:val="both"/>
        <w:rPr>
          <w:color w:val="FF0000"/>
        </w:rPr>
      </w:pPr>
      <w:r>
        <w:rPr>
          <w:color w:val="FF0000"/>
        </w:rPr>
        <w:t>Редакция пункта 12.8 действует с 01.09.2025.</w:t>
      </w:r>
    </w:p>
    <w:p w:rsidR="00EE4FFE" w:rsidRDefault="003738F9">
      <w:pPr>
        <w:pStyle w:val="a3"/>
        <w:spacing w:before="60"/>
        <w:ind w:left="0" w:firstLine="567"/>
        <w:rPr>
          <w:rFonts w:eastAsia="Times New Roman"/>
          <w:b w:val="0"/>
          <w:lang w:eastAsia="ru-RU"/>
        </w:rPr>
      </w:pPr>
      <w:r>
        <w:lastRenderedPageBreak/>
        <w:t>12.9.</w:t>
      </w:r>
      <w:r>
        <w:rPr>
          <w:rFonts w:eastAsia="Times New Roman"/>
          <w:b w:val="0"/>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lang w:eastAsia="ru-RU"/>
        </w:rPr>
        <w:t>Приложением № 13</w:t>
      </w:r>
      <w:r>
        <w:rPr>
          <w:rFonts w:eastAsia="Times New Roman"/>
          <w:b w:val="0"/>
          <w:lang w:eastAsia="ru-RU"/>
        </w:rPr>
        <w:t xml:space="preserve"> к ГТС на 2025 год для оплаты посещения к врачу-онкологу в соответствии с порядком, определенным Комитетом по здравоохранению.</w:t>
      </w:r>
    </w:p>
    <w:p w:rsidR="00EE4FFE" w:rsidRDefault="003738F9">
      <w:pPr>
        <w:pStyle w:val="a3"/>
        <w:spacing w:before="60"/>
        <w:ind w:left="0" w:firstLine="567"/>
        <w:rPr>
          <w:b w:val="0"/>
        </w:rPr>
      </w:pPr>
      <w:r>
        <w:t>12.10.</w:t>
      </w:r>
      <w:r>
        <w:rPr>
          <w:b w:val="0"/>
        </w:rPr>
        <w:t xml:space="preserve"> </w:t>
      </w:r>
      <w:proofErr w:type="gramStart"/>
      <w:r>
        <w:rPr>
          <w:b w:val="0"/>
        </w:rPr>
        <w:t xml:space="preserve">Тариф с кодом «Вак» «Осмотр врача перед вакцинацией» в соответствии с </w:t>
      </w:r>
      <w:r>
        <w:t xml:space="preserve">Приложением № 12 </w:t>
      </w:r>
      <w:r>
        <w:rPr>
          <w:b w:val="0"/>
        </w:rPr>
        <w:t>к ГТС на 2025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w:t>
      </w:r>
      <w:proofErr w:type="gramEnd"/>
      <w:r>
        <w:rPr>
          <w:b w:val="0"/>
        </w:rPr>
        <w:t xml:space="preserve"> специализированной.</w:t>
      </w:r>
    </w:p>
    <w:p w:rsidR="00EE4FFE" w:rsidRDefault="003738F9">
      <w:pPr>
        <w:pStyle w:val="a3"/>
        <w:spacing w:before="60"/>
        <w:ind w:left="0" w:firstLine="567"/>
        <w:rPr>
          <w:b w:val="0"/>
        </w:rPr>
      </w:pPr>
      <w:proofErr w:type="gramStart"/>
      <w:r>
        <w:rPr>
          <w:b w:val="0"/>
        </w:rPr>
        <w:t>Тариф с кодом «ВакКов» «Осмотр врача перед вакцинацией против новой коронавирусной инфекции COVID19»</w:t>
      </w:r>
      <w:r>
        <w:t xml:space="preserve"> </w:t>
      </w:r>
      <w:r>
        <w:rPr>
          <w:b w:val="0"/>
        </w:rPr>
        <w:t>в соответствии с</w:t>
      </w:r>
      <w:r>
        <w:t xml:space="preserve"> Приложением № 12 (раздел 1) </w:t>
      </w:r>
      <w:r>
        <w:rPr>
          <w:b w:val="0"/>
        </w:rPr>
        <w:t>к ГТС на 2025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roofErr w:type="gramEnd"/>
    </w:p>
    <w:p w:rsidR="00EE4FFE" w:rsidRDefault="003738F9">
      <w:pPr>
        <w:pStyle w:val="a3"/>
        <w:spacing w:before="60"/>
        <w:ind w:left="0" w:firstLine="567"/>
        <w:rPr>
          <w:b w:val="0"/>
        </w:rPr>
      </w:pPr>
      <w:r>
        <w:rPr>
          <w:b w:val="0"/>
        </w:rPr>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EE4FFE" w:rsidRDefault="003738F9">
      <w:pPr>
        <w:pStyle w:val="210"/>
        <w:widowControl w:val="0"/>
        <w:tabs>
          <w:tab w:val="left" w:pos="993"/>
          <w:tab w:val="left" w:pos="7797"/>
        </w:tabs>
        <w:contextualSpacing/>
        <w:rPr>
          <w:bCs/>
          <w:color w:val="FF0000"/>
        </w:rPr>
      </w:pPr>
      <w:r>
        <w:rPr>
          <w:b/>
          <w:color w:val="FF0000"/>
        </w:rPr>
        <w:t xml:space="preserve">12.11. </w:t>
      </w:r>
      <w:r>
        <w:rPr>
          <w:color w:val="FF0000"/>
        </w:rPr>
        <w:t xml:space="preserve">Тариф с кодом коХВГС «Комплексное обследование в целях диагностики ХВГС с определением генотипа вируса» в соответствии с </w:t>
      </w:r>
      <w:r>
        <w:rPr>
          <w:b/>
          <w:bCs/>
          <w:color w:val="FF0000"/>
        </w:rPr>
        <w:t>Приложениями № 12 и № 13</w:t>
      </w:r>
      <w:r>
        <w:rPr>
          <w:color w:val="FF0000"/>
        </w:rPr>
        <w:t xml:space="preserve"> к ГТС на 2025 год применяется</w:t>
      </w:r>
      <w:r>
        <w:rPr>
          <w:b/>
          <w:color w:val="FF0000"/>
        </w:rPr>
        <w:t xml:space="preserve"> </w:t>
      </w:r>
      <w:r>
        <w:rPr>
          <w:bCs/>
          <w:color w:val="FF0000"/>
        </w:rPr>
        <w:t>при условии выполнения следующих медицинских услуг:</w:t>
      </w:r>
    </w:p>
    <w:p w:rsidR="00EE4FFE" w:rsidRDefault="00EE4FFE">
      <w:pPr>
        <w:pStyle w:val="210"/>
        <w:widowControl w:val="0"/>
        <w:tabs>
          <w:tab w:val="left" w:pos="7797"/>
        </w:tabs>
        <w:contextualSpacing/>
        <w:rPr>
          <w:bCs/>
          <w:color w:val="FF0000"/>
        </w:rPr>
      </w:pPr>
    </w:p>
    <w:tbl>
      <w:tblPr>
        <w:tblW w:w="9640" w:type="dxa"/>
        <w:tblInd w:w="-147" w:type="dxa"/>
        <w:tblLayout w:type="fixed"/>
        <w:tblLook w:val="04A0"/>
      </w:tblPr>
      <w:tblGrid>
        <w:gridCol w:w="851"/>
        <w:gridCol w:w="1843"/>
        <w:gridCol w:w="5386"/>
        <w:gridCol w:w="1560"/>
      </w:tblGrid>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w:t>
            </w:r>
          </w:p>
        </w:tc>
        <w:tc>
          <w:tcPr>
            <w:tcW w:w="1843"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jc w:val="center"/>
              <w:rPr>
                <w:b/>
                <w:bCs/>
                <w:color w:val="FF0000"/>
              </w:rPr>
            </w:pPr>
            <w:r>
              <w:rPr>
                <w:b/>
                <w:bCs/>
                <w:color w:val="FF0000"/>
              </w:rPr>
              <w:t>Код медицинской услуги</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Наименование медицинской услуги</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кратность</w:t>
            </w:r>
          </w:p>
        </w:tc>
      </w:tr>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c>
          <w:tcPr>
            <w:tcW w:w="8789" w:type="dxa"/>
            <w:gridSpan w:val="3"/>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Прием, осмотр, консультация врача-специалиста:</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1.1.</w:t>
            </w:r>
          </w:p>
          <w:p w:rsidR="00EE4FFE" w:rsidRDefault="00EE4FFE">
            <w:pPr>
              <w:contextualSpacing/>
              <w:rPr>
                <w:bCs/>
                <w:color w:val="FF0000"/>
              </w:rPr>
            </w:pP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первичный</w:t>
            </w:r>
            <w:proofErr w:type="gramEnd"/>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В01.014.002</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повторный</w:t>
            </w:r>
            <w:proofErr w:type="gramEnd"/>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Лабораторные методы исследования:</w:t>
            </w:r>
          </w:p>
        </w:tc>
      </w:tr>
      <w:tr w:rsidR="00EE4FFE">
        <w:trPr>
          <w:trHeight w:val="7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A26.05.019.003</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генотипа вируса гепатита C (Hepatitis C virus)</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95"/>
        </w:trPr>
        <w:tc>
          <w:tcPr>
            <w:tcW w:w="851"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2.2.</w:t>
            </w:r>
          </w:p>
        </w:tc>
        <w:tc>
          <w:tcPr>
            <w:tcW w:w="1843"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A12.05.027</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протромбинового (тромбопластинового) времени в крови или в плазме</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394"/>
        </w:trPr>
        <w:tc>
          <w:tcPr>
            <w:tcW w:w="851"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2.3.</w:t>
            </w:r>
          </w:p>
        </w:tc>
        <w:tc>
          <w:tcPr>
            <w:tcW w:w="1843"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B03.016.003</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Клинический анализ крови (гемоглобин, лейкоциты, СОЭ)</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482"/>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2.4.</w:t>
            </w:r>
          </w:p>
        </w:tc>
        <w:tc>
          <w:tcPr>
            <w:tcW w:w="1843"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B03.016.004</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Анализ крови биохимический общетерапевтический, включая:</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r>
      <w:tr w:rsidR="00EE4FFE">
        <w:trPr>
          <w:trHeight w:val="208"/>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Общий белок</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2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Глюкоза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4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2.4.3.</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АЛТ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2.4.4.</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АСТ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2.4.5.</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Креатинин</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2.4.6.</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Мочевина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2.4.7.</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общий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7"/>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lastRenderedPageBreak/>
              <w:t>2.4.8</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прямой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3</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Инструментальные методы исследования:</w:t>
            </w:r>
          </w:p>
        </w:tc>
      </w:tr>
      <w:tr w:rsidR="00EE4FFE">
        <w:trPr>
          <w:trHeight w:val="2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А04.16.001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Ультразвуковое исследование брюшной полости и забрюшинного пространства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55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А04.14.001.005</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Эластометрия печени</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 xml:space="preserve">Тариф  с кодом </w:t>
      </w:r>
      <w:r>
        <w:rPr>
          <w:b/>
          <w:color w:val="FF0000"/>
        </w:rPr>
        <w:t>коХВГС</w:t>
      </w:r>
      <w:r>
        <w:rPr>
          <w:color w:val="FF0000"/>
        </w:rPr>
        <w:t xml:space="preserve"> применяется медицинскими организациями, участвующими в маршрутизации, утвержденной Комитетом по здравоохранению.</w:t>
      </w:r>
    </w:p>
    <w:p w:rsidR="00EE4FFE" w:rsidRPr="003738F9" w:rsidRDefault="003738F9">
      <w:pPr>
        <w:pStyle w:val="a3"/>
        <w:spacing w:before="60"/>
        <w:ind w:left="0" w:firstLine="567"/>
        <w:rPr>
          <w:b w:val="0"/>
          <w:color w:val="FF0000"/>
        </w:rPr>
      </w:pPr>
      <w:r>
        <w:rPr>
          <w:b w:val="0"/>
          <w:color w:val="FF0000"/>
        </w:rPr>
        <w:t>Редакция пункта 12.11 действует с 01.08.2025.</w:t>
      </w:r>
    </w:p>
    <w:p w:rsidR="00EE4FFE" w:rsidRDefault="003738F9">
      <w:pPr>
        <w:pStyle w:val="210"/>
        <w:widowControl w:val="0"/>
        <w:tabs>
          <w:tab w:val="left" w:pos="993"/>
          <w:tab w:val="left" w:pos="7797"/>
        </w:tabs>
        <w:contextualSpacing/>
        <w:rPr>
          <w:bCs/>
          <w:color w:val="FF0000"/>
        </w:rPr>
      </w:pPr>
      <w:r>
        <w:rPr>
          <w:b/>
          <w:color w:val="FF0000"/>
        </w:rPr>
        <w:t xml:space="preserve">12.12. </w:t>
      </w:r>
      <w:r>
        <w:rPr>
          <w:color w:val="FF0000"/>
        </w:rPr>
        <w:t xml:space="preserve">Тариф с кодом КкоКХВГС «Комплексное обследование в целях контроля противовирусной терапии ХВГС» в соответствии с </w:t>
      </w:r>
      <w:r>
        <w:rPr>
          <w:b/>
          <w:color w:val="FF0000"/>
        </w:rPr>
        <w:t xml:space="preserve">Приложениями № 12 и № 13 </w:t>
      </w:r>
      <w:r>
        <w:rPr>
          <w:color w:val="FF0000"/>
        </w:rPr>
        <w:t xml:space="preserve">к ГТС на 2025 год применяется </w:t>
      </w:r>
      <w:r>
        <w:rPr>
          <w:bCs/>
          <w:color w:val="FF0000"/>
        </w:rPr>
        <w:t>при условии выполнения следующих медицинских услуг:</w:t>
      </w:r>
    </w:p>
    <w:p w:rsidR="00EE4FFE" w:rsidRDefault="00EE4FFE">
      <w:pPr>
        <w:pStyle w:val="210"/>
        <w:widowControl w:val="0"/>
        <w:tabs>
          <w:tab w:val="left" w:pos="993"/>
          <w:tab w:val="left" w:pos="7797"/>
        </w:tabs>
        <w:contextualSpacing/>
        <w:rPr>
          <w:bCs/>
          <w:color w:val="FF0000"/>
        </w:rPr>
      </w:pPr>
    </w:p>
    <w:tbl>
      <w:tblPr>
        <w:tblW w:w="9793" w:type="dxa"/>
        <w:tblInd w:w="96" w:type="dxa"/>
        <w:tblLayout w:type="fixed"/>
        <w:tblLook w:val="04A0"/>
      </w:tblPr>
      <w:tblGrid>
        <w:gridCol w:w="2503"/>
        <w:gridCol w:w="5589"/>
        <w:gridCol w:w="1701"/>
      </w:tblGrid>
      <w:tr w:rsidR="00EE4FFE">
        <w:trPr>
          <w:trHeight w:val="393"/>
        </w:trPr>
        <w:tc>
          <w:tcPr>
            <w:tcW w:w="2503" w:type="dxa"/>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jc w:val="center"/>
              <w:rPr>
                <w:bCs/>
                <w:color w:val="FF0000"/>
              </w:rPr>
            </w:pPr>
            <w:r>
              <w:rPr>
                <w:bCs/>
                <w:color w:val="FF0000"/>
              </w:rPr>
              <w:t>Код медицинской услуги</w:t>
            </w:r>
          </w:p>
        </w:tc>
        <w:tc>
          <w:tcPr>
            <w:tcW w:w="5589"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Наименование медицинской услуги</w:t>
            </w:r>
          </w:p>
        </w:tc>
        <w:tc>
          <w:tcPr>
            <w:tcW w:w="1701"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показатель кратности применения</w:t>
            </w:r>
          </w:p>
        </w:tc>
      </w:tr>
      <w:tr w:rsidR="00EE4FFE">
        <w:trPr>
          <w:trHeight w:val="393"/>
        </w:trPr>
        <w:tc>
          <w:tcPr>
            <w:tcW w:w="9793" w:type="dxa"/>
            <w:gridSpan w:val="3"/>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1.1  Прием, осмотр, консультация врача-специалиста:</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первичный</w:t>
            </w:r>
            <w:proofErr w:type="gramEnd"/>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В01.014.002</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повторный</w:t>
            </w:r>
            <w:proofErr w:type="gramEnd"/>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303"/>
        </w:trPr>
        <w:tc>
          <w:tcPr>
            <w:tcW w:w="9793" w:type="dxa"/>
            <w:gridSpan w:val="3"/>
            <w:tcBorders>
              <w:top w:val="none" w:sz="4" w:space="0" w:color="000000"/>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1.2 Лабораторные методы исследования:</w:t>
            </w:r>
            <w:r>
              <w:rPr>
                <w:color w:val="FF0000"/>
              </w:rPr>
              <w:t> </w:t>
            </w:r>
          </w:p>
        </w:tc>
      </w:tr>
      <w:tr w:rsidR="00EE4FFE">
        <w:trPr>
          <w:trHeight w:val="780"/>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color w:val="FF0000"/>
              </w:rPr>
            </w:pPr>
            <w:r>
              <w:rPr>
                <w:color w:val="FF0000"/>
              </w:rPr>
              <w:t>A26.05.019.001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r>
              <w:rPr>
                <w:color w:val="FF0000"/>
              </w:rPr>
              <w:t>Определение РНК вируса гепатита C (Hepatitis C virus) в крови методом ПЦР, качественное исследование</w:t>
            </w:r>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Тариф  с кодом КкоКХВГС применяется медицинскими организациями, участвующими в маршрутизации, утвержденной Комитетом по здравоохранению.</w:t>
      </w:r>
    </w:p>
    <w:p w:rsidR="00EE4FFE" w:rsidRDefault="003738F9">
      <w:pPr>
        <w:pStyle w:val="210"/>
        <w:widowControl w:val="0"/>
        <w:tabs>
          <w:tab w:val="left" w:pos="993"/>
        </w:tabs>
        <w:contextualSpacing/>
        <w:rPr>
          <w:color w:val="FF0000"/>
        </w:rPr>
      </w:pPr>
      <w:r>
        <w:rPr>
          <w:color w:val="FF0000"/>
        </w:rPr>
        <w:t>Редакция пункта 12.12 действует с 01.09.2025.</w:t>
      </w:r>
    </w:p>
    <w:p w:rsidR="00BC617F" w:rsidRPr="00050FD5" w:rsidRDefault="00BC617F" w:rsidP="00BC617F">
      <w:pPr>
        <w:pStyle w:val="210"/>
        <w:autoSpaceDE w:val="0"/>
        <w:ind w:firstLine="561"/>
        <w:rPr>
          <w:color w:val="FF0000"/>
        </w:rPr>
      </w:pPr>
      <w:r>
        <w:rPr>
          <w:color w:val="FF0000"/>
        </w:rPr>
        <w:t xml:space="preserve">12.13. </w:t>
      </w:r>
      <w:r w:rsidRPr="00050FD5">
        <w:rPr>
          <w:color w:val="FF0000"/>
        </w:rPr>
        <w:t xml:space="preserve">Тариф </w:t>
      </w:r>
      <w:r>
        <w:rPr>
          <w:color w:val="FF0000"/>
          <w:lang w:val="en-US"/>
        </w:rPr>
        <w:t>c</w:t>
      </w:r>
      <w:r w:rsidRPr="00996FA2">
        <w:rPr>
          <w:color w:val="FF0000"/>
        </w:rPr>
        <w:t xml:space="preserve"> </w:t>
      </w:r>
      <w:r>
        <w:rPr>
          <w:color w:val="FF0000"/>
        </w:rPr>
        <w:t xml:space="preserve">кодом </w:t>
      </w:r>
      <w:r w:rsidRPr="00050FD5">
        <w:rPr>
          <w:color w:val="FF0000"/>
        </w:rPr>
        <w:t xml:space="preserve">иСир </w:t>
      </w:r>
      <w:r w:rsidRPr="00050FD5">
        <w:rPr>
          <w:b/>
          <w:bCs/>
          <w:color w:val="FF0000"/>
        </w:rPr>
        <w:t xml:space="preserve">Приложения № 13 </w:t>
      </w:r>
      <w:r w:rsidRPr="00050FD5">
        <w:rPr>
          <w:bCs/>
          <w:color w:val="FF0000"/>
        </w:rPr>
        <w:t xml:space="preserve">к ГТС на 2025 год применяется СПбГБУЗ КДЦД (780185) для оплаты медицинской услуги с кодом </w:t>
      </w:r>
      <w:r w:rsidRPr="00050FD5">
        <w:rPr>
          <w:bCs/>
          <w:color w:val="FF0000"/>
          <w:lang w:val="en-US"/>
        </w:rPr>
        <w:t>B</w:t>
      </w:r>
      <w:r w:rsidRPr="00050FD5">
        <w:rPr>
          <w:bCs/>
          <w:color w:val="FF0000"/>
        </w:rPr>
        <w:t>03.005.019 не чаще двух раз в месяц одному пациенту при условии назначения исследования врачом СПб ГБУЗ КДЦД</w:t>
      </w:r>
      <w:r>
        <w:rPr>
          <w:bCs/>
          <w:color w:val="FF0000"/>
        </w:rPr>
        <w:t xml:space="preserve"> </w:t>
      </w:r>
      <w:r w:rsidRPr="00050FD5">
        <w:rPr>
          <w:bCs/>
          <w:color w:val="FF0000"/>
        </w:rPr>
        <w:t>(780185).</w:t>
      </w:r>
    </w:p>
    <w:p w:rsidR="00BC617F" w:rsidRDefault="00BC617F" w:rsidP="00BC617F">
      <w:pPr>
        <w:pStyle w:val="210"/>
        <w:widowControl w:val="0"/>
        <w:tabs>
          <w:tab w:val="left" w:pos="993"/>
        </w:tabs>
        <w:contextualSpacing/>
        <w:rPr>
          <w:color w:val="FF0000"/>
        </w:rPr>
      </w:pPr>
      <w:r>
        <w:rPr>
          <w:color w:val="FF0000"/>
        </w:rPr>
        <w:t>Редакция пункта 12.13 действует с 01.11</w:t>
      </w:r>
      <w:bookmarkStart w:id="76" w:name="_GoBack"/>
      <w:bookmarkEnd w:id="76"/>
      <w:r>
        <w:rPr>
          <w:color w:val="FF0000"/>
        </w:rPr>
        <w:t>.2025.</w:t>
      </w:r>
    </w:p>
    <w:p w:rsidR="00EE4FFE" w:rsidRDefault="003738F9">
      <w:pPr>
        <w:pStyle w:val="11"/>
        <w:spacing w:before="120"/>
        <w:rPr>
          <w:lang w:val="ru-RU"/>
        </w:rPr>
      </w:pPr>
      <w:bookmarkStart w:id="77" w:name="_Toc26534658"/>
      <w:bookmarkStart w:id="78" w:name="_Toc26536833"/>
      <w:bookmarkStart w:id="79" w:name="_Toc26537432"/>
      <w:bookmarkStart w:id="80" w:name="_Toc26538082"/>
      <w:bookmarkStart w:id="81" w:name="_Toc26538143"/>
      <w:bookmarkStart w:id="82" w:name="_Toc200543505"/>
      <w:r>
        <w:rPr>
          <w:lang w:val="ru-RU"/>
        </w:rPr>
        <w:t>13.</w:t>
      </w:r>
      <w:r>
        <w:t> </w:t>
      </w:r>
      <w:r>
        <w:rPr>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77"/>
      <w:bookmarkEnd w:id="78"/>
      <w:bookmarkEnd w:id="79"/>
      <w:bookmarkEnd w:id="80"/>
      <w:bookmarkEnd w:id="81"/>
      <w:r>
        <w:rPr>
          <w:lang w:val="ru-RU"/>
        </w:rPr>
        <w:t xml:space="preserve"> и стационара на дому</w:t>
      </w:r>
      <w:bookmarkEnd w:id="82"/>
    </w:p>
    <w:p w:rsidR="00EE4FFE" w:rsidRDefault="003738F9">
      <w:pPr>
        <w:pStyle w:val="210"/>
        <w:widowControl w:val="0"/>
      </w:pPr>
      <w:bookmarkStart w:id="83" w:name="_Toc26534659"/>
      <w:bookmarkStart w:id="84" w:name="_Toc26536834"/>
      <w:bookmarkStart w:id="85" w:name="_Toc26537433"/>
      <w:bookmarkStart w:id="86" w:name="_Toc26538083"/>
      <w:bookmarkStart w:id="87" w:name="_Toc26538144"/>
      <w:r>
        <w:rPr>
          <w:b/>
          <w:bCs/>
        </w:rPr>
        <w:t>13.1. </w:t>
      </w:r>
      <w:proofErr w:type="gramStart"/>
      <w:r>
        <w:rPr>
          <w:bCs/>
        </w:rPr>
        <w:t xml:space="preserve">Тарифы в соответствии с </w:t>
      </w:r>
      <w:r>
        <w:rPr>
          <w:b/>
          <w:bCs/>
        </w:rPr>
        <w:t>Приложением</w:t>
      </w:r>
      <w:r>
        <w:rPr>
          <w:bCs/>
        </w:rPr>
        <w:t xml:space="preserve"> </w:t>
      </w:r>
      <w:r>
        <w:rPr>
          <w:b/>
          <w:bCs/>
        </w:rPr>
        <w:t xml:space="preserve">№ 12 </w:t>
      </w:r>
      <w:r>
        <w:rPr>
          <w:bCs/>
        </w:rPr>
        <w:t xml:space="preserve">к ГТС на 2025 год за обращение по поводу заболевания (законченный случай лечения) в амбулаторных условиях </w:t>
      </w:r>
      <w:r>
        <w:t xml:space="preserve">не применяются медицинскими организациями, </w:t>
      </w:r>
      <w:r>
        <w:rPr>
          <w:bCs/>
        </w:rPr>
        <w:t xml:space="preserve">поименованными в </w:t>
      </w:r>
      <w:r>
        <w:rPr>
          <w:b/>
          <w:bCs/>
        </w:rPr>
        <w:t xml:space="preserve">Приложении № 2 </w:t>
      </w:r>
      <w:r>
        <w:rPr>
          <w:bCs/>
        </w:rPr>
        <w:t>к ГТС на 2025 год</w:t>
      </w:r>
      <w:r>
        <w:t>, при оказании медицинской помощи лицам, застрахованным в Санкт-Петербурге, за исключением тарифов с кодами аАкГг-об, аАкГб-об, аАллер-об, аГемат-об, аДерм-об, аРевм-об.</w:t>
      </w:r>
      <w:proofErr w:type="gramEnd"/>
    </w:p>
    <w:p w:rsidR="00EE4FFE" w:rsidRDefault="003738F9">
      <w:pPr>
        <w:pStyle w:val="210"/>
        <w:widowControl w:val="0"/>
        <w:tabs>
          <w:tab w:val="left" w:pos="7797"/>
        </w:tabs>
        <w:rPr>
          <w:rFonts w:eastAsia="Calibri"/>
          <w:iCs/>
        </w:rPr>
      </w:pPr>
      <w:r>
        <w:rPr>
          <w:rFonts w:eastAsia="Calibri"/>
          <w:iCs/>
        </w:rPr>
        <w:t xml:space="preserve">Тарифы за обращение (законченный случай лечения) в амбулаторных условиях установлены согласно </w:t>
      </w:r>
      <w:r>
        <w:rPr>
          <w:rFonts w:eastAsia="Calibri"/>
          <w:b/>
          <w:iCs/>
        </w:rPr>
        <w:t xml:space="preserve">Приложениям № 12-б, № 12-в, № 12-к (часть 1), № 12-диализ </w:t>
      </w:r>
      <w:r>
        <w:rPr>
          <w:rFonts w:eastAsia="Calibri"/>
          <w:iCs/>
        </w:rPr>
        <w:t>к ГТС на 2025 год.</w:t>
      </w:r>
    </w:p>
    <w:p w:rsidR="00EE4FFE" w:rsidRDefault="003738F9">
      <w:pPr>
        <w:jc w:val="both"/>
      </w:pPr>
      <w:r>
        <w:tab/>
        <w:t xml:space="preserve">Тарифы за обращение (законченный случай лечения) в амбулаторных условиях, установленных в ГТС на 2025 год Приложениями </w:t>
      </w:r>
      <w:r>
        <w:rPr>
          <w:b/>
        </w:rPr>
        <w:t xml:space="preserve">№ 12-б (часть 1), </w:t>
      </w:r>
      <w:r>
        <w:t>741073, 741150, 751023, 881980, 881990)</w:t>
      </w:r>
      <w:r>
        <w:rPr>
          <w:b/>
        </w:rPr>
        <w:t>, № 12-в, № 12-к (часть 1)</w:t>
      </w:r>
      <w: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Pr>
          <w:b/>
        </w:rPr>
        <w:t>Приложениями № 12 и № 13</w:t>
      </w:r>
      <w:r>
        <w:t xml:space="preserve"> к ГТС на 2025 год.</w:t>
      </w:r>
    </w:p>
    <w:p w:rsidR="00EE4FFE" w:rsidRDefault="003738F9">
      <w:pPr>
        <w:pStyle w:val="210"/>
        <w:widowControl w:val="0"/>
        <w:tabs>
          <w:tab w:val="left" w:pos="7797"/>
        </w:tabs>
      </w:pPr>
      <w:r>
        <w:rPr>
          <w:rFonts w:eastAsia="Calibri"/>
          <w:iCs/>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Pr>
          <w:rFonts w:eastAsia="Calibri"/>
          <w:b/>
          <w:iCs/>
        </w:rPr>
        <w:t>№ 12-а, № 12-г, №</w:t>
      </w:r>
      <w:r>
        <w:rPr>
          <w:rFonts w:eastAsia="Calibri"/>
        </w:rPr>
        <w:t> </w:t>
      </w:r>
      <w:r>
        <w:rPr>
          <w:rFonts w:eastAsia="Calibri"/>
          <w:b/>
          <w:iCs/>
        </w:rPr>
        <w:t xml:space="preserve">12-д, № 12-к </w:t>
      </w:r>
      <w:r>
        <w:rPr>
          <w:rFonts w:eastAsia="Calibri"/>
          <w:b/>
          <w:iCs/>
        </w:rPr>
        <w:lastRenderedPageBreak/>
        <w:t>(часть 2)</w:t>
      </w:r>
      <w:r>
        <w:rPr>
          <w:rFonts w:eastAsia="Calibri"/>
          <w:iCs/>
        </w:rPr>
        <w:t xml:space="preserve"> к ГТС на 2025 год. </w:t>
      </w:r>
    </w:p>
    <w:p w:rsidR="00EE4FFE" w:rsidRDefault="003738F9">
      <w:pPr>
        <w:ind w:firstLine="567"/>
        <w:jc w:val="both"/>
      </w:pPr>
      <w:r>
        <w:t xml:space="preserve">Указанные тарифы (за исключением тарифов, установленных в </w:t>
      </w:r>
      <w:r>
        <w:rPr>
          <w:b/>
        </w:rPr>
        <w:t xml:space="preserve">Приложении № 12-б (часть 2 и 3) </w:t>
      </w:r>
      <w:r>
        <w:rPr>
          <w:rFonts w:eastAsia="Calibri"/>
          <w:iCs/>
        </w:rPr>
        <w:t>к ГТС на 2025 год</w:t>
      </w:r>
      <w:r>
        <w:t xml:space="preserve">) не включают затраты на проведение лабораторных, </w:t>
      </w:r>
      <w:r>
        <w:rPr>
          <w:iCs/>
        </w:rPr>
        <w:t>в том числе радиоиммунологических и радиоизотопных,</w:t>
      </w:r>
      <w:r>
        <w:t xml:space="preserve"> исследований, эндоскопических исследований (за исключением ректороманоскопии), компьютерной и магниторезонансной томографии.</w:t>
      </w:r>
    </w:p>
    <w:p w:rsidR="00EE4FFE" w:rsidRDefault="003738F9">
      <w:pPr>
        <w:ind w:firstLine="567"/>
        <w:jc w:val="both"/>
      </w:pPr>
      <w:r>
        <w:t>В случае</w:t>
      </w:r>
      <w:proofErr w:type="gramStart"/>
      <w:r>
        <w:t>,</w:t>
      </w:r>
      <w:proofErr w:type="gramEnd"/>
      <w:r>
        <w:t xml:space="preserve"> если МО не имеет возможности выполнить необходимые в рамках </w:t>
      </w:r>
      <w:r>
        <w:rPr>
          <w:bCs/>
        </w:rPr>
        <w:t>законченного случая лечения</w:t>
      </w:r>
      <w: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EE4FFE" w:rsidRDefault="003738F9">
      <w:pPr>
        <w:ind w:firstLine="567"/>
        <w:jc w:val="both"/>
      </w:pPr>
      <w:r>
        <w:t xml:space="preserve">Проведение пациенту лабораторных исследований в рамках </w:t>
      </w:r>
      <w:r>
        <w:rPr>
          <w:bCs/>
        </w:rPr>
        <w:t>законченного случая лечения</w:t>
      </w:r>
      <w:r>
        <w:t xml:space="preserve"> осуществляется по заявке МО, проводящей лечение, клинико-диагностическими лабораториями</w:t>
      </w:r>
      <w:r>
        <w:rPr>
          <w:bCs/>
        </w:rPr>
        <w:t xml:space="preserve"> </w:t>
      </w:r>
      <w:r>
        <w:t xml:space="preserve">или лабораториями, являющимися структурными подразделениями МО, указанных в </w:t>
      </w:r>
      <w:r>
        <w:rPr>
          <w:b/>
        </w:rPr>
        <w:t>Таблице 6 (п.17.3)</w:t>
      </w:r>
      <w:r>
        <w:t xml:space="preserve"> настоящего Приложения. </w:t>
      </w:r>
    </w:p>
    <w:p w:rsidR="00EE4FFE" w:rsidRDefault="003738F9">
      <w:pPr>
        <w:spacing w:before="60"/>
        <w:ind w:firstLine="567"/>
        <w:jc w:val="both"/>
      </w:pPr>
      <w:r>
        <w:rPr>
          <w:b/>
        </w:rPr>
        <w:t>13.2. </w:t>
      </w:r>
      <w:r>
        <w:t xml:space="preserve">Тарифы </w:t>
      </w:r>
      <w:r>
        <w:rPr>
          <w:bCs/>
        </w:rPr>
        <w:t>за законченный случай лечения</w:t>
      </w:r>
      <w:r>
        <w:t xml:space="preserve"> </w:t>
      </w:r>
      <w:r>
        <w:rPr>
          <w:bCs/>
        </w:rPr>
        <w:t>в соответствии с</w:t>
      </w:r>
      <w:r>
        <w:t xml:space="preserve"> </w:t>
      </w:r>
      <w:r>
        <w:rPr>
          <w:b/>
        </w:rPr>
        <w:t>разделами 1 и 2</w:t>
      </w:r>
      <w:r>
        <w:t xml:space="preserve"> </w:t>
      </w:r>
      <w:r>
        <w:rPr>
          <w:b/>
        </w:rPr>
        <w:t>Приложения № 12а</w:t>
      </w:r>
      <w:r>
        <w:t xml:space="preserve"> к ГТС на 2025 год</w:t>
      </w:r>
      <w:r>
        <w:rPr>
          <w:bCs/>
        </w:rPr>
        <w:t xml:space="preserve"> </w:t>
      </w:r>
      <w:r>
        <w:t xml:space="preserve">применяются при оказании медицинской помощи в условиях дневного стационара </w:t>
      </w:r>
      <w:r>
        <w:rPr>
          <w:bCs/>
        </w:rPr>
        <w:t xml:space="preserve">и стационара на дому </w:t>
      </w:r>
      <w:r>
        <w:t>в МО, оказывающих взрослому населению медицинскую помощь в амбулаторных условиях.</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 МО.</w:t>
      </w:r>
    </w:p>
    <w:p w:rsidR="00EE4FFE" w:rsidRDefault="003738F9">
      <w:pPr>
        <w:pStyle w:val="af7"/>
        <w:ind w:firstLine="567"/>
      </w:pPr>
      <w: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rPr>
        <w:t>разделами 1 и 2</w:t>
      </w:r>
      <w:r>
        <w:t xml:space="preserve"> </w:t>
      </w:r>
      <w:r>
        <w:rPr>
          <w:b/>
        </w:rPr>
        <w:t>Приложения № 12а</w:t>
      </w:r>
      <w:r>
        <w:t xml:space="preserve"> </w:t>
      </w:r>
      <w:r>
        <w:rPr>
          <w:bCs/>
        </w:rPr>
        <w:t>к ГТС на 2025 год</w:t>
      </w:r>
      <w:r>
        <w:t xml:space="preserve">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EE4FFE" w:rsidRDefault="003738F9">
      <w:pPr>
        <w:pStyle w:val="af7"/>
        <w:ind w:firstLine="567"/>
      </w:pPr>
      <w: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EE4FFE" w:rsidRDefault="003738F9">
      <w:pPr>
        <w:pStyle w:val="26"/>
        <w:tabs>
          <w:tab w:val="num" w:pos="709"/>
        </w:tabs>
        <w:spacing w:before="60"/>
        <w:ind w:firstLine="567"/>
        <w:jc w:val="both"/>
      </w:pPr>
      <w:r>
        <w:t xml:space="preserve">Тариф с кодом ДСтацВ в соответствии с </w:t>
      </w:r>
      <w:r>
        <w:rPr>
          <w:b/>
        </w:rPr>
        <w:t>разделом 2</w:t>
      </w:r>
      <w:r>
        <w:t xml:space="preserve"> </w:t>
      </w:r>
      <w:r>
        <w:rPr>
          <w:b/>
        </w:rPr>
        <w:t>Приложения № 12а</w:t>
      </w:r>
      <w:r>
        <w:t xml:space="preserve"> к ГТС на 2025 год применяется </w:t>
      </w:r>
      <w:r>
        <w:rPr>
          <w:bCs/>
        </w:rPr>
        <w:t>при оказании медицинской помощи в</w:t>
      </w:r>
      <w:r>
        <w:t xml:space="preserve"> условиях дневного стационара при заболеваниях, не включенных в КСГ в соответствии с </w:t>
      </w:r>
      <w:r>
        <w:rPr>
          <w:b/>
        </w:rPr>
        <w:t>разделом 1 Приложения № 12а</w:t>
      </w:r>
      <w:r>
        <w:t xml:space="preserve"> к ГТС на 2025 год. </w:t>
      </w:r>
    </w:p>
    <w:p w:rsidR="00EE4FFE" w:rsidRDefault="003738F9">
      <w:pPr>
        <w:spacing w:before="60"/>
        <w:ind w:firstLine="567"/>
        <w:jc w:val="both"/>
      </w:pPr>
      <w:r>
        <w:rPr>
          <w:b/>
        </w:rPr>
        <w:t>13.2.1.</w:t>
      </w:r>
      <w:r>
        <w:t> </w:t>
      </w:r>
      <w:proofErr w:type="gramStart"/>
      <w:r>
        <w:t xml:space="preserve">При выполнении оперативных вмешательств дополнительно к тарифам </w:t>
      </w:r>
      <w:r>
        <w:rPr>
          <w:bCs/>
        </w:rPr>
        <w:t>в соответствии с</w:t>
      </w:r>
      <w:r>
        <w:t xml:space="preserve"> </w:t>
      </w:r>
      <w:r>
        <w:rPr>
          <w:b/>
        </w:rPr>
        <w:t>разделом 1 Приложения № 12а</w:t>
      </w:r>
      <w:r>
        <w:t xml:space="preserve"> к ГТС на 2025 год</w:t>
      </w:r>
      <w:r>
        <w:rPr>
          <w:bCs/>
        </w:rPr>
        <w:t xml:space="preserve"> (за законченный случай лечения по профилю «акушерство-гинекология» и за законченный случай лечения в ЦАХ) </w:t>
      </w:r>
      <w:r>
        <w:t xml:space="preserve">применяются тарифы на отдельно оплачиваемые услуги </w:t>
      </w:r>
      <w:r>
        <w:rPr>
          <w:bCs/>
        </w:rPr>
        <w:t>в соответствии с</w:t>
      </w:r>
      <w:r>
        <w:t xml:space="preserve"> </w:t>
      </w:r>
      <w:r>
        <w:rPr>
          <w:b/>
        </w:rPr>
        <w:t>Приложением № 10</w:t>
      </w:r>
      <w:r>
        <w:t xml:space="preserve"> к ГТС на 2025 год</w:t>
      </w:r>
      <w:r>
        <w:rPr>
          <w:b/>
        </w:rPr>
        <w:t xml:space="preserve"> </w:t>
      </w:r>
      <w:r>
        <w:t>в порядке, установленном в п.10 настоящего Приложения, а также тарифы</w:t>
      </w:r>
      <w:proofErr w:type="gramEnd"/>
      <w:r>
        <w:t xml:space="preserve"> за анестезиологические пособия </w:t>
      </w:r>
      <w:r>
        <w:rPr>
          <w:bCs/>
        </w:rPr>
        <w:t>в соответствии с</w:t>
      </w:r>
      <w:r>
        <w:t xml:space="preserve"> </w:t>
      </w:r>
      <w:r>
        <w:rPr>
          <w:b/>
        </w:rPr>
        <w:t>Приложением № 11</w:t>
      </w:r>
      <w:r>
        <w:t xml:space="preserve"> к ГТС на 2025 год в порядке, установленном в п.11 настоящего Приложения. </w:t>
      </w:r>
    </w:p>
    <w:p w:rsidR="00EE4FFE" w:rsidRDefault="003738F9">
      <w:pPr>
        <w:spacing w:before="60"/>
        <w:ind w:firstLine="567"/>
        <w:jc w:val="both"/>
      </w:pPr>
      <w:r>
        <w:rPr>
          <w:b/>
        </w:rPr>
        <w:t>13.2.2.</w:t>
      </w:r>
      <w: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дневного стационара в соответствии с </w:t>
      </w:r>
      <w:r>
        <w:rPr>
          <w:b/>
        </w:rPr>
        <w:t>разделом 1</w:t>
      </w:r>
      <w:r>
        <w:t xml:space="preserve"> </w:t>
      </w:r>
      <w:r>
        <w:rPr>
          <w:b/>
        </w:rPr>
        <w:t>Приложения № 12а</w:t>
      </w:r>
      <w:r>
        <w:t xml:space="preserve"> к ГТС на 2025 год с кодами:</w:t>
      </w:r>
    </w:p>
    <w:p w:rsidR="00EE4FFE" w:rsidRDefault="003738F9">
      <w:pPr>
        <w:ind w:firstLine="567"/>
        <w:jc w:val="both"/>
      </w:pPr>
      <w:r>
        <w:t xml:space="preserve">- 811017 «ЧЛХ ДС Долечивание после переломов костей лицевого черепа», а также тарифы за оперативные пособия с кодами оЖ001г, оЖ001д, оЖ012ж, оЖ016в и оВ007о в соответствии с </w:t>
      </w:r>
      <w:r>
        <w:rPr>
          <w:b/>
        </w:rPr>
        <w:t>Приложением № 10</w:t>
      </w:r>
      <w:r>
        <w:t xml:space="preserve"> к ГТС на 2025 год в порядке, установленном в п.10 настоящего Приложения;</w:t>
      </w:r>
    </w:p>
    <w:p w:rsidR="00EE4FFE" w:rsidRDefault="003738F9">
      <w:pPr>
        <w:ind w:firstLine="567"/>
        <w:jc w:val="both"/>
      </w:pPr>
      <w:r>
        <w:t xml:space="preserve">- 781177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Pr>
          <w:b/>
        </w:rPr>
        <w:t>Приложением № 10</w:t>
      </w:r>
      <w:r>
        <w:t xml:space="preserve"> к ГТС на 2025 год в порядке, установленном в п.10 настоящего Приложения;</w:t>
      </w:r>
    </w:p>
    <w:p w:rsidR="00EE4FFE" w:rsidRDefault="003738F9">
      <w:pPr>
        <w:pStyle w:val="24"/>
        <w:widowControl w:val="0"/>
        <w:ind w:firstLine="561"/>
      </w:pPr>
      <w:r>
        <w:t xml:space="preserve">- дополнительно к тарифам с кодами 811017 и 781177 в соответствии с порядком, </w:t>
      </w:r>
      <w:r>
        <w:lastRenderedPageBreak/>
        <w:t>определенном 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t>о-</w:t>
      </w:r>
      <w:proofErr w:type="gramEnd"/>
      <w:r>
        <w:t xml:space="preserve"> и носоглотки)» и с кодом уКРТо «Описание и интерпретация </w:t>
      </w:r>
      <w:proofErr w:type="gramStart"/>
      <w:r>
        <w:t>компьютерных</w:t>
      </w:r>
      <w:proofErr w:type="gramEnd"/>
      <w:r>
        <w:t xml:space="preserve"> томограмм» в соответствии с </w:t>
      </w:r>
      <w:r>
        <w:rPr>
          <w:b/>
        </w:rPr>
        <w:t>Приложением</w:t>
      </w:r>
      <w:r>
        <w:t xml:space="preserve"> </w:t>
      </w:r>
      <w:r>
        <w:rPr>
          <w:b/>
        </w:rPr>
        <w:t>№ 13</w:t>
      </w:r>
      <w:r>
        <w:t xml:space="preserve"> к ГТС на 2025 год. </w:t>
      </w:r>
    </w:p>
    <w:p w:rsidR="00EE4FFE" w:rsidRDefault="003738F9">
      <w:pPr>
        <w:pStyle w:val="26"/>
        <w:tabs>
          <w:tab w:val="num" w:pos="709"/>
        </w:tabs>
        <w:spacing w:before="60"/>
        <w:ind w:firstLine="567"/>
        <w:jc w:val="both"/>
      </w:pPr>
      <w:r>
        <w:rPr>
          <w:b/>
        </w:rPr>
        <w:t>13.2.3.</w:t>
      </w:r>
      <w:r>
        <w:t xml:space="preserve"> Тариф за законченный случай лечения с кодом 751047 «ДН_СТАЦ ПОЛ ОФТАЛ Кератиты, иридоциклиты», в соответствии с </w:t>
      </w:r>
      <w:r>
        <w:rPr>
          <w:b/>
        </w:rPr>
        <w:t>разделом 1 Приложения № 12а</w:t>
      </w:r>
      <w:r>
        <w:t xml:space="preserve"> к ГТС на 2025 год применяется </w:t>
      </w:r>
      <w:r>
        <w:rPr>
          <w:bCs/>
        </w:rPr>
        <w:t>при оказании медицинской помощи в</w:t>
      </w:r>
      <w:r>
        <w:t xml:space="preserve"> условиях дневного стационара МО при наличии лицензии на осуществление соответствующего вида медицинской деятельности.</w:t>
      </w:r>
    </w:p>
    <w:p w:rsidR="00EE4FFE" w:rsidRDefault="003738F9">
      <w:pPr>
        <w:pStyle w:val="26"/>
        <w:tabs>
          <w:tab w:val="num" w:pos="709"/>
        </w:tabs>
        <w:spacing w:before="60"/>
        <w:ind w:firstLine="567"/>
        <w:jc w:val="both"/>
      </w:pPr>
      <w:r>
        <w:rPr>
          <w:b/>
        </w:rPr>
        <w:t>13.2.4.</w:t>
      </w:r>
      <w:r>
        <w:t> </w:t>
      </w:r>
      <w:proofErr w:type="gramStart"/>
      <w: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rPr>
        <w:t>разделом 1 Приложения № 12а</w:t>
      </w:r>
      <w:r>
        <w:t xml:space="preserve"> к ГТС на 2025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w:t>
      </w:r>
      <w:proofErr w:type="gramEnd"/>
      <w:r>
        <w:t>.</w:t>
      </w:r>
      <w:proofErr w:type="gramStart"/>
      <w:r>
        <w:t xml:space="preserve">4, E78.8) </w:t>
      </w:r>
      <w:r>
        <w:rPr>
          <w:bCs/>
        </w:rPr>
        <w:t>при оказании медицинской помощи в</w:t>
      </w:r>
      <w: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t xml:space="preserve"> исследований: уровня альфа-липопротеинов (высокой плотности) в крови; </w:t>
      </w:r>
      <w:proofErr w:type="gramStart"/>
      <w:r>
        <w:t>С-реактивного</w:t>
      </w:r>
      <w:proofErr w:type="gramEnd"/>
      <w:r>
        <w:t xml:space="preserve"> белка высокочувствительного; липопротеинов низкой плотности (прямой метод); фибриногена в крови.</w:t>
      </w:r>
    </w:p>
    <w:p w:rsidR="00EE4FFE" w:rsidRDefault="003738F9">
      <w:pPr>
        <w:pStyle w:val="26"/>
        <w:tabs>
          <w:tab w:val="num" w:pos="709"/>
        </w:tabs>
        <w:ind w:firstLine="567"/>
        <w:jc w:val="both"/>
      </w:pPr>
      <w: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EE4FFE" w:rsidRDefault="003738F9">
      <w:pPr>
        <w:pStyle w:val="26"/>
        <w:tabs>
          <w:tab w:val="num" w:pos="709"/>
        </w:tabs>
        <w:ind w:firstLine="567"/>
        <w:jc w:val="both"/>
      </w:pPr>
      <w:r>
        <w:t xml:space="preserve">Тарифы с кодами сД001б и сД007в в соответствии с </w:t>
      </w:r>
      <w:r>
        <w:rPr>
          <w:b/>
        </w:rPr>
        <w:t>Приложением № 10</w:t>
      </w:r>
      <w:r>
        <w:t xml:space="preserve"> к ГТС на 2025 год применяются к основному тарифу с кодом 721177 в соответствии с </w:t>
      </w:r>
      <w:r>
        <w:rPr>
          <w:b/>
        </w:rPr>
        <w:t>разделом 1 Приложения № 12а</w:t>
      </w:r>
      <w:r>
        <w:t xml:space="preserve"> к ГТС на 2025 год.</w:t>
      </w:r>
    </w:p>
    <w:p w:rsidR="00EE4FFE" w:rsidRDefault="003738F9">
      <w:pPr>
        <w:pStyle w:val="26"/>
        <w:tabs>
          <w:tab w:val="num" w:pos="709"/>
        </w:tabs>
        <w:ind w:firstLine="567"/>
        <w:jc w:val="both"/>
      </w:pPr>
      <w:r>
        <w:rPr>
          <w:b/>
          <w:color w:val="FF0000"/>
        </w:rPr>
        <w:t>13.2.5.</w:t>
      </w:r>
      <w:r>
        <w:t xml:space="preserve"> </w:t>
      </w:r>
      <w:proofErr w:type="gramStart"/>
      <w:r>
        <w:t>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t xml:space="preserve">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EE4FFE" w:rsidRDefault="003738F9">
      <w:pPr>
        <w:ind w:firstLine="567"/>
        <w:jc w:val="both"/>
        <w:rPr>
          <w:b/>
          <w:color w:val="FF0000"/>
        </w:rPr>
      </w:pPr>
      <w:r>
        <w:rPr>
          <w:b/>
          <w:color w:val="FF0000"/>
        </w:rPr>
        <w:t>13.3.</w:t>
      </w:r>
      <w:r>
        <w:rPr>
          <w:color w:val="FF0000"/>
        </w:rPr>
        <w:t xml:space="preserve"> Первичное применение тарифа с кодом 741160 в соответствии с Приложением </w:t>
      </w:r>
      <w:r>
        <w:rPr>
          <w:b/>
          <w:color w:val="FF0000"/>
        </w:rPr>
        <w:t>№ 12-б</w:t>
      </w:r>
      <w:r>
        <w:rPr>
          <w:color w:val="FF0000"/>
        </w:rPr>
        <w:t xml:space="preserve"> (часть 5) к ГТС на 2025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FF0000"/>
        </w:rPr>
        <w:t>№ 12-б</w:t>
      </w:r>
      <w:r>
        <w:rPr>
          <w:color w:val="FF0000"/>
        </w:rPr>
        <w:t xml:space="preserve"> (часть 5) к ГТС на 2025 год при повторном обращении пациентов применяются при наличии направления (назначения) врача-невролога Городского центра </w:t>
      </w:r>
      <w:r>
        <w:rPr>
          <w:color w:val="FF0000"/>
        </w:rPr>
        <w:lastRenderedPageBreak/>
        <w:t>нейродегенеративных заболеваний и ботулинотерапии СПб ГАУЗ «Городская поликлиника № 81» (780297) (редакция абзаца действует с 01.05.2025).</w:t>
      </w:r>
    </w:p>
    <w:p w:rsidR="00EE4FFE" w:rsidRDefault="003738F9">
      <w:pPr>
        <w:pStyle w:val="24"/>
        <w:widowControl w:val="0"/>
        <w:spacing w:before="60"/>
        <w:ind w:firstLine="561"/>
        <w:rPr>
          <w:rFonts w:eastAsia="Calibri"/>
        </w:rPr>
      </w:pPr>
      <w:r>
        <w:rPr>
          <w:b/>
        </w:rPr>
        <w:t>13.3.1.</w:t>
      </w:r>
      <w:r>
        <w:t> </w:t>
      </w:r>
      <w:proofErr w:type="gramStart"/>
      <w:r>
        <w:t xml:space="preserve">Тарифы за </w:t>
      </w:r>
      <w:r>
        <w:rPr>
          <w:bCs/>
        </w:rPr>
        <w:t>обращение</w:t>
      </w:r>
      <w:r>
        <w:t xml:space="preserve"> (законченный случай лечения) с кодами 721041 «ПОЛ ЭНД 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Межрайонных и районных  эндокринологических  центров» в соответствии с </w:t>
      </w:r>
      <w:r>
        <w:rPr>
          <w:b/>
        </w:rPr>
        <w:t>Приложением № 12б</w:t>
      </w:r>
      <w:r>
        <w:t xml:space="preserve"> (</w:t>
      </w:r>
      <w:r>
        <w:rPr>
          <w:b/>
        </w:rPr>
        <w:t xml:space="preserve">часть 1) </w:t>
      </w:r>
      <w:r>
        <w:t>к ГТС на 2025 год применяются СПб ГБУЗ «КДЦ № 85» (780184) (</w:t>
      </w:r>
      <w:r>
        <w:rPr>
          <w:rFonts w:eastAsia="Calibri"/>
        </w:rPr>
        <w:t>Межрайонный эндокринологический центр № 2</w:t>
      </w:r>
      <w:proofErr w:type="gramEnd"/>
      <w:r>
        <w:rPr>
          <w:rFonts w:eastAsia="Calibri"/>
        </w:rPr>
        <w:t xml:space="preserve">), </w:t>
      </w:r>
      <w:proofErr w:type="gramStart"/>
      <w:r>
        <w:t>ГБУЗ ГП № 17 (780105) (</w:t>
      </w:r>
      <w:r>
        <w:rPr>
          <w:rFonts w:eastAsia="Calibri"/>
        </w:rPr>
        <w:t xml:space="preserve">Межрайонный эндокринологический центр № 3), </w:t>
      </w:r>
      <w:r>
        <w:t>СПб ГБУЗ «Городская поликлиника № 77 Невского района» (780061) (</w:t>
      </w:r>
      <w:r>
        <w:rPr>
          <w:rFonts w:eastAsia="Calibri"/>
        </w:rPr>
        <w:t xml:space="preserve">Межрайонный эндокринологический центр № 4), </w:t>
      </w:r>
      <w:r>
        <w:t>СПб ГБУЗ КДП № 1 (780169) (</w:t>
      </w:r>
      <w:r>
        <w:rPr>
          <w:rFonts w:eastAsia="Calibri"/>
        </w:rPr>
        <w:t>Межрайонный эндокринологический центр № 5</w:t>
      </w:r>
      <w:r>
        <w:t>), СПб ГБУЗ ГП-24 (780108) (</w:t>
      </w:r>
      <w:r>
        <w:rPr>
          <w:rFonts w:eastAsia="Calibri"/>
        </w:rPr>
        <w:t xml:space="preserve">Районный эндокринологический центр Адмиралтейского района), </w:t>
      </w:r>
      <w:r>
        <w:t>СПб ГБУЗ «Городская поликлиника № 86» (780122) (</w:t>
      </w:r>
      <w:r>
        <w:rPr>
          <w:rFonts w:eastAsia="Calibri"/>
        </w:rPr>
        <w:t>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roofErr w:type="gramEnd"/>
      <w:r>
        <w:rPr>
          <w:rFonts w:eastAsia="Calibri"/>
        </w:rPr>
        <w:t>), СПб ГБУЗ Городской консультативно-диагностический центр № 1» (780186) (Региональный эндокринологический центр).</w:t>
      </w:r>
    </w:p>
    <w:p w:rsidR="00EE4FFE" w:rsidRDefault="003738F9">
      <w:pPr>
        <w:pStyle w:val="10"/>
        <w:spacing w:before="60"/>
        <w:ind w:firstLine="567"/>
        <w:jc w:val="both"/>
      </w:pPr>
      <w:r>
        <w:rPr>
          <w:b/>
        </w:rPr>
        <w:t>13.3.2.</w:t>
      </w:r>
      <w:r>
        <w:t xml:space="preserve"> Тарифы за </w:t>
      </w:r>
      <w:r>
        <w:rPr>
          <w:bCs/>
        </w:rPr>
        <w:t>обращение</w:t>
      </w:r>
      <w:r>
        <w:t xml:space="preserve"> (законченный случай лечения) с кодом 751020 «ПОЛ ОФТАЛ Глаукома открытоугольная (диагностика)», 751021 «ПОЛ ОФТАЛ Глаукома (для специализированных глаукомных центров)», 751023 «ДИСП ПОЛ ОФТАЛ Глаукома (диспансерный прием)» </w:t>
      </w:r>
      <w:r>
        <w:rPr>
          <w:bCs/>
        </w:rPr>
        <w:t>в соответствии с</w:t>
      </w:r>
      <w:r>
        <w:t xml:space="preserve"> </w:t>
      </w:r>
      <w:r>
        <w:rPr>
          <w:b/>
        </w:rPr>
        <w:t>Приложением № 12б</w:t>
      </w:r>
      <w:r>
        <w:t xml:space="preserve"> (</w:t>
      </w:r>
      <w:r>
        <w:rPr>
          <w:b/>
        </w:rPr>
        <w:t xml:space="preserve">часть 1) </w:t>
      </w:r>
      <w:r>
        <w:t>к ГТС на 2025 год применяются следующими МО, в которых организованы специализированные глаукомные центры:</w:t>
      </w:r>
    </w:p>
    <w:p w:rsidR="00EE4FFE" w:rsidRDefault="003738F9">
      <w:pPr>
        <w:pStyle w:val="24"/>
        <w:widowControl w:val="0"/>
        <w:ind w:firstLine="561"/>
      </w:pPr>
      <w:r>
        <w:t>СПб ГБУЗ «ГП № 27» (780109);</w:t>
      </w:r>
    </w:p>
    <w:p w:rsidR="00EE4FFE" w:rsidRDefault="003738F9">
      <w:pPr>
        <w:pStyle w:val="24"/>
        <w:widowControl w:val="0"/>
        <w:ind w:firstLine="561"/>
      </w:pPr>
      <w:r>
        <w:t>СПб ГБУЗ «Городская поликлиника № 32» (780054);</w:t>
      </w:r>
    </w:p>
    <w:p w:rsidR="00EE4FFE" w:rsidRDefault="003738F9">
      <w:pPr>
        <w:pStyle w:val="24"/>
        <w:widowControl w:val="0"/>
        <w:ind w:firstLine="561"/>
      </w:pPr>
      <w:r>
        <w:t>СПб ГБУЗ «Городская больница № 40» (780014);</w:t>
      </w:r>
    </w:p>
    <w:p w:rsidR="00EE4FFE" w:rsidRDefault="003738F9">
      <w:pPr>
        <w:pStyle w:val="24"/>
        <w:widowControl w:val="0"/>
        <w:ind w:firstLine="561"/>
      </w:pPr>
      <w:r>
        <w:t>СПб ГБУЗ «ГП № 71» (780059);</w:t>
      </w:r>
    </w:p>
    <w:p w:rsidR="00EE4FFE" w:rsidRDefault="003738F9">
      <w:pPr>
        <w:pStyle w:val="24"/>
        <w:widowControl w:val="0"/>
        <w:ind w:firstLine="561"/>
      </w:pPr>
      <w:r>
        <w:t>СПб ГБУЗ «Городская поликлиника № 91» (780124);</w:t>
      </w:r>
    </w:p>
    <w:p w:rsidR="00EE4FFE" w:rsidRDefault="003738F9">
      <w:pPr>
        <w:pStyle w:val="24"/>
        <w:widowControl w:val="0"/>
        <w:ind w:firstLine="561"/>
      </w:pPr>
      <w:r>
        <w:t>СПб ГБУЗ «Городская поликлиника № 117» (780194);</w:t>
      </w:r>
    </w:p>
    <w:p w:rsidR="00EE4FFE" w:rsidRDefault="003738F9">
      <w:pPr>
        <w:pStyle w:val="24"/>
        <w:widowControl w:val="0"/>
        <w:ind w:firstLine="561"/>
      </w:pPr>
      <w:r>
        <w:t>СПб ГБУЗ «Городская поликлиника № 112» (780103);</w:t>
      </w:r>
    </w:p>
    <w:p w:rsidR="00EE4FFE" w:rsidRDefault="003738F9">
      <w:pPr>
        <w:pStyle w:val="24"/>
        <w:widowControl w:val="0"/>
        <w:ind w:firstLine="561"/>
      </w:pPr>
      <w:r>
        <w:t xml:space="preserve">СПб ГБУЗ «Городская поликлиника № 23» (780107); </w:t>
      </w:r>
    </w:p>
    <w:p w:rsidR="00EE4FFE" w:rsidRDefault="003738F9">
      <w:pPr>
        <w:pStyle w:val="24"/>
        <w:widowControl w:val="0"/>
        <w:ind w:firstLine="561"/>
      </w:pPr>
      <w:r>
        <w:t>ГБУЗ ГП № 17 (780105);</w:t>
      </w:r>
    </w:p>
    <w:p w:rsidR="00EE4FFE" w:rsidRDefault="003738F9">
      <w:pPr>
        <w:pStyle w:val="24"/>
        <w:widowControl w:val="0"/>
        <w:ind w:firstLine="561"/>
      </w:pPr>
      <w:r>
        <w:t>СПб ГБУЗ «Городская поликлиника № 49» (780116);</w:t>
      </w:r>
    </w:p>
    <w:p w:rsidR="00EE4FFE" w:rsidRDefault="003738F9">
      <w:pPr>
        <w:pStyle w:val="24"/>
        <w:widowControl w:val="0"/>
        <w:ind w:firstLine="561"/>
      </w:pPr>
      <w:r>
        <w:t>СПб ГБУЗ «Городская поликлиника № 51» (780117);</w:t>
      </w:r>
    </w:p>
    <w:p w:rsidR="00EE4FFE" w:rsidRDefault="003738F9">
      <w:pPr>
        <w:pStyle w:val="24"/>
        <w:widowControl w:val="0"/>
        <w:ind w:firstLine="561"/>
      </w:pPr>
      <w:r>
        <w:t>СПб ГБУЗ «Городская поликлиника № 94» (780064);</w:t>
      </w:r>
    </w:p>
    <w:p w:rsidR="00EE4FFE" w:rsidRDefault="003738F9">
      <w:pPr>
        <w:pStyle w:val="24"/>
        <w:widowControl w:val="0"/>
        <w:ind w:firstLine="561"/>
      </w:pPr>
      <w:r>
        <w:t>Городская поликлиника № 44 (780115).</w:t>
      </w:r>
    </w:p>
    <w:p w:rsidR="00EE4FFE" w:rsidRDefault="003738F9">
      <w:pPr>
        <w:pStyle w:val="24"/>
        <w:widowControl w:val="0"/>
        <w:spacing w:before="60"/>
        <w:ind w:firstLine="561"/>
        <w:rPr>
          <w:b/>
        </w:rPr>
      </w:pPr>
      <w:r>
        <w:rPr>
          <w:b/>
        </w:rPr>
        <w:t>13.3.3.</w:t>
      </w:r>
      <w:r>
        <w:t> </w:t>
      </w:r>
      <w:proofErr w:type="gramStart"/>
      <w:r>
        <w:t>Тарифы за обращение (законченный случай лечения) с кодами 881920 «ПОЛ ОНК Опухоли наружной локализации (Иссечение)», 881930 «ПОЛ ОНК Опухоли наружной локализации (Курс с криодеструкцией)» и 881934 «ПОЛ ОНК Опухоли наружной локализации (Курс с криодеструкцией множественных ЗНО кожи)» применяются СПб ГБУЗ ГКОД (780151), СПб ГБУЗ «ГП № 71» (780059), СПб ГБУЗ «Городская поликлиника № 43» (780114).</w:t>
      </w:r>
      <w:proofErr w:type="gramEnd"/>
    </w:p>
    <w:p w:rsidR="00EE4FFE" w:rsidRDefault="003738F9">
      <w:pPr>
        <w:pStyle w:val="24"/>
        <w:widowControl w:val="0"/>
        <w:spacing w:before="60"/>
        <w:ind w:firstLine="561"/>
        <w:rPr>
          <w:bCs/>
        </w:rPr>
      </w:pPr>
      <w:r>
        <w:rPr>
          <w:b/>
        </w:rPr>
        <w:t>13.3.4.</w:t>
      </w:r>
      <w:r>
        <w:t> </w:t>
      </w:r>
      <w:proofErr w:type="gramStart"/>
      <w:r>
        <w:t>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w:t>
      </w:r>
      <w:proofErr w:type="gramEnd"/>
      <w:r>
        <w:t xml:space="preserve"> опухолей  репродуктивных органов у женщин» </w:t>
      </w:r>
      <w:r>
        <w:rPr>
          <w:bCs/>
        </w:rPr>
        <w:t>в соответствии с</w:t>
      </w:r>
      <w:r>
        <w:t xml:space="preserve"> </w:t>
      </w:r>
      <w:r>
        <w:rPr>
          <w:b/>
        </w:rPr>
        <w:t>Приложением № 12б</w:t>
      </w:r>
      <w:r>
        <w:t xml:space="preserve"> (</w:t>
      </w:r>
      <w:r>
        <w:rPr>
          <w:b/>
        </w:rPr>
        <w:t xml:space="preserve">часть 1) </w:t>
      </w:r>
      <w:r>
        <w:t xml:space="preserve">к ГТС на 2025 год проведение маммографии предъявляется к оплате по тарифу, установленному в </w:t>
      </w:r>
      <w:r>
        <w:rPr>
          <w:b/>
        </w:rPr>
        <w:t>Приложении № 12</w:t>
      </w:r>
      <w:r>
        <w:t xml:space="preserve"> к ГТС на 2025 год.</w:t>
      </w:r>
    </w:p>
    <w:p w:rsidR="00EE4FFE" w:rsidRDefault="003738F9">
      <w:pPr>
        <w:pStyle w:val="210"/>
        <w:widowControl w:val="0"/>
        <w:tabs>
          <w:tab w:val="left" w:pos="7797"/>
        </w:tabs>
      </w:pPr>
      <w:r>
        <w:rPr>
          <w:b/>
        </w:rPr>
        <w:t>13.3.5.</w:t>
      </w:r>
      <w:r>
        <w:t xml:space="preserve"> В рамках пилотного проекта Медицинским учреждением «Белая роза» (780429) применяются тарифы за законченный случай лечения в соответствии с </w:t>
      </w:r>
      <w:r>
        <w:rPr>
          <w:b/>
        </w:rPr>
        <w:t>Приложением № 12б</w:t>
      </w:r>
      <w:r>
        <w:t xml:space="preserve"> </w:t>
      </w:r>
      <w:r>
        <w:rPr>
          <w:b/>
        </w:rPr>
        <w:t>(часть 2)</w:t>
      </w:r>
      <w:r>
        <w:t xml:space="preserve"> к ГТС на 2025 год без направления базовой/базовой специализированной МО:</w:t>
      </w:r>
    </w:p>
    <w:p w:rsidR="00EE4FFE" w:rsidRDefault="003738F9">
      <w:pPr>
        <w:pStyle w:val="210"/>
        <w:widowControl w:val="0"/>
        <w:tabs>
          <w:tab w:val="left" w:pos="7797"/>
        </w:tabs>
      </w:pPr>
      <w:r>
        <w:lastRenderedPageBreak/>
        <w:t>«Диагностика заболеваний (новообразований) органов женской репродуктивной системы, возраст до 35 лет» (код тарифа 881961), включающий в себя: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Ультразвуковое исследование молочных желез;</w:t>
      </w:r>
    </w:p>
    <w:p w:rsidR="00EE4FFE" w:rsidRDefault="003738F9">
      <w:pPr>
        <w:pStyle w:val="210"/>
        <w:widowControl w:val="0"/>
        <w:tabs>
          <w:tab w:val="left" w:pos="7797"/>
        </w:tabs>
        <w:ind w:left="425" w:firstLine="0"/>
      </w:pPr>
      <w:r>
        <w:t>8.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9. Ультразвуковое исследование матки и придатков трансвагинальное;</w:t>
      </w:r>
    </w:p>
    <w:p w:rsidR="00EE4FFE" w:rsidRDefault="003738F9">
      <w:pPr>
        <w:pStyle w:val="210"/>
        <w:widowControl w:val="0"/>
        <w:tabs>
          <w:tab w:val="left" w:pos="7797"/>
        </w:tabs>
        <w:ind w:left="425" w:firstLine="0"/>
      </w:pPr>
      <w:r>
        <w:t>10. Лабораторные исследования</w:t>
      </w:r>
      <w:proofErr w:type="gramStart"/>
      <w:r>
        <w:t>.»</w:t>
      </w:r>
      <w:proofErr w:type="gramEnd"/>
    </w:p>
    <w:p w:rsidR="00EE4FFE" w:rsidRDefault="003738F9">
      <w:pPr>
        <w:pStyle w:val="210"/>
        <w:widowControl w:val="0"/>
        <w:tabs>
          <w:tab w:val="left" w:pos="7797"/>
        </w:tabs>
        <w:ind w:left="425" w:firstLine="0"/>
        <w:rPr>
          <w:color w:val="FF0000"/>
        </w:rPr>
      </w:pPr>
      <w:r>
        <w:rPr>
          <w:color w:val="FF0000"/>
        </w:rPr>
        <w:t>Редакция абзацев 2-11 действует с 01.01.2025 по 31.05.2025.</w:t>
      </w:r>
    </w:p>
    <w:p w:rsidR="00EE4FFE" w:rsidRDefault="003738F9">
      <w:pPr>
        <w:pStyle w:val="210"/>
        <w:widowControl w:val="0"/>
        <w:tabs>
          <w:tab w:val="left" w:pos="7797"/>
        </w:tabs>
        <w:rPr>
          <w:color w:val="FF0000"/>
        </w:rPr>
      </w:pPr>
      <w:r>
        <w:rPr>
          <w:color w:val="FF0000"/>
        </w:rPr>
        <w:t>«Диагностика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EE4FFE" w:rsidRDefault="003738F9">
      <w:pPr>
        <w:pStyle w:val="210"/>
        <w:widowControl w:val="0"/>
        <w:tabs>
          <w:tab w:val="left" w:pos="7797"/>
        </w:tabs>
        <w:rPr>
          <w:color w:val="FF0000"/>
        </w:rPr>
      </w:pPr>
      <w:r>
        <w:rPr>
          <w:color w:val="FF0000"/>
        </w:rPr>
        <w:t>1. Прием (осмотр, консультация) врача-акушера-гинеколога первичный;</w:t>
      </w:r>
    </w:p>
    <w:p w:rsidR="00EE4FFE" w:rsidRDefault="003738F9">
      <w:pPr>
        <w:pStyle w:val="210"/>
        <w:widowControl w:val="0"/>
        <w:tabs>
          <w:tab w:val="left" w:pos="7797"/>
        </w:tabs>
        <w:rPr>
          <w:color w:val="FF0000"/>
        </w:rPr>
      </w:pPr>
      <w:r>
        <w:rPr>
          <w:color w:val="FF0000"/>
        </w:rPr>
        <w:t>2. Прием (осмотр, консультация) врача-акушера-гинеколога повторный;</w:t>
      </w:r>
    </w:p>
    <w:p w:rsidR="00EE4FFE" w:rsidRDefault="003738F9">
      <w:pPr>
        <w:pStyle w:val="210"/>
        <w:widowControl w:val="0"/>
        <w:tabs>
          <w:tab w:val="left" w:pos="7797"/>
        </w:tabs>
        <w:rPr>
          <w:color w:val="FF0000"/>
        </w:rPr>
      </w:pPr>
      <w:r>
        <w:rPr>
          <w:color w:val="FF0000"/>
        </w:rPr>
        <w:t>3. Прием (осмотр, консультация) врача-онколога первичный;</w:t>
      </w:r>
    </w:p>
    <w:p w:rsidR="00EE4FFE" w:rsidRDefault="003738F9">
      <w:pPr>
        <w:pStyle w:val="210"/>
        <w:widowControl w:val="0"/>
        <w:tabs>
          <w:tab w:val="left" w:pos="7797"/>
        </w:tabs>
        <w:rPr>
          <w:color w:val="FF0000"/>
        </w:rPr>
      </w:pPr>
      <w:r>
        <w:rPr>
          <w:color w:val="FF0000"/>
        </w:rPr>
        <w:t>4. Прием (осмотр, консультация) врача-онколога повторный;</w:t>
      </w:r>
    </w:p>
    <w:p w:rsidR="00EE4FFE" w:rsidRDefault="003738F9">
      <w:pPr>
        <w:pStyle w:val="210"/>
        <w:widowControl w:val="0"/>
        <w:tabs>
          <w:tab w:val="left" w:pos="7797"/>
        </w:tabs>
        <w:rPr>
          <w:color w:val="FF0000"/>
        </w:rPr>
      </w:pPr>
      <w:r>
        <w:rPr>
          <w:color w:val="FF0000"/>
        </w:rPr>
        <w:t>5. Получение цервикального мазка;</w:t>
      </w:r>
    </w:p>
    <w:p w:rsidR="00EE4FFE" w:rsidRDefault="003738F9">
      <w:pPr>
        <w:pStyle w:val="210"/>
        <w:widowControl w:val="0"/>
        <w:tabs>
          <w:tab w:val="left" w:pos="7797"/>
        </w:tabs>
        <w:rPr>
          <w:color w:val="FF0000"/>
        </w:rPr>
      </w:pPr>
      <w:r>
        <w:rPr>
          <w:color w:val="FF0000"/>
        </w:rPr>
        <w:t>6. Цитологическое исследование микропрепарата цервикального канала;</w:t>
      </w:r>
    </w:p>
    <w:p w:rsidR="00EE4FFE" w:rsidRDefault="003738F9">
      <w:pPr>
        <w:pStyle w:val="210"/>
        <w:widowControl w:val="0"/>
        <w:tabs>
          <w:tab w:val="left" w:pos="7797"/>
        </w:tabs>
        <w:rPr>
          <w:color w:val="FF0000"/>
        </w:rPr>
      </w:pPr>
      <w:r>
        <w:rPr>
          <w:color w:val="FF0000"/>
        </w:rPr>
        <w:t>7. Ультразвуковое исследование молочных желез;</w:t>
      </w:r>
    </w:p>
    <w:p w:rsidR="00EE4FFE" w:rsidRDefault="003738F9">
      <w:pPr>
        <w:pStyle w:val="210"/>
        <w:widowControl w:val="0"/>
        <w:tabs>
          <w:tab w:val="left" w:pos="7797"/>
        </w:tabs>
        <w:rPr>
          <w:color w:val="FF0000"/>
        </w:rPr>
      </w:pPr>
      <w:r>
        <w:rPr>
          <w:color w:val="FF0000"/>
        </w:rPr>
        <w:t>8. Ультразвуковое исследование лимфатических узлов (две анатомические зоны);</w:t>
      </w:r>
    </w:p>
    <w:p w:rsidR="00EE4FFE" w:rsidRDefault="003738F9">
      <w:pPr>
        <w:pStyle w:val="210"/>
        <w:widowControl w:val="0"/>
        <w:tabs>
          <w:tab w:val="left" w:pos="7797"/>
        </w:tabs>
        <w:rPr>
          <w:color w:val="FF0000"/>
        </w:rPr>
      </w:pPr>
      <w:r>
        <w:rPr>
          <w:color w:val="FF0000"/>
        </w:rPr>
        <w:t>9. Ультразвуковое исследование матки и придатков трансвагинальное;</w:t>
      </w:r>
    </w:p>
    <w:p w:rsidR="00EE4FFE" w:rsidRDefault="003738F9">
      <w:pPr>
        <w:pStyle w:val="210"/>
        <w:widowControl w:val="0"/>
        <w:tabs>
          <w:tab w:val="left" w:pos="7797"/>
        </w:tabs>
        <w:rPr>
          <w:color w:val="FF0000"/>
        </w:rPr>
      </w:pPr>
      <w:r>
        <w:rPr>
          <w:color w:val="FF0000"/>
        </w:rPr>
        <w:t>10. Лабораторные исследования</w:t>
      </w:r>
      <w:proofErr w:type="gramStart"/>
      <w:r>
        <w:rPr>
          <w:color w:val="FF0000"/>
        </w:rPr>
        <w:t>.»</w:t>
      </w:r>
      <w:proofErr w:type="gramEnd"/>
    </w:p>
    <w:p w:rsidR="00EE4FFE" w:rsidRDefault="003738F9">
      <w:pPr>
        <w:pStyle w:val="210"/>
        <w:widowControl w:val="0"/>
        <w:tabs>
          <w:tab w:val="left" w:pos="7797"/>
        </w:tabs>
        <w:ind w:left="425" w:firstLine="0"/>
        <w:rPr>
          <w:color w:val="FF0000"/>
        </w:rPr>
      </w:pPr>
      <w:r>
        <w:rPr>
          <w:color w:val="FF0000"/>
        </w:rPr>
        <w:t>Редакция абзацев 2-11 действует с 01.06.2025.</w:t>
      </w:r>
    </w:p>
    <w:p w:rsidR="00EE4FFE" w:rsidRDefault="003738F9">
      <w:pPr>
        <w:pStyle w:val="210"/>
        <w:widowControl w:val="0"/>
        <w:tabs>
          <w:tab w:val="left" w:pos="7797"/>
        </w:tabs>
      </w:pPr>
      <w:r>
        <w:t>«Диагностика заболеваний (новообразований) органов женской репродуктивной системы, возраст 35 лет и старше» (код тарифа 881962), включающий в себя: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Маммография;</w:t>
      </w:r>
    </w:p>
    <w:p w:rsidR="00EE4FFE" w:rsidRDefault="003738F9">
      <w:pPr>
        <w:pStyle w:val="210"/>
        <w:widowControl w:val="0"/>
        <w:tabs>
          <w:tab w:val="left" w:pos="7797"/>
        </w:tabs>
        <w:ind w:left="425" w:firstLine="0"/>
      </w:pPr>
      <w:r>
        <w:t>8. Ультразвуковое исследование молочных желез;</w:t>
      </w:r>
    </w:p>
    <w:p w:rsidR="00EE4FFE" w:rsidRDefault="003738F9">
      <w:pPr>
        <w:pStyle w:val="210"/>
        <w:widowControl w:val="0"/>
        <w:tabs>
          <w:tab w:val="left" w:pos="7797"/>
        </w:tabs>
        <w:ind w:left="425" w:firstLine="0"/>
      </w:pPr>
      <w:r>
        <w:t>9.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 xml:space="preserve">10. Ультразвуковое исследование матки и придатков трансвагинальное. </w:t>
      </w:r>
    </w:p>
    <w:p w:rsidR="00EE4FFE" w:rsidRDefault="003738F9">
      <w:pPr>
        <w:pStyle w:val="210"/>
        <w:widowControl w:val="0"/>
        <w:tabs>
          <w:tab w:val="left" w:pos="7797"/>
        </w:tabs>
        <w:ind w:left="425" w:firstLine="0"/>
      </w:pPr>
      <w:r>
        <w:t>11. Лабораторные исследования</w:t>
      </w:r>
    </w:p>
    <w:p w:rsidR="00EE4FFE" w:rsidRDefault="003738F9">
      <w:pPr>
        <w:pStyle w:val="24"/>
        <w:widowControl w:val="0"/>
        <w:spacing w:before="60"/>
        <w:ind w:firstLine="561"/>
      </w:pPr>
      <w:r>
        <w:t>В случае</w:t>
      </w:r>
      <w:proofErr w:type="gramStart"/>
      <w:r>
        <w:t>,</w:t>
      </w:r>
      <w:proofErr w:type="gramEnd"/>
      <w:r>
        <w:t xml:space="preserve">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EE4FFE" w:rsidRDefault="003738F9">
      <w:pPr>
        <w:pStyle w:val="26"/>
        <w:spacing w:before="60"/>
        <w:ind w:firstLine="567"/>
        <w:jc w:val="both"/>
        <w:rPr>
          <w:color w:val="FF0000"/>
        </w:rPr>
      </w:pPr>
      <w:r>
        <w:rPr>
          <w:color w:val="FF0000"/>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в соответствии с </w:t>
      </w:r>
      <w:r>
        <w:rPr>
          <w:b/>
          <w:color w:val="FF0000"/>
        </w:rPr>
        <w:t>Приложением № 12</w:t>
      </w:r>
      <w:r>
        <w:rPr>
          <w:color w:val="FF0000"/>
        </w:rPr>
        <w:t xml:space="preserve"> к ГТС на 2025 год (редакция абзаца действует с 01.03.2025 по 31.05.2025).</w:t>
      </w:r>
    </w:p>
    <w:p w:rsidR="00EE4FFE" w:rsidRDefault="003738F9">
      <w:pPr>
        <w:pStyle w:val="26"/>
        <w:spacing w:before="60"/>
        <w:ind w:firstLine="567"/>
        <w:jc w:val="both"/>
        <w:rPr>
          <w:color w:val="FF0000"/>
        </w:rPr>
      </w:pPr>
      <w:r>
        <w:rPr>
          <w:color w:val="FF0000"/>
        </w:rPr>
        <w:lastRenderedPageBreak/>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Pr>
          <w:b/>
          <w:color w:val="FF0000"/>
        </w:rPr>
        <w:t>Приложением № 12</w:t>
      </w:r>
      <w:r>
        <w:rPr>
          <w:color w:val="FF0000"/>
        </w:rPr>
        <w:t xml:space="preserve"> к ГТС на 2025 год (редакция абзаца действует с 01.06.2025).</w:t>
      </w:r>
    </w:p>
    <w:p w:rsidR="00EE4FFE" w:rsidRDefault="003738F9">
      <w:pPr>
        <w:pStyle w:val="24"/>
        <w:widowControl w:val="0"/>
        <w:spacing w:before="60"/>
        <w:ind w:firstLine="561"/>
      </w:pPr>
      <w:r>
        <w:rPr>
          <w:b/>
        </w:rPr>
        <w:t>13.3.6.</w:t>
      </w:r>
      <w:r>
        <w:t xml:space="preserve"> Тариф за </w:t>
      </w:r>
      <w:r>
        <w:rPr>
          <w:bCs/>
        </w:rPr>
        <w:t>обращение</w:t>
      </w:r>
      <w:r>
        <w:t xml:space="preserve"> (законченный случай лечения) с кодом 881970 «ПОЛ ОНК Дифференциальная диагностика лимфоаденопатий» в соответствии с </w:t>
      </w:r>
      <w:r>
        <w:rPr>
          <w:b/>
        </w:rPr>
        <w:t>Приложением № 12б</w:t>
      </w:r>
      <w:r>
        <w:t xml:space="preserve"> (</w:t>
      </w:r>
      <w:r>
        <w:rPr>
          <w:b/>
        </w:rPr>
        <w:t xml:space="preserve">часть 1) </w:t>
      </w:r>
      <w:r>
        <w:t>к ГТС на 2025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EE4FFE" w:rsidRDefault="003738F9">
      <w:pPr>
        <w:pStyle w:val="24"/>
        <w:widowControl w:val="0"/>
        <w:spacing w:before="60"/>
        <w:ind w:firstLine="561"/>
        <w:rPr>
          <w:lang w:eastAsia="ar-SA"/>
        </w:rPr>
      </w:pPr>
      <w:r>
        <w:rPr>
          <w:b/>
          <w:lang w:eastAsia="ar-SA"/>
        </w:rPr>
        <w:t>13.3.7.</w:t>
      </w:r>
      <w:r>
        <w:rPr>
          <w:lang w:eastAsia="ar-SA"/>
        </w:rPr>
        <w:t> </w:t>
      </w:r>
      <w:proofErr w:type="gramStart"/>
      <w:r>
        <w:rPr>
          <w:lang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lang w:eastAsia="ar-SA"/>
        </w:rPr>
        <w:t>Приложением № 12-б (часть 3)</w:t>
      </w:r>
      <w:r>
        <w:rPr>
          <w:lang w:eastAsia="ar-SA"/>
        </w:rPr>
        <w:t xml:space="preserve"> к ГТС на 2025 год применяются СПб ГБУЗ «Городская больница № 15» (780045), СПб ГБУЗ</w:t>
      </w:r>
      <w:proofErr w:type="gramEnd"/>
      <w:r>
        <w:rPr>
          <w:lang w:eastAsia="ar-SA"/>
        </w:rPr>
        <w:t xml:space="preserve">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EE4FFE" w:rsidRDefault="003738F9">
      <w:pPr>
        <w:ind w:firstLine="561"/>
        <w:jc w:val="both"/>
        <w:rPr>
          <w:lang w:eastAsia="ar-SA"/>
        </w:rPr>
      </w:pPr>
      <w:r>
        <w:rPr>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lang w:eastAsia="ar-SA"/>
        </w:rPr>
        <w:t>Приложением № 12-б (часть 3)</w:t>
      </w:r>
      <w:r>
        <w:rPr>
          <w:lang w:eastAsia="ar-SA"/>
        </w:rPr>
        <w:t xml:space="preserve"> к ГТС на 2025 год применяется ФГБОУ ВО СЗГМУ им. И.И. Мечникова Минздрава России (780018).</w:t>
      </w:r>
    </w:p>
    <w:p w:rsidR="00EE4FFE" w:rsidRDefault="003738F9">
      <w:pPr>
        <w:ind w:firstLine="567"/>
        <w:jc w:val="both"/>
        <w:rPr>
          <w:lang w:eastAsia="ar-SA"/>
        </w:rPr>
      </w:pPr>
      <w:r>
        <w:rPr>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t>иммунофиксацию белков крови и мочи и другие исследования, предусмотренные клиническими рекомендациями</w:t>
      </w:r>
      <w:r>
        <w:rPr>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EE4FFE" w:rsidRDefault="003738F9">
      <w:pPr>
        <w:ind w:firstLine="567"/>
        <w:jc w:val="both"/>
        <w:rPr>
          <w:lang w:eastAsia="ar-SA"/>
        </w:rPr>
      </w:pPr>
      <w: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pStyle w:val="210"/>
        <w:widowControl w:val="0"/>
        <w:spacing w:before="60"/>
        <w:ind w:firstLine="561"/>
      </w:pPr>
      <w:r>
        <w:rPr>
          <w:rFonts w:eastAsia="Calibri"/>
          <w:b/>
          <w:iCs/>
        </w:rPr>
        <w:t xml:space="preserve">13.3.8. </w:t>
      </w:r>
      <w:proofErr w:type="gramStart"/>
      <w: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Pr>
          <w:bCs/>
        </w:rPr>
        <w:t xml:space="preserve">в соответствии с </w:t>
      </w:r>
      <w:r>
        <w:rPr>
          <w:b/>
          <w:bCs/>
        </w:rPr>
        <w:t>Приложением № 12-б</w:t>
      </w:r>
      <w:r>
        <w:rPr>
          <w:bCs/>
        </w:rPr>
        <w:t xml:space="preserve"> </w:t>
      </w:r>
      <w:r>
        <w:t>(</w:t>
      </w:r>
      <w:r>
        <w:rPr>
          <w:b/>
        </w:rPr>
        <w:t>часть 1</w:t>
      </w:r>
      <w:r>
        <w:t>) применяются СПб ГБУЗ ГКОД (780151), осуществляющим ведение регистра пациентов с нейроэндокринными опухолями.</w:t>
      </w:r>
      <w:proofErr w:type="gramEnd"/>
    </w:p>
    <w:p w:rsidR="00EE4FFE" w:rsidRDefault="003738F9">
      <w:pPr>
        <w:ind w:firstLine="567"/>
        <w:jc w:val="both"/>
        <w:rPr>
          <w:lang w:eastAsia="ar-SA"/>
        </w:rPr>
      </w:pPr>
      <w:r>
        <w:t>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w:t>
      </w:r>
      <w:proofErr w:type="gramStart"/>
      <w:r>
        <w:t xml:space="preserve"> А</w:t>
      </w:r>
      <w:proofErr w:type="gramEnd"/>
      <w: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ind w:firstLine="567"/>
        <w:jc w:val="both"/>
      </w:pPr>
      <w:r>
        <w:rPr>
          <w:b/>
        </w:rPr>
        <w:lastRenderedPageBreak/>
        <w:t xml:space="preserve">13.3.9. </w:t>
      </w:r>
      <w:r>
        <w:t xml:space="preserve">Тарифы за обращение (законченный случай лечения) с кодами 831020, 831040, 831050, 831070, 831080, 831090, 831130, 831240, 831250 и 831260 в соответствии с </w:t>
      </w:r>
      <w:r>
        <w:rPr>
          <w:b/>
        </w:rPr>
        <w:t>Приложением № 12-б</w:t>
      </w:r>
      <w:r>
        <w:t xml:space="preserve"> </w:t>
      </w:r>
      <w:r>
        <w:rPr>
          <w:b/>
        </w:rPr>
        <w:t>(часть 1)</w:t>
      </w:r>
      <w:r>
        <w:t xml:space="preserve"> к ГТС на 2025 год применяются МО, оказывающими первичную специализированную медицинскую помощь прикрепленному населению по профилю «акушерство и гинекология».</w:t>
      </w:r>
    </w:p>
    <w:p w:rsidR="00EE4FFE" w:rsidRDefault="003738F9">
      <w:pPr>
        <w:ind w:firstLine="567"/>
        <w:jc w:val="both"/>
      </w:pPr>
      <w:r>
        <w:rPr>
          <w:b/>
        </w:rPr>
        <w:t>13.3.10.</w:t>
      </w:r>
      <w:r>
        <w:t xml:space="preserve"> </w:t>
      </w:r>
      <w:proofErr w:type="gramStart"/>
      <w:r>
        <w:t xml:space="preserve">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Pr>
          <w:b/>
        </w:rPr>
        <w:t>Приложением № 12-б</w:t>
      </w:r>
      <w:r>
        <w:t xml:space="preserve"> (часть 1) к ГТС на 2025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 от</w:t>
      </w:r>
      <w:proofErr w:type="gramEnd"/>
      <w:r>
        <w:t xml:space="preserve"> 03.12.2019 № 644-р.</w:t>
      </w:r>
    </w:p>
    <w:p w:rsidR="00EE4FFE" w:rsidRDefault="003738F9">
      <w:pPr>
        <w:ind w:firstLine="567"/>
        <w:jc w:val="both"/>
      </w:pPr>
      <w: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EE4FFE" w:rsidRDefault="003738F9">
      <w:pPr>
        <w:ind w:firstLine="567"/>
        <w:jc w:val="both"/>
      </w:pPr>
      <w:r>
        <w:rPr>
          <w:b/>
        </w:rPr>
        <w:t>13.3.11</w:t>
      </w:r>
      <w: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t>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w:t>
      </w:r>
      <w:proofErr w:type="gramEnd"/>
      <w:r>
        <w:t xml:space="preserve"> </w:t>
      </w:r>
      <w:proofErr w:type="gramStart"/>
      <w:r>
        <w:t>соответствии</w:t>
      </w:r>
      <w:proofErr w:type="gramEnd"/>
      <w:r>
        <w:t xml:space="preserve"> с </w:t>
      </w:r>
      <w:r>
        <w:rPr>
          <w:b/>
        </w:rPr>
        <w:t xml:space="preserve">Приложением № 12-б (часть 4) </w:t>
      </w:r>
      <w:r>
        <w:t xml:space="preserve">применяются СПб ГБУЗ «Городская поликлиника № 37» </w:t>
      </w:r>
      <w:r>
        <w:rPr>
          <w:bCs/>
        </w:rPr>
        <w:t xml:space="preserve">(780111) </w:t>
      </w:r>
      <w: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EE4FFE" w:rsidRDefault="003738F9">
      <w:pPr>
        <w:ind w:firstLine="567"/>
        <w:jc w:val="both"/>
      </w:pPr>
      <w:r>
        <w:t xml:space="preserve">Тарифы с кодами 731060, 731070, 731080, 731090, 731100 включают расходы </w:t>
      </w:r>
      <w: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EE4FFE" w:rsidRDefault="003738F9">
      <w:pPr>
        <w:ind w:firstLine="567"/>
        <w:jc w:val="both"/>
      </w:pPr>
      <w:r>
        <w:t xml:space="preserve">Тарифы 731060, 731070, 731080, 731090, 731100 применяются за законченный случай дифференциальной диагностики при гематологических заболеваниях </w:t>
      </w:r>
      <w:r>
        <w:br/>
        <w:t xml:space="preserve">с нарушением свертываемости крови или динамического наблюдения, оценки лечения </w:t>
      </w:r>
      <w:r>
        <w:br/>
        <w:t xml:space="preserve">и подбора лекарственной терапии. Если диагностические исследования не проводились, применяется тариф в соответствии с </w:t>
      </w:r>
      <w:r>
        <w:rPr>
          <w:b/>
        </w:rPr>
        <w:t>Приложением № 13</w:t>
      </w:r>
      <w:r>
        <w:t xml:space="preserve"> к ГТС на 2025 год с кодом Гемат.</w:t>
      </w:r>
    </w:p>
    <w:p w:rsidR="00EE4FFE" w:rsidRDefault="003738F9">
      <w:pPr>
        <w:pStyle w:val="210"/>
        <w:widowControl w:val="0"/>
        <w:tabs>
          <w:tab w:val="left" w:pos="7797"/>
        </w:tabs>
        <w:rPr>
          <w:color w:val="FF0000"/>
        </w:rPr>
      </w:pPr>
      <w:r>
        <w:rPr>
          <w:b/>
          <w:color w:val="FF0000"/>
        </w:rPr>
        <w:t xml:space="preserve">13.3.12. </w:t>
      </w:r>
      <w:r>
        <w:rPr>
          <w:color w:val="FF0000"/>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Pr>
          <w:b/>
          <w:color w:val="FF0000"/>
        </w:rPr>
        <w:t>Приложением № 12-б</w:t>
      </w:r>
      <w:r>
        <w:rPr>
          <w:color w:val="FF0000"/>
        </w:rPr>
        <w:t xml:space="preserve"> (часть 5) к ГТС на 2025 год с учетом требований п.17.1 </w:t>
      </w:r>
      <w:r>
        <w:rPr>
          <w:b/>
          <w:color w:val="FF0000"/>
        </w:rPr>
        <w:t>Приложения № 1</w:t>
      </w:r>
      <w:r>
        <w:rPr>
          <w:color w:val="FF0000"/>
        </w:rPr>
        <w:t xml:space="preserve"> к ГТС на 2025 год. Расходы на ультразвуковое исследование мягких тканей и электромиографию учтены в стоимости тарифов с кодами 741170, 741180 и дополнительно не применяются.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 xml:space="preserve">13.3.13. </w:t>
      </w:r>
      <w:proofErr w:type="gramStart"/>
      <w:r>
        <w:rPr>
          <w:color w:val="FF0000"/>
        </w:rPr>
        <w:t>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w:t>
      </w:r>
      <w:proofErr w:type="gramEnd"/>
      <w:r>
        <w:rPr>
          <w:color w:val="FF0000"/>
        </w:rPr>
        <w:t xml:space="preserve">) и </w:t>
      </w:r>
      <w:proofErr w:type="gramStart"/>
      <w:r>
        <w:rPr>
          <w:color w:val="FF0000"/>
        </w:rPr>
        <w:t>внесении</w:t>
      </w:r>
      <w:proofErr w:type="gramEnd"/>
      <w:r>
        <w:rPr>
          <w:color w:val="FF0000"/>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w:t>
      </w:r>
      <w:r>
        <w:rPr>
          <w:color w:val="FF0000"/>
        </w:rPr>
        <w:lastRenderedPageBreak/>
        <w:t xml:space="preserve">применяется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13.3.14.</w:t>
      </w:r>
      <w:r>
        <w:rPr>
          <w:color w:val="FF0000"/>
        </w:rPr>
        <w:t xml:space="preserve"> </w:t>
      </w:r>
      <w:proofErr w:type="gramStart"/>
      <w:r>
        <w:rPr>
          <w:color w:val="FF0000"/>
        </w:rPr>
        <w:t>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Pr>
          <w:color w:val="FF0000"/>
        </w:rPr>
        <w:t xml:space="preserve"> Применение тарифа при первом обращении пациента осуществляется при наличии направления </w:t>
      </w:r>
      <w:proofErr w:type="gramStart"/>
      <w:r>
        <w:rPr>
          <w:color w:val="FF0000"/>
        </w:rPr>
        <w:t>базовой</w:t>
      </w:r>
      <w:proofErr w:type="gramEnd"/>
      <w:r>
        <w:rPr>
          <w:color w:val="FF0000"/>
        </w:rPr>
        <w:t>/базовой специализированной МО.</w:t>
      </w:r>
    </w:p>
    <w:p w:rsidR="00EE4FFE" w:rsidRDefault="003738F9">
      <w:pPr>
        <w:pStyle w:val="210"/>
        <w:widowControl w:val="0"/>
        <w:tabs>
          <w:tab w:val="left" w:pos="7797"/>
        </w:tabs>
        <w:rPr>
          <w:color w:val="FF0000"/>
        </w:rPr>
      </w:pPr>
      <w:r>
        <w:rPr>
          <w:color w:val="FF0000"/>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pStyle w:val="210"/>
        <w:widowControl w:val="0"/>
        <w:tabs>
          <w:tab w:val="left" w:pos="7797"/>
        </w:tabs>
        <w:rPr>
          <w:color w:val="FF0000"/>
        </w:rPr>
      </w:pPr>
      <w:r>
        <w:rPr>
          <w:color w:val="FF0000"/>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FF0000"/>
        </w:rPr>
        <w:t>Приложения № 1</w:t>
      </w:r>
      <w:r>
        <w:rPr>
          <w:color w:val="FF0000"/>
        </w:rPr>
        <w:t xml:space="preserve"> к ГТС на 2025 год. Расходы на ультразвуковые и нейрофизиологические исследования учтены в стоимости указанных тарифов.</w:t>
      </w:r>
    </w:p>
    <w:p w:rsidR="00EE4FFE" w:rsidRDefault="003738F9">
      <w:pPr>
        <w:ind w:firstLine="567"/>
        <w:jc w:val="both"/>
        <w:rPr>
          <w:color w:val="FF0000"/>
        </w:rPr>
      </w:pPr>
      <w:r>
        <w:rPr>
          <w:color w:val="FF0000"/>
        </w:rPr>
        <w:t>Редакция пункта действует с 01.05.2025.</w:t>
      </w:r>
    </w:p>
    <w:p w:rsidR="00EE4FFE" w:rsidRDefault="003738F9">
      <w:pPr>
        <w:pStyle w:val="afc"/>
        <w:spacing w:before="60"/>
        <w:ind w:firstLine="539"/>
        <w:jc w:val="both"/>
        <w:rPr>
          <w:rFonts w:ascii="Times New Roman" w:hAnsi="Times New Roman"/>
          <w:sz w:val="24"/>
          <w:szCs w:val="24"/>
          <w:lang w:eastAsia="ar-SA"/>
        </w:rPr>
      </w:pPr>
      <w:r>
        <w:rPr>
          <w:rFonts w:ascii="Times New Roman" w:hAnsi="Times New Roman"/>
          <w:b/>
          <w:bCs/>
          <w:sz w:val="24"/>
          <w:szCs w:val="24"/>
        </w:rPr>
        <w:t>13.4. </w:t>
      </w:r>
      <w:r>
        <w:rPr>
          <w:rFonts w:ascii="Times New Roman" w:hAnsi="Times New Roman"/>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Pr>
          <w:rFonts w:ascii="Times New Roman" w:hAnsi="Times New Roman"/>
          <w:b/>
          <w:sz w:val="24"/>
          <w:szCs w:val="24"/>
          <w:lang w:eastAsia="ar-SA"/>
        </w:rPr>
        <w:t>Приложении № 12в</w:t>
      </w:r>
      <w:r>
        <w:rPr>
          <w:rFonts w:ascii="Times New Roman" w:hAnsi="Times New Roman"/>
          <w:sz w:val="24"/>
          <w:szCs w:val="24"/>
          <w:lang w:eastAsia="ar-SA"/>
        </w:rPr>
        <w:t xml:space="preserve"> к ГТС на 2025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EE4FFE" w:rsidRDefault="003738F9">
      <w:pPr>
        <w:spacing w:before="60"/>
        <w:ind w:firstLine="567"/>
        <w:jc w:val="both"/>
        <w:rPr>
          <w:lang w:eastAsia="ar-SA"/>
        </w:rPr>
      </w:pPr>
      <w:r>
        <w:rPr>
          <w:b/>
          <w:lang w:eastAsia="ar-SA"/>
        </w:rPr>
        <w:t>13.4.1.</w:t>
      </w:r>
      <w:r>
        <w:rPr>
          <w:lang w:eastAsia="ar-SA"/>
        </w:rPr>
        <w:t xml:space="preserve"> Оплата медицинской помощи по тарифам в соответствии с </w:t>
      </w:r>
      <w:r>
        <w:rPr>
          <w:b/>
          <w:lang w:eastAsia="ar-SA"/>
        </w:rPr>
        <w:t>Приложением № 12в</w:t>
      </w:r>
      <w:r>
        <w:rPr>
          <w:lang w:eastAsia="ar-SA"/>
        </w:rPr>
        <w:t xml:space="preserve"> </w:t>
      </w:r>
      <w:r>
        <w:t xml:space="preserve">к ГТС на 2025 год </w:t>
      </w:r>
      <w:r>
        <w:rPr>
          <w:lang w:eastAsia="ar-SA"/>
        </w:rPr>
        <w:t>производится при условии выполнения двух и более различных методов реабилитационных мероприятий.</w:t>
      </w:r>
    </w:p>
    <w:p w:rsidR="00EE4FFE" w:rsidRDefault="003738F9">
      <w:pPr>
        <w:pStyle w:val="210"/>
        <w:widowControl w:val="0"/>
        <w:tabs>
          <w:tab w:val="left" w:pos="7797"/>
        </w:tabs>
        <w:rPr>
          <w:color w:val="FF0000"/>
        </w:rPr>
      </w:pPr>
      <w:r>
        <w:rPr>
          <w:b/>
          <w:color w:val="FF0000"/>
        </w:rPr>
        <w:t>13.4.1.1.</w:t>
      </w:r>
      <w:r>
        <w:rPr>
          <w:color w:val="FF0000"/>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Воздействие сверхвысокочастотным </w:t>
            </w:r>
            <w:r>
              <w:rPr>
                <w:color w:val="FF0000"/>
              </w:rPr>
              <w:lastRenderedPageBreak/>
              <w:t>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lastRenderedPageBreak/>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 xml:space="preserve">Тариф с кодом 891445 применяется при заболеваниях с кодами диагнозов по   МКБ10: </w:t>
      </w:r>
      <w:proofErr w:type="gramStart"/>
      <w:r>
        <w:rPr>
          <w:color w:val="FF0000"/>
        </w:rPr>
        <w:t>J12.8, J12.9, J18.0, J18.1, J18.9, J20.0, J20.1-J20.9, J21.0, J21.8, J21.9, J41.0, J41.1, J41.8, J42, J43.1, J43.2, J43.8, J43.9, J44.0, J44.1, J44.8, J44.9, J45.0, J45.1, J45.8, J45.9, J98.2, J98.3.</w:t>
      </w:r>
      <w:proofErr w:type="gramEnd"/>
    </w:p>
    <w:p w:rsidR="00EE4FFE" w:rsidRDefault="003738F9">
      <w:pPr>
        <w:pStyle w:val="210"/>
        <w:widowControl w:val="0"/>
        <w:tabs>
          <w:tab w:val="left" w:pos="7797"/>
        </w:tabs>
        <w:rPr>
          <w:color w:val="FF0000"/>
        </w:rPr>
      </w:pPr>
      <w:r>
        <w:rPr>
          <w:b/>
          <w:color w:val="FF0000"/>
        </w:rPr>
        <w:t>13.4.1.2.</w:t>
      </w:r>
      <w:r>
        <w:rPr>
          <w:color w:val="FF0000"/>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891455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I20.1, I20.8, I21.0, I21.1-I21.4, I21.9, I22.0, I22.1, I22.8, I22.9, I24.0, I24.1, I24.8, I24.9, I25.0, I25.1, I25.2, I25.5, I25.6, I25.8, I25.9, I27.0, I27.9, I34.0, I50.0, I50.1, I51.7, I70.0, I70.2, I73.1, I97.0, I97.1.</w:t>
      </w:r>
    </w:p>
    <w:p w:rsidR="00EE4FFE" w:rsidRDefault="003738F9">
      <w:pPr>
        <w:pStyle w:val="210"/>
        <w:widowControl w:val="0"/>
        <w:tabs>
          <w:tab w:val="left" w:pos="7797"/>
        </w:tabs>
        <w:rPr>
          <w:color w:val="FF0000"/>
        </w:rPr>
      </w:pPr>
      <w:r>
        <w:rPr>
          <w:b/>
          <w:color w:val="FF0000"/>
        </w:rPr>
        <w:t>13.4.1.3.</w:t>
      </w:r>
      <w:r>
        <w:rPr>
          <w:color w:val="FF0000"/>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891465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w:t>
      </w:r>
      <w:r>
        <w:rPr>
          <w:color w:val="FF0000"/>
          <w:lang w:val="en-US"/>
        </w:rPr>
        <w:lastRenderedPageBreak/>
        <w:t>S82.9, S92.0, S92.1-S92.5, S92.7, S92.9, T06.4, T06.5, T06.8, T92.0, T92.1-T92.6, T92.8, T92.9, T93.0, T93.1-T93.6, T93.8, T93.9.</w:t>
      </w:r>
    </w:p>
    <w:p w:rsidR="00EE4FFE" w:rsidRDefault="003738F9">
      <w:pPr>
        <w:pStyle w:val="210"/>
        <w:widowControl w:val="0"/>
        <w:tabs>
          <w:tab w:val="left" w:pos="7797"/>
        </w:tabs>
        <w:rPr>
          <w:color w:val="FF0000"/>
        </w:rPr>
      </w:pPr>
      <w:r>
        <w:rPr>
          <w:b/>
          <w:color w:val="FF0000"/>
        </w:rPr>
        <w:t>13.4.1.4.</w:t>
      </w:r>
      <w:r>
        <w:rPr>
          <w:color w:val="FF0000"/>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5005"/>
        <w:gridCol w:w="1454"/>
        <w:gridCol w:w="151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891475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G09, I60.0, I60.1-I60.9, I61.0, I61.1-I61.6, I61.8, I61.9, I62.1, I62.9, I63.0, I63.1-I63.5, I63.8, I64, I69.0, I69.1-I69.4, S06.0, S06.2-S06.9, S14.0, S14.1, S24.0, S24.1, S34.0, S34.1, S34.3, T90.5, T90.8, T91.3.</w:t>
      </w:r>
    </w:p>
    <w:p w:rsidR="00EE4FFE" w:rsidRDefault="003738F9">
      <w:pPr>
        <w:pStyle w:val="210"/>
        <w:widowControl w:val="0"/>
        <w:tabs>
          <w:tab w:val="left" w:pos="7797"/>
        </w:tabs>
        <w:rPr>
          <w:color w:val="FF0000"/>
        </w:rPr>
      </w:pPr>
      <w:r>
        <w:rPr>
          <w:b/>
          <w:color w:val="FF0000"/>
        </w:rPr>
        <w:t>13.4.1.5.</w:t>
      </w:r>
      <w:r>
        <w:rPr>
          <w:color w:val="FF0000"/>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Прием (осмотр, консультация) врача по </w:t>
            </w:r>
            <w:r>
              <w:rPr>
                <w:color w:val="FF0000"/>
              </w:rPr>
              <w:lastRenderedPageBreak/>
              <w:t>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lastRenderedPageBreak/>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EE4FFE" w:rsidRDefault="003738F9">
      <w:pPr>
        <w:pStyle w:val="210"/>
        <w:widowControl w:val="0"/>
        <w:tabs>
          <w:tab w:val="left" w:pos="7797"/>
        </w:tabs>
        <w:rPr>
          <w:color w:val="FF0000"/>
        </w:rPr>
      </w:pPr>
      <w:r>
        <w:rPr>
          <w:b/>
          <w:color w:val="FF0000"/>
        </w:rPr>
        <w:t>13.4.1.6.</w:t>
      </w:r>
      <w:r>
        <w:rPr>
          <w:color w:val="FF0000"/>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EE4FFE" w:rsidRDefault="003738F9">
      <w:pPr>
        <w:pStyle w:val="210"/>
        <w:widowControl w:val="0"/>
        <w:tabs>
          <w:tab w:val="left" w:pos="7797"/>
        </w:tabs>
        <w:rPr>
          <w:color w:val="FF0000"/>
        </w:rPr>
      </w:pPr>
      <w:r>
        <w:rPr>
          <w:color w:val="FF0000"/>
        </w:rPr>
        <w:t xml:space="preserve">Тарифы с кодами 891445, 891455, 891465, 891475, 891485 применяется только при условии обязательного выполнения медицинских услуг с кратностью применения </w:t>
      </w:r>
      <w:proofErr w:type="gramStart"/>
      <w:r>
        <w:rPr>
          <w:color w:val="FF0000"/>
        </w:rPr>
        <w:t>равному</w:t>
      </w:r>
      <w:proofErr w:type="gramEnd"/>
      <w:r>
        <w:rPr>
          <w:color w:val="FF0000"/>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EE4FFE" w:rsidRDefault="003738F9">
      <w:pPr>
        <w:pStyle w:val="210"/>
        <w:widowControl w:val="0"/>
        <w:tabs>
          <w:tab w:val="left" w:pos="7797"/>
        </w:tabs>
        <w:rPr>
          <w:color w:val="FF0000"/>
        </w:rPr>
      </w:pPr>
      <w:r>
        <w:rPr>
          <w:color w:val="FF0000"/>
        </w:rPr>
        <w:lastRenderedPageBreak/>
        <w:t>Редакция пунктов 13.4.1.1 – 13.4.1.6 действует с 01.05.2025.</w:t>
      </w:r>
    </w:p>
    <w:p w:rsidR="00EE4FFE" w:rsidRDefault="003738F9">
      <w:pPr>
        <w:pStyle w:val="210"/>
        <w:widowControl w:val="0"/>
        <w:tabs>
          <w:tab w:val="left" w:pos="7797"/>
        </w:tabs>
        <w:rPr>
          <w:color w:val="FF0000"/>
        </w:rPr>
      </w:pPr>
      <w:r>
        <w:rPr>
          <w:b/>
          <w:color w:val="FF0000"/>
        </w:rPr>
        <w:t>13.4.1.7.</w:t>
      </w:r>
      <w:r>
        <w:rPr>
          <w:color w:val="FF0000"/>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EE4FFE">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proofErr w:type="gramStart"/>
            <w:r>
              <w:rPr>
                <w:iCs/>
                <w:color w:val="FF0000"/>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proofErr w:type="gramStart"/>
            <w:r>
              <w:rPr>
                <w:iCs/>
                <w:color w:val="FF0000"/>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r>
              <w:rPr>
                <w:iCs/>
                <w:color w:val="FF0000"/>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2</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bl>
    <w:p w:rsidR="00EE4FFE" w:rsidRDefault="003738F9">
      <w:pPr>
        <w:pStyle w:val="210"/>
        <w:widowControl w:val="0"/>
        <w:tabs>
          <w:tab w:val="left" w:pos="7797"/>
        </w:tabs>
        <w:rPr>
          <w:color w:val="FF0000"/>
        </w:rPr>
      </w:pPr>
      <w:proofErr w:type="gramStart"/>
      <w:r>
        <w:rPr>
          <w:color w:val="FF0000"/>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Pr>
          <w:color w:val="FF0000"/>
        </w:rPr>
        <w:t xml:space="preserve"> диагнозов по МКБ-10:</w:t>
      </w:r>
    </w:p>
    <w:p w:rsidR="00EE4FFE" w:rsidRDefault="003738F9">
      <w:pPr>
        <w:pStyle w:val="210"/>
        <w:widowControl w:val="0"/>
        <w:tabs>
          <w:tab w:val="left" w:pos="7797"/>
        </w:tabs>
        <w:rPr>
          <w:color w:val="FF0000"/>
          <w:lang w:val="en-US"/>
        </w:rPr>
      </w:pPr>
      <w:r>
        <w:rPr>
          <w:color w:val="FF0000"/>
          <w:lang w:val="en-US"/>
        </w:rPr>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EE4FFE" w:rsidRDefault="003738F9">
      <w:pPr>
        <w:pStyle w:val="210"/>
        <w:widowControl w:val="0"/>
        <w:tabs>
          <w:tab w:val="left" w:pos="7797"/>
        </w:tabs>
        <w:rPr>
          <w:color w:val="FF0000"/>
        </w:rPr>
      </w:pPr>
      <w:r>
        <w:rPr>
          <w:color w:val="FF0000"/>
        </w:rPr>
        <w:t>Редакция пункта 13.4.1.7 действует с 01.06.2025.</w:t>
      </w:r>
    </w:p>
    <w:p w:rsidR="00EE4FFE" w:rsidRDefault="003738F9">
      <w:pPr>
        <w:pStyle w:val="210"/>
        <w:widowControl w:val="0"/>
        <w:spacing w:before="60"/>
        <w:ind w:firstLine="561"/>
      </w:pPr>
      <w:r>
        <w:rPr>
          <w:b/>
        </w:rPr>
        <w:t>13.4.2.</w:t>
      </w:r>
      <w:r>
        <w:t xml:space="preserve"> Тарифы за законченный случай лечения по профилю «медицинская реабилитация» с кодами 892095, 892105, 892115 в соответствии с </w:t>
      </w:r>
      <w:r>
        <w:rPr>
          <w:b/>
        </w:rPr>
        <w:t>Приложением № 12в</w:t>
      </w:r>
      <w:r>
        <w:t xml:space="preserve"> к ГТС на 2025 год при оказании медицинской помощи в амбулаторных условиях детскому населению применяются СПб ГБУЗ «ДЦВМиР № 3» (780189).</w:t>
      </w:r>
    </w:p>
    <w:p w:rsidR="00EE4FFE" w:rsidRDefault="003738F9">
      <w:pPr>
        <w:pStyle w:val="210"/>
        <w:widowControl w:val="0"/>
        <w:ind w:firstLine="561"/>
      </w:pPr>
      <w: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EE4FFE" w:rsidRDefault="003738F9">
      <w:pPr>
        <w:pStyle w:val="210"/>
        <w:widowControl w:val="0"/>
        <w:ind w:firstLine="561"/>
      </w:pPr>
      <w:proofErr w:type="gramStart"/>
      <w:r>
        <w:t xml:space="preserve">Тарифы с кодами 892105 «ПОЛ РЕАБ Комплексная реабилитация детей до 1 года с </w:t>
      </w:r>
      <w:r>
        <w:lastRenderedPageBreak/>
        <w:t>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w:t>
      </w:r>
      <w:proofErr w:type="gramEnd"/>
      <w:r>
        <w:t xml:space="preserve">/или ограничением объема активных движений при обязательном применении озокеритотерапии и/или гипокситерапии (Горный воздух). </w:t>
      </w:r>
    </w:p>
    <w:p w:rsidR="00EE4FFE" w:rsidRDefault="003738F9">
      <w:pPr>
        <w:pStyle w:val="210"/>
        <w:widowControl w:val="0"/>
        <w:ind w:firstLine="561"/>
      </w:pPr>
      <w: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EE4FFE" w:rsidRDefault="003738F9">
      <w:pPr>
        <w:pStyle w:val="210"/>
        <w:widowControl w:val="0"/>
        <w:ind w:firstLine="561"/>
      </w:pPr>
      <w:r>
        <w:t xml:space="preserve">Тарифы с кодами 892095, 892105, 892115 не включают затраты на проведение лабораторных исследований. </w:t>
      </w:r>
    </w:p>
    <w:p w:rsidR="00EE4FFE" w:rsidRDefault="003738F9">
      <w:pPr>
        <w:pStyle w:val="10"/>
        <w:spacing w:before="60"/>
        <w:ind w:firstLine="567"/>
        <w:jc w:val="both"/>
      </w:pPr>
      <w:r>
        <w:rPr>
          <w:b/>
          <w:bCs/>
        </w:rPr>
        <w:t>13.5.</w:t>
      </w:r>
      <w:r>
        <w:rPr>
          <w:bCs/>
        </w:rPr>
        <w:t xml:space="preserve"> Тарифы </w:t>
      </w:r>
      <w:r>
        <w:t>за</w:t>
      </w:r>
      <w:r>
        <w:rPr>
          <w:bCs/>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rPr>
        <w:t>Приложении № 12г</w:t>
      </w:r>
      <w:r>
        <w:rPr>
          <w:bCs/>
        </w:rPr>
        <w:t xml:space="preserve"> к ГТС на 2025 год и применяются при оказании медицинской помощ</w:t>
      </w:r>
      <w:proofErr w:type="gramStart"/>
      <w:r>
        <w:rPr>
          <w:bCs/>
        </w:rPr>
        <w:t>и ООО</w:t>
      </w:r>
      <w:proofErr w:type="gramEnd"/>
      <w:r>
        <w:rPr>
          <w:bCs/>
        </w:rPr>
        <w:t xml:space="preserve"> «Косметология ОстМедКонсалт» (780252), ООО «АВА-ПЕТЕР» (780224) детскому населению</w:t>
      </w:r>
      <w:r>
        <w:t xml:space="preserve"> при наличии направления, выданного в порядке, установленном Комитетом по здравоохранению.</w:t>
      </w:r>
    </w:p>
    <w:p w:rsidR="00EE4FFE" w:rsidRDefault="003738F9">
      <w:pPr>
        <w:ind w:firstLine="567"/>
        <w:jc w:val="both"/>
      </w:pPr>
      <w:r>
        <w:rPr>
          <w:bCs/>
        </w:rPr>
        <w:t xml:space="preserve">При выполнении оперативных вмешательств - </w:t>
      </w:r>
      <w:proofErr w:type="gramStart"/>
      <w:r>
        <w:t>лазерное</w:t>
      </w:r>
      <w:proofErr w:type="gramEnd"/>
      <w:r>
        <w:t xml:space="preserve">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Pr>
          <w:bCs/>
        </w:rPr>
        <w:t>в соответствии с</w:t>
      </w:r>
      <w:r>
        <w:t xml:space="preserve"> </w:t>
      </w:r>
      <w:r>
        <w:rPr>
          <w:b/>
        </w:rPr>
        <w:t>Приложением № 12г</w:t>
      </w:r>
      <w:r>
        <w:rPr>
          <w:bCs/>
        </w:rPr>
        <w:t xml:space="preserve"> к ГТС на 2025 год</w:t>
      </w:r>
      <w:r>
        <w:t>.</w:t>
      </w:r>
    </w:p>
    <w:p w:rsidR="00EE4FFE" w:rsidRDefault="003738F9">
      <w:pPr>
        <w:spacing w:before="60"/>
        <w:ind w:firstLine="567"/>
        <w:jc w:val="both"/>
      </w:pPr>
      <w:r>
        <w:rPr>
          <w:b/>
        </w:rPr>
        <w:t>13.6. </w:t>
      </w:r>
      <w:r>
        <w:t xml:space="preserve">Тарифы </w:t>
      </w:r>
      <w:r>
        <w:rPr>
          <w:bCs/>
        </w:rPr>
        <w:t>за законченный случай лечения</w:t>
      </w:r>
      <w:r>
        <w:t xml:space="preserve"> </w:t>
      </w:r>
      <w:r>
        <w:rPr>
          <w:bCs/>
        </w:rPr>
        <w:t>в условиях дневного стационара в соответствии с</w:t>
      </w:r>
      <w:r>
        <w:rPr>
          <w:b/>
          <w:bCs/>
        </w:rPr>
        <w:t xml:space="preserve"> </w:t>
      </w:r>
      <w:r>
        <w:rPr>
          <w:b/>
        </w:rPr>
        <w:t>Приложением № 12д</w:t>
      </w:r>
      <w:r>
        <w:t xml:space="preserve"> к ГТС на 2025 год применяются при оказании медицинской помощи в условиях дневного стационара в МО, оказывающих амбулаторную помощь детскому населению.</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 МО.</w:t>
      </w:r>
    </w:p>
    <w:p w:rsidR="00EE4FFE" w:rsidRDefault="003738F9">
      <w:pPr>
        <w:pStyle w:val="af7"/>
        <w:ind w:firstLine="567"/>
      </w:pPr>
      <w: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rPr>
        <w:t>Приложением № 12д</w:t>
      </w:r>
      <w:r>
        <w:t xml:space="preserve"> к ГТС на 2025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EE4FFE" w:rsidRDefault="003738F9">
      <w:pPr>
        <w:pStyle w:val="af7"/>
        <w:ind w:firstLine="567"/>
      </w:pPr>
      <w: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EE4FFE" w:rsidRDefault="003738F9">
      <w:pPr>
        <w:pStyle w:val="26"/>
        <w:tabs>
          <w:tab w:val="num" w:pos="709"/>
        </w:tabs>
        <w:spacing w:before="60"/>
        <w:ind w:firstLine="567"/>
        <w:jc w:val="both"/>
      </w:pPr>
      <w:r>
        <w:t xml:space="preserve">Тариф с кодом ДСтацД в соответствии с </w:t>
      </w:r>
      <w:r>
        <w:rPr>
          <w:b/>
        </w:rPr>
        <w:t>разделом 2</w:t>
      </w:r>
      <w:r>
        <w:t xml:space="preserve"> </w:t>
      </w:r>
      <w:r>
        <w:rPr>
          <w:b/>
        </w:rPr>
        <w:t>Приложения № 12д</w:t>
      </w:r>
      <w:r>
        <w:t xml:space="preserve"> к ГТС на 2025 год применяется </w:t>
      </w:r>
      <w:r>
        <w:rPr>
          <w:bCs/>
        </w:rPr>
        <w:t>при оказании медицинской помощи в</w:t>
      </w:r>
      <w:r>
        <w:t xml:space="preserve"> условиях дневного стационара по заболеваниям, не включенным в КСГ в соответствии с </w:t>
      </w:r>
      <w:r>
        <w:rPr>
          <w:b/>
        </w:rPr>
        <w:t>разделом 1 Приложения № 12д</w:t>
      </w:r>
      <w:r>
        <w:t xml:space="preserve"> к ГТС на 2025 год.</w:t>
      </w:r>
    </w:p>
    <w:p w:rsidR="00EE4FFE" w:rsidRDefault="003738F9">
      <w:pPr>
        <w:pStyle w:val="26"/>
        <w:ind w:firstLine="567"/>
        <w:jc w:val="both"/>
      </w:pPr>
      <w:r>
        <w:t>Тариф с кодом ДСтац</w:t>
      </w:r>
      <w:proofErr w:type="gramStart"/>
      <w:r>
        <w:t>1</w:t>
      </w:r>
      <w:proofErr w:type="gramEnd"/>
      <w:r>
        <w:t xml:space="preserve"> в соответствии с </w:t>
      </w:r>
      <w:r>
        <w:rPr>
          <w:b/>
        </w:rPr>
        <w:t>разделом 2 Приложения № 12д</w:t>
      </w:r>
      <w:r>
        <w:t xml:space="preserve"> к ГТС на 2025 год применяется при оказании медицинской помощи СПб ГБУЗ «ДГП № 44» (780022).</w:t>
      </w:r>
    </w:p>
    <w:p w:rsidR="00EE4FFE" w:rsidRDefault="003738F9">
      <w:pPr>
        <w:pStyle w:val="26"/>
        <w:ind w:firstLine="567"/>
        <w:jc w:val="both"/>
      </w:pPr>
      <w:r>
        <w:t>Тариф с кодом ДСтац</w:t>
      </w:r>
      <w:proofErr w:type="gramStart"/>
      <w:r>
        <w:t>2</w:t>
      </w:r>
      <w:proofErr w:type="gramEnd"/>
      <w:r>
        <w:t xml:space="preserve"> в соответствии с </w:t>
      </w:r>
      <w:r>
        <w:rPr>
          <w:b/>
        </w:rPr>
        <w:t>разделом 2 Приложения № 12д</w:t>
      </w:r>
      <w:r>
        <w:t xml:space="preserve"> к ГТС на 2025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EE4FFE" w:rsidRDefault="003738F9">
      <w:pPr>
        <w:pStyle w:val="210"/>
        <w:widowControl w:val="0"/>
        <w:tabs>
          <w:tab w:val="left" w:pos="7797"/>
        </w:tabs>
      </w:pPr>
      <w:r>
        <w:t xml:space="preserve">Тарифы с кодами 242427, 242437, 242447, 242457 в соответствии с </w:t>
      </w:r>
      <w:r>
        <w:rPr>
          <w:b/>
        </w:rPr>
        <w:t>разделом 1 Приложения № 12д</w:t>
      </w:r>
      <w:r>
        <w:t xml:space="preserve"> к ГТС на 2025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EE4FFE" w:rsidRDefault="003738F9">
      <w:pPr>
        <w:pStyle w:val="210"/>
        <w:widowControl w:val="0"/>
        <w:tabs>
          <w:tab w:val="left" w:pos="7797"/>
        </w:tabs>
        <w:rPr>
          <w:color w:val="FF0000"/>
        </w:rPr>
      </w:pPr>
      <w:r>
        <w:rPr>
          <w:color w:val="FF0000"/>
        </w:rPr>
        <w:lastRenderedPageBreak/>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t>Тарифы с кодами 302158_1, 302168_1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302158_2, 302168_2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302158_3, 302168_3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302168_4 применяется у детей весом больше 9 кг до 12 кг включительно.</w:t>
      </w:r>
    </w:p>
    <w:p w:rsidR="00EE4FFE" w:rsidRDefault="003738F9">
      <w:pPr>
        <w:pStyle w:val="210"/>
        <w:widowControl w:val="0"/>
        <w:tabs>
          <w:tab w:val="left" w:pos="7797"/>
        </w:tabs>
        <w:rPr>
          <w:color w:val="FF0000"/>
        </w:rPr>
      </w:pPr>
      <w:r>
        <w:rPr>
          <w:color w:val="FF0000"/>
        </w:rPr>
        <w:t>Тариф с кодом 302168_5 применяется у детей весом больше 12 кг.</w:t>
      </w:r>
    </w:p>
    <w:p w:rsidR="00EE4FFE" w:rsidRDefault="003738F9">
      <w:pPr>
        <w:pStyle w:val="210"/>
        <w:widowControl w:val="0"/>
        <w:tabs>
          <w:tab w:val="left" w:pos="7797"/>
        </w:tabs>
        <w:spacing w:before="120"/>
        <w:rPr>
          <w:color w:val="FF0000"/>
        </w:rPr>
      </w:pPr>
      <w:r>
        <w:rPr>
          <w:color w:val="FF0000"/>
        </w:rPr>
        <w:t>Редакция абзацев девятого – пятнадцатого пункта 13.6 действует с 01.06.2025.</w:t>
      </w:r>
    </w:p>
    <w:p w:rsidR="00EE4FFE" w:rsidRDefault="003738F9">
      <w:pPr>
        <w:spacing w:before="60"/>
        <w:ind w:firstLine="567"/>
        <w:jc w:val="both"/>
      </w:pPr>
      <w:r>
        <w:rPr>
          <w:b/>
        </w:rPr>
        <w:t>13.7. </w:t>
      </w:r>
      <w: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rPr>
        <w:t xml:space="preserve">Приложении № 12к </w:t>
      </w:r>
      <w:r>
        <w:t xml:space="preserve">к ГТС на 2025 год и применяются в следующем порядке: </w:t>
      </w:r>
    </w:p>
    <w:p w:rsidR="00EE4FFE" w:rsidRDefault="003738F9">
      <w:pPr>
        <w:pStyle w:val="210"/>
        <w:widowControl w:val="0"/>
        <w:spacing w:before="60"/>
        <w:ind w:firstLine="561"/>
      </w:pPr>
      <w:r>
        <w:rPr>
          <w:b/>
        </w:rPr>
        <w:t>13.7.1.</w:t>
      </w:r>
      <w:r>
        <w:t> </w:t>
      </w:r>
      <w:proofErr w:type="gramStart"/>
      <w: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t xml:space="preserve">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EE4FFE" w:rsidRDefault="003738F9">
      <w:pPr>
        <w:pStyle w:val="210"/>
        <w:widowControl w:val="0"/>
        <w:spacing w:before="60"/>
        <w:ind w:firstLine="561"/>
      </w:pPr>
      <w:r>
        <w:rPr>
          <w:b/>
        </w:rPr>
        <w:t>13.7.2.</w:t>
      </w:r>
      <w:r>
        <w:t> </w:t>
      </w:r>
      <w:proofErr w:type="gramStart"/>
      <w:r>
        <w:t>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t xml:space="preserve"> в порядке, определенном Комитетом по здравоохранению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с </w:t>
      </w:r>
      <w:r>
        <w:rPr>
          <w:b/>
        </w:rPr>
        <w:t>Приложением № 13</w:t>
      </w:r>
      <w:r>
        <w:t xml:space="preserve"> к ГТС на 2025 год за посещение или обращение к гастроэнтерологу.</w:t>
      </w:r>
    </w:p>
    <w:p w:rsidR="00EE4FFE" w:rsidRDefault="003738F9">
      <w:pPr>
        <w:pStyle w:val="210"/>
        <w:widowControl w:val="0"/>
        <w:ind w:firstLine="561"/>
      </w:pPr>
      <w: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EE4FFE" w:rsidRDefault="003738F9">
      <w:pPr>
        <w:pStyle w:val="afc"/>
        <w:spacing w:before="60"/>
        <w:ind w:firstLine="539"/>
        <w:jc w:val="both"/>
        <w:rPr>
          <w:rFonts w:ascii="Times New Roman" w:hAnsi="Times New Roman"/>
          <w:bCs/>
          <w:sz w:val="24"/>
          <w:szCs w:val="24"/>
        </w:rPr>
      </w:pPr>
      <w:r>
        <w:rPr>
          <w:rFonts w:ascii="Times New Roman" w:hAnsi="Times New Roman"/>
          <w:b/>
          <w:bCs/>
          <w:sz w:val="24"/>
          <w:szCs w:val="24"/>
        </w:rPr>
        <w:lastRenderedPageBreak/>
        <w:t>13.8.</w:t>
      </w:r>
      <w:r>
        <w:rPr>
          <w:rFonts w:ascii="Times New Roman" w:hAnsi="Times New Roman"/>
          <w:bCs/>
          <w:sz w:val="24"/>
          <w:szCs w:val="24"/>
        </w:rPr>
        <w:t> </w:t>
      </w:r>
      <w:proofErr w:type="gramStart"/>
      <w:r>
        <w:rPr>
          <w:rFonts w:ascii="Times New Roman" w:eastAsia="Calibri" w:hAnsi="Times New Roman"/>
          <w:iCs/>
          <w:sz w:val="24"/>
          <w:szCs w:val="24"/>
          <w:lang w:eastAsia="ar-SA"/>
        </w:rPr>
        <w:t xml:space="preserve">Тарифы с кодами 821020 и 821030 в соответствии с </w:t>
      </w:r>
      <w:r>
        <w:rPr>
          <w:rFonts w:ascii="Times New Roman" w:eastAsia="Calibri" w:hAnsi="Times New Roman"/>
          <w:b/>
          <w:iCs/>
          <w:sz w:val="24"/>
          <w:szCs w:val="24"/>
          <w:lang w:eastAsia="ar-SA"/>
        </w:rPr>
        <w:t>Приложением № 12-диализ</w:t>
      </w:r>
      <w:r>
        <w:rPr>
          <w:rFonts w:ascii="Times New Roman" w:eastAsia="Calibri" w:hAnsi="Times New Roman"/>
          <w:iCs/>
          <w:sz w:val="24"/>
          <w:szCs w:val="24"/>
          <w:lang w:eastAsia="ar-SA"/>
        </w:rPr>
        <w:t xml:space="preserve"> к ГТС на 2025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w:t>
      </w:r>
      <w:proofErr w:type="gramEnd"/>
      <w:r>
        <w:rPr>
          <w:rFonts w:ascii="Times New Roman" w:eastAsia="Calibri" w:hAnsi="Times New Roman"/>
          <w:iCs/>
          <w:sz w:val="24"/>
          <w:szCs w:val="24"/>
          <w:lang w:eastAsia="ar-SA"/>
        </w:rPr>
        <w:t xml:space="preserve">) </w:t>
      </w:r>
      <w:r>
        <w:rPr>
          <w:rFonts w:ascii="Times New Roman" w:hAnsi="Times New Roman"/>
          <w:sz w:val="24"/>
          <w:szCs w:val="24"/>
        </w:rPr>
        <w:t xml:space="preserve">(для взрослого населения, застрахованного в Санкт-Петербурге) </w:t>
      </w:r>
      <w:r>
        <w:rPr>
          <w:rFonts w:ascii="Times New Roman" w:eastAsia="Calibri" w:hAnsi="Times New Roman"/>
          <w:iCs/>
          <w:sz w:val="24"/>
          <w:szCs w:val="24"/>
          <w:lang w:eastAsia="ar-SA"/>
        </w:rPr>
        <w:t xml:space="preserve">медицинскими организациями, поименованными в </w:t>
      </w:r>
      <w:r>
        <w:rPr>
          <w:rFonts w:ascii="Times New Roman" w:eastAsia="Calibri" w:hAnsi="Times New Roman"/>
          <w:b/>
          <w:iCs/>
          <w:sz w:val="24"/>
          <w:szCs w:val="24"/>
          <w:lang w:eastAsia="ar-SA"/>
        </w:rPr>
        <w:t>Приложении № 12-диализ</w:t>
      </w:r>
      <w:r>
        <w:rPr>
          <w:rFonts w:ascii="Times New Roman" w:eastAsia="Calibri" w:hAnsi="Times New Roman"/>
          <w:iCs/>
          <w:sz w:val="24"/>
          <w:szCs w:val="24"/>
          <w:lang w:eastAsia="ar-SA"/>
        </w:rPr>
        <w:t xml:space="preserve"> к ГТС на 2025 год.</w:t>
      </w:r>
    </w:p>
    <w:p w:rsidR="00EE4FFE" w:rsidRDefault="003738F9">
      <w:pPr>
        <w:pStyle w:val="afc"/>
        <w:spacing w:before="60"/>
        <w:ind w:firstLine="539"/>
        <w:jc w:val="both"/>
        <w:rPr>
          <w:rFonts w:ascii="Times New Roman" w:hAnsi="Times New Roman"/>
          <w:bCs/>
          <w:sz w:val="24"/>
          <w:szCs w:val="24"/>
        </w:rPr>
      </w:pPr>
      <w:r>
        <w:rPr>
          <w:rFonts w:ascii="Times New Roman" w:hAnsi="Times New Roman"/>
          <w:bCs/>
          <w:sz w:val="24"/>
          <w:szCs w:val="24"/>
        </w:rPr>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sz w:val="24"/>
          <w:szCs w:val="24"/>
        </w:rPr>
        <w:t>Приложением № 10</w:t>
      </w:r>
      <w:r>
        <w:rPr>
          <w:rFonts w:ascii="Times New Roman" w:hAnsi="Times New Roman"/>
          <w:bCs/>
          <w:sz w:val="24"/>
          <w:szCs w:val="24"/>
        </w:rPr>
        <w:t xml:space="preserve"> к ГТС на 2025 год за каждый проведенный сеанс. </w:t>
      </w:r>
    </w:p>
    <w:p w:rsidR="00EE4FFE" w:rsidRDefault="003738F9">
      <w:pPr>
        <w:pStyle w:val="afc"/>
        <w:spacing w:before="60"/>
        <w:ind w:firstLine="539"/>
        <w:jc w:val="both"/>
        <w:rPr>
          <w:rFonts w:ascii="Times New Roman" w:hAnsi="Times New Roman"/>
          <w:bCs/>
          <w:sz w:val="24"/>
          <w:szCs w:val="24"/>
        </w:rPr>
      </w:pPr>
      <w:r>
        <w:rPr>
          <w:rFonts w:ascii="Times New Roman" w:hAnsi="Times New Roman"/>
          <w:bCs/>
          <w:sz w:val="24"/>
          <w:szCs w:val="24"/>
        </w:rPr>
        <w:t xml:space="preserve">Дополнительно к тарифу с кодом 821030 применяется тариф с кодом уГемДи «Гемодиализ, сеанс» в соответствии с </w:t>
      </w:r>
      <w:r>
        <w:rPr>
          <w:rFonts w:ascii="Times New Roman" w:hAnsi="Times New Roman"/>
          <w:b/>
          <w:bCs/>
          <w:sz w:val="24"/>
          <w:szCs w:val="24"/>
        </w:rPr>
        <w:t>Приложением № 10</w:t>
      </w:r>
      <w:r>
        <w:rPr>
          <w:rFonts w:ascii="Times New Roman" w:hAnsi="Times New Roman"/>
          <w:bCs/>
          <w:sz w:val="24"/>
          <w:szCs w:val="24"/>
        </w:rPr>
        <w:t xml:space="preserve"> к ГТС на 2025 год за каждый проведенный сеанс. </w:t>
      </w:r>
    </w:p>
    <w:p w:rsidR="00EE4FFE" w:rsidRDefault="003738F9">
      <w:pPr>
        <w:pStyle w:val="210"/>
        <w:widowControl w:val="0"/>
        <w:spacing w:before="60"/>
        <w:ind w:firstLine="561"/>
      </w:pPr>
      <w:r>
        <w:t xml:space="preserve">Тарифы с кодами 821020, 821030 не включают затраты на проведение компьютерной </w:t>
      </w:r>
      <w:r>
        <w:br w:type="textWrapping" w:clear="all"/>
        <w:t xml:space="preserve">и магниторезонансной томографии, рентгеноденситометрии. </w:t>
      </w:r>
    </w:p>
    <w:p w:rsidR="00EE4FFE" w:rsidRDefault="003738F9">
      <w:pPr>
        <w:pStyle w:val="210"/>
        <w:spacing w:before="60"/>
        <w:ind w:firstLine="561"/>
      </w:pPr>
      <w:r>
        <w:t xml:space="preserve">Предъявление к оплате медицинской помощи при амбулаторном ведении больного </w:t>
      </w:r>
      <w: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Pr>
          <w:bCs/>
        </w:rPr>
        <w:t>перитонеального диализа и гемодиализа, соответственно.</w:t>
      </w:r>
      <w: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EE4FFE" w:rsidRDefault="003738F9">
      <w:pPr>
        <w:pStyle w:val="11"/>
        <w:spacing w:before="120"/>
        <w:rPr>
          <w:lang w:val="ru-RU"/>
        </w:rPr>
      </w:pPr>
      <w:bookmarkStart w:id="88" w:name="_Toc200543506"/>
      <w:r>
        <w:rPr>
          <w:lang w:val="ru-RU"/>
        </w:rPr>
        <w:t>14.</w:t>
      </w:r>
      <w:r>
        <w:t> </w:t>
      </w:r>
      <w:r>
        <w:rPr>
          <w:lang w:val="ru-RU"/>
        </w:rPr>
        <w:t>Порядок применения тарифов при использовании вспомогательных репродуктивных технологий (ЭКО).</w:t>
      </w:r>
      <w:bookmarkEnd w:id="83"/>
      <w:bookmarkEnd w:id="84"/>
      <w:bookmarkEnd w:id="85"/>
      <w:bookmarkEnd w:id="86"/>
      <w:bookmarkEnd w:id="87"/>
      <w:bookmarkEnd w:id="88"/>
    </w:p>
    <w:p w:rsidR="00EE4FFE" w:rsidRDefault="003738F9">
      <w:pPr>
        <w:pStyle w:val="210"/>
        <w:widowControl w:val="0"/>
        <w:spacing w:before="60"/>
        <w:ind w:firstLine="561"/>
      </w:pPr>
      <w: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Pr>
          <w:b/>
        </w:rPr>
        <w:t>Приложением № 12-е</w:t>
      </w:r>
      <w:r>
        <w:t xml:space="preserve"> к ГТС на 2025 год, медицинскими организациями, поименованными в </w:t>
      </w:r>
      <w:r>
        <w:rPr>
          <w:b/>
        </w:rPr>
        <w:t>Приложении № 12-е</w:t>
      </w:r>
      <w:r>
        <w:t xml:space="preserve"> к ГТС на 2025 год.</w:t>
      </w:r>
    </w:p>
    <w:p w:rsidR="00EE4FFE" w:rsidRDefault="003738F9">
      <w:pPr>
        <w:pStyle w:val="210"/>
        <w:widowControl w:val="0"/>
        <w:spacing w:before="60"/>
        <w:ind w:firstLine="561"/>
      </w:pPr>
      <w:r>
        <w:t xml:space="preserve">При предъявлении к оплате медицинской помощи, оказанной в условиях дневного стационара, по тарифам в соответствии с </w:t>
      </w:r>
      <w:r>
        <w:rPr>
          <w:b/>
        </w:rPr>
        <w:t>Приложением № 12-е</w:t>
      </w:r>
      <w:r>
        <w:t xml:space="preserve"> к ГТС на 2025 год тарифы за анестезиологические пособия и на отдельно оплачиваемые услуги не применяются.</w:t>
      </w:r>
    </w:p>
    <w:p w:rsidR="0068167F" w:rsidRPr="0068167F" w:rsidRDefault="003738F9" w:rsidP="0068167F">
      <w:pPr>
        <w:pStyle w:val="210"/>
        <w:widowControl w:val="0"/>
        <w:autoSpaceDE w:val="0"/>
        <w:spacing w:before="60"/>
        <w:ind w:firstLine="561"/>
        <w:rPr>
          <w:color w:val="FF0000"/>
        </w:rPr>
      </w:pPr>
      <w:r w:rsidRPr="0068167F">
        <w:rPr>
          <w:color w:val="FF0000"/>
        </w:rPr>
        <w:t xml:space="preserve">Тарифы за прерванный случай лечения при использовании ЭКО, установленные в </w:t>
      </w:r>
      <w:r w:rsidRPr="0068167F">
        <w:rPr>
          <w:b/>
          <w:color w:val="FF0000"/>
        </w:rPr>
        <w:t>Приложении № 12-е</w:t>
      </w:r>
      <w:r w:rsidRPr="0068167F">
        <w:rPr>
          <w:color w:val="FF0000"/>
        </w:rPr>
        <w:t xml:space="preserve"> к ГТС на 2025 год, применяются в случаях, предусмотренных ГТС на 2025 год, если пациенту не была проведена поддержка лютеиновой фазы после ЭКО с последующей диагностикой уровня ХГЧ.</w:t>
      </w:r>
      <w:r w:rsidR="0068167F" w:rsidRPr="0068167F">
        <w:rPr>
          <w:color w:val="FF0000"/>
        </w:rPr>
        <w:t xml:space="preserve"> (редакция абзаца действует с 01.01.2025 по 31.10.2025).</w:t>
      </w:r>
    </w:p>
    <w:p w:rsidR="00EE4FFE" w:rsidRPr="0068167F" w:rsidRDefault="0068167F" w:rsidP="0068167F">
      <w:pPr>
        <w:pStyle w:val="210"/>
        <w:widowControl w:val="0"/>
        <w:autoSpaceDE w:val="0"/>
        <w:spacing w:before="60"/>
        <w:ind w:firstLine="561"/>
        <w:rPr>
          <w:color w:val="FF0000"/>
        </w:rPr>
      </w:pPr>
      <w:r w:rsidRPr="0068167F">
        <w:rPr>
          <w:color w:val="FF0000"/>
        </w:rPr>
        <w:t>Абзац исключен с 01.11.2025.</w:t>
      </w:r>
    </w:p>
    <w:p w:rsidR="00EE4FFE" w:rsidRDefault="003738F9">
      <w:pPr>
        <w:pStyle w:val="210"/>
        <w:widowControl w:val="0"/>
        <w:spacing w:before="60"/>
        <w:ind w:firstLine="561"/>
      </w:pPr>
      <w: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EE4FFE" w:rsidRDefault="003738F9">
      <w:pPr>
        <w:pStyle w:val="11"/>
        <w:spacing w:before="120"/>
        <w:rPr>
          <w:lang w:val="ru-RU"/>
        </w:rPr>
      </w:pPr>
      <w:bookmarkStart w:id="89" w:name="_Toc26534660"/>
      <w:bookmarkStart w:id="90" w:name="_Toc26536835"/>
      <w:bookmarkStart w:id="91" w:name="_Toc26537434"/>
      <w:bookmarkStart w:id="92" w:name="_Toc26538084"/>
      <w:bookmarkStart w:id="93" w:name="_Toc26538145"/>
      <w:bookmarkStart w:id="94" w:name="_Toc200543507"/>
      <w:r>
        <w:rPr>
          <w:lang w:val="ru-RU"/>
        </w:rPr>
        <w:t>15.</w:t>
      </w:r>
      <w:r>
        <w:t> </w:t>
      </w:r>
      <w:r>
        <w:rPr>
          <w:lang w:val="ru-RU"/>
        </w:rPr>
        <w:t>Порядок применения тарифов за ведение пациентов с функционирующими трансплантатами в амбулаторных условиях</w:t>
      </w:r>
      <w:bookmarkEnd w:id="89"/>
      <w:bookmarkEnd w:id="90"/>
      <w:bookmarkEnd w:id="91"/>
      <w:bookmarkEnd w:id="92"/>
      <w:bookmarkEnd w:id="93"/>
      <w:bookmarkEnd w:id="94"/>
    </w:p>
    <w:p w:rsidR="00EE4FFE" w:rsidRDefault="003738F9">
      <w:pPr>
        <w:pStyle w:val="210"/>
        <w:widowControl w:val="0"/>
        <w:spacing w:before="60"/>
        <w:ind w:firstLine="561"/>
      </w:pPr>
      <w:r>
        <w:rPr>
          <w:b/>
        </w:rPr>
        <w:t>15.1. </w:t>
      </w:r>
      <w: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rPr>
        <w:t>Приложении № 12т</w:t>
      </w:r>
      <w:r>
        <w:t xml:space="preserve"> к ГТС на 2025 год и применяются при оказании медицинской помощи в амбулаторных условиях.</w:t>
      </w:r>
    </w:p>
    <w:p w:rsidR="00EE4FFE" w:rsidRDefault="003738F9">
      <w:pPr>
        <w:pStyle w:val="210"/>
        <w:widowControl w:val="0"/>
        <w:ind w:firstLine="561"/>
      </w:pPr>
      <w:r>
        <w:t xml:space="preserve">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w:t>
      </w:r>
      <w:r>
        <w:lastRenderedPageBreak/>
        <w:t>рентгеноденситометрии.</w:t>
      </w:r>
    </w:p>
    <w:p w:rsidR="00EE4FFE" w:rsidRDefault="003738F9">
      <w:pPr>
        <w:pStyle w:val="210"/>
        <w:widowControl w:val="0"/>
        <w:ind w:firstLine="561"/>
      </w:pPr>
      <w: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rPr>
        <w:t>Приложением № 12т</w:t>
      </w:r>
      <w:r>
        <w:t xml:space="preserve"> к ГТС на 2025 год осуществляется не чаще одного раза в 30 дней.</w:t>
      </w:r>
    </w:p>
    <w:p w:rsidR="00EE4FFE" w:rsidRDefault="003738F9">
      <w:pPr>
        <w:pStyle w:val="210"/>
        <w:widowControl w:val="0"/>
        <w:spacing w:before="60"/>
        <w:ind w:firstLine="561"/>
        <w:rPr>
          <w:color w:val="FF0000"/>
        </w:rPr>
      </w:pPr>
      <w:r>
        <w:rPr>
          <w:b/>
        </w:rPr>
        <w:t>15.2.</w:t>
      </w:r>
      <w:r>
        <w:t> </w:t>
      </w:r>
      <w:proofErr w:type="gramStart"/>
      <w:r>
        <w:t xml:space="preserve">Тариф за амбулаторное ведение больного с пересаженной почкой с кодом 821010 «Амбулаторное ведение больного с пересаженной почкой (помесячное наблюдение)»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 функционирующим почечным трансплантатом и находящихся на диспансерном наблюдении в ГБУ СПб НИИ СП им. И.И. Джанелидзе (780036), СПб ГБУЗ «Городская</w:t>
      </w:r>
      <w:proofErr w:type="gramEnd"/>
      <w:r>
        <w:t xml:space="preserve"> клиническая больница № 31» (780007), Ф</w:t>
      </w:r>
      <w:hyperlink r:id="rId27" w:tooltip="javascript:K(780039)" w:history="1">
        <w:r>
          <w:t xml:space="preserve">ГБОУ ВО ПСПбГМУ им. И.П. Павлова Минздрава </w:t>
        </w:r>
        <w:proofErr w:type="gramStart"/>
        <w:r>
          <w:t>Р</w:t>
        </w:r>
        <w:proofErr w:type="gramEnd"/>
      </w:hyperlink>
      <w:r>
        <w:t xml:space="preserve">оссии (780039), СПб ГБУЗ «ДГБ № 2 святой Марии Магдалины» (780031), СПб ГБУЗ Клиническая больница Святителя Луки (780042), СПб ГБУЗ «Городская Мариинская больница» (780046)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15.3.</w:t>
      </w:r>
      <w:r>
        <w:t xml:space="preserve"> Тариф с кодом 821011 «ПОЛ Амбулаторное ведение больного в листе ожидания печеночного трансплантата»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состоящих в листе ожидания печеночного трансплантата и находящихся на диспансерном наблюдении в ФГБУ «РНЦРХТ им. ак. А.М. Гранова» Минздрава России (780228), СПб ГБУЗ «ДГБ № 2 святой Марии Магдалины» (780031)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15.4.</w:t>
      </w:r>
      <w:r>
        <w:t xml:space="preserve"> Тариф за амбулаторное ведение больного с пересаженной печенью с кодом 821012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 пересаженной печенью и находящихся на диспансерном наблюдении в ФГБУ «РНЦРХТ им. ак. А.М. Гранова» Минздрава России (780228), СПб ГБУЗ «ДГБ № 2 святой Марии Магдалины» (780031)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15.5.</w:t>
      </w:r>
      <w:r>
        <w:t> </w:t>
      </w:r>
      <w:proofErr w:type="gramStart"/>
      <w:r>
        <w:t xml:space="preserve">Тариф с кодом 771200 «Амбулаторное ведение больного с пересаженным сердцем (помесячное наблюдение), взрослые» и тариф с кодом 772200  «Амбулаторное ведение больного с пересаженным сердцем (помесячное наблюдение), дети» в соответствии с </w:t>
      </w:r>
      <w:r>
        <w:rPr>
          <w:b/>
        </w:rPr>
        <w:t>Приложением № 12т</w:t>
      </w:r>
      <w:r>
        <w:t xml:space="preserve"> к ГТС на 2025 год применяются при проведении специального амбулаторного обследования и лечения пациентов с функционирующим трансплантированным сердцем и находящихся на диспансерном наблюдении в ФГБУ «НМИЦ им. В.</w:t>
      </w:r>
      <w:proofErr w:type="gramEnd"/>
      <w:r>
        <w:t xml:space="preserve">А. Алмазова» Минздрава России (780035)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15.6.</w:t>
      </w:r>
      <w:r>
        <w:t xml:space="preserve"> Тариф с кодом 782010 «Амбулаторное ведение больного с пересаженными легкими (помесячное наблюдение)» в соответствии с </w:t>
      </w:r>
      <w:r>
        <w:rPr>
          <w:b/>
        </w:rPr>
        <w:t>Приложением № 12т</w:t>
      </w:r>
      <w:r>
        <w:t xml:space="preserve"> к ГТС на 2025 год применяется при проведении специального амбулаторного наблюдения пациентов с функционирующими трансплантированными легкими в СПб ГБУЗ «ДГП № 73» (780028) </w:t>
      </w:r>
      <w:r>
        <w:rPr>
          <w:color w:val="FF0000"/>
        </w:rPr>
        <w:t>(редакция пункта действует с 01.01.2025 по 28.02.2025).</w:t>
      </w:r>
    </w:p>
    <w:p w:rsidR="00EE4FFE" w:rsidRDefault="003738F9">
      <w:pPr>
        <w:pStyle w:val="26"/>
        <w:spacing w:before="60"/>
        <w:ind w:firstLine="567"/>
        <w:jc w:val="both"/>
        <w:rPr>
          <w:color w:val="FF0000"/>
        </w:rPr>
      </w:pPr>
      <w:r>
        <w:rPr>
          <w:color w:val="FF0000"/>
        </w:rPr>
        <w:t>Пункты 15.2-15.6 исключены с 01.03.2025.</w:t>
      </w:r>
    </w:p>
    <w:p w:rsidR="00EE4FFE" w:rsidRDefault="003738F9">
      <w:pPr>
        <w:pStyle w:val="11"/>
        <w:spacing w:before="120"/>
        <w:rPr>
          <w:lang w:val="ru-RU"/>
        </w:rPr>
      </w:pPr>
      <w:bookmarkStart w:id="95" w:name="_Toc26534661"/>
      <w:bookmarkStart w:id="96" w:name="_Toc26536836"/>
      <w:bookmarkStart w:id="97" w:name="_Toc26537435"/>
      <w:bookmarkStart w:id="98" w:name="_Toc26538085"/>
      <w:bookmarkStart w:id="99" w:name="_Toc26538146"/>
      <w:bookmarkStart w:id="100" w:name="_Toc200543508"/>
      <w:r>
        <w:rPr>
          <w:lang w:val="ru-RU"/>
        </w:rPr>
        <w:t>16.</w:t>
      </w:r>
      <w:r>
        <w:t> </w:t>
      </w:r>
      <w:r>
        <w:rPr>
          <w:lang w:val="ru-RU"/>
        </w:rPr>
        <w:t>Порядок применения тарифов при проведении  профилактических мероприятий</w:t>
      </w:r>
      <w:bookmarkEnd w:id="95"/>
      <w:bookmarkEnd w:id="96"/>
      <w:bookmarkEnd w:id="97"/>
      <w:bookmarkEnd w:id="98"/>
      <w:bookmarkEnd w:id="99"/>
      <w:bookmarkEnd w:id="100"/>
    </w:p>
    <w:p w:rsidR="00EE4FFE" w:rsidRDefault="003738F9">
      <w:pPr>
        <w:spacing w:before="60"/>
        <w:ind w:firstLine="567"/>
        <w:jc w:val="both"/>
      </w:pPr>
      <w:bookmarkStart w:id="101" w:name="_Toc26534662"/>
      <w:bookmarkStart w:id="102" w:name="_Toc26536837"/>
      <w:bookmarkStart w:id="103" w:name="_Toc26537436"/>
      <w:r>
        <w:rPr>
          <w:b/>
        </w:rPr>
        <w:t>16.1.</w:t>
      </w:r>
      <w:r>
        <w:t> Для оплаты медицинской помощи, оказанной в Центрах здоровья МО, перечень которых определяется Комитетом по здравоохранению, применяется тариф с кодом ЦЗ.</w:t>
      </w:r>
    </w:p>
    <w:p w:rsidR="00EE4FFE" w:rsidRDefault="003738F9">
      <w:pPr>
        <w:pStyle w:val="210"/>
        <w:widowControl w:val="0"/>
        <w:tabs>
          <w:tab w:val="left" w:pos="7797"/>
        </w:tabs>
      </w:pPr>
      <w:r>
        <w:rPr>
          <w:b/>
        </w:rPr>
        <w:t xml:space="preserve">16.2. </w:t>
      </w:r>
      <w:r>
        <w:t xml:space="preserve">Для учета и </w:t>
      </w:r>
      <w:proofErr w:type="gramStart"/>
      <w:r>
        <w:t>оплаты</w:t>
      </w:r>
      <w:proofErr w:type="gramEnd"/>
      <w:r>
        <w:t xml:space="preserve">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 xml:space="preserve">от 10.08.2017 № 514н,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w:t>
      </w:r>
      <w:r>
        <w:lastRenderedPageBreak/>
        <w:t xml:space="preserve">проведения профилактического осмотра взрослого населения согласно </w:t>
      </w:r>
      <w:r>
        <w:rPr>
          <w:b/>
        </w:rPr>
        <w:t>Приложению № 12-проф</w:t>
      </w:r>
      <w:r>
        <w:t xml:space="preserve"> 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t xml:space="preserve">Для оплаты и учета фактически оказанной медицинской помощи при проведении индивидуального углубленного профилактического консультирования на втором этапе диспансеризации применяются тарифы с кодами «дук1Тер» и «дук2Тер» в соответствии с </w:t>
      </w:r>
      <w:r>
        <w:rPr>
          <w:b/>
        </w:rPr>
        <w:t>Приложением № 12-проф</w:t>
      </w:r>
      <w:r>
        <w:t xml:space="preserve"> к ГТС на 2025 год. При проведении на втором этапе диспансеризации только индивидуального углубленного профилактического консультирования врачом-терапевтом, врачом общей практики применяется тариф с кодом «дук2Тер», при этом тарифы с кодами «дТерап», «дВрОП» в соответствии с </w:t>
      </w:r>
      <w:r>
        <w:rPr>
          <w:b/>
        </w:rPr>
        <w:t>Приложением № 12-проф</w:t>
      </w:r>
      <w:r>
        <w:t xml:space="preserve"> к ГТС на 2025 год не применяются </w:t>
      </w:r>
      <w:r>
        <w:rPr>
          <w:color w:val="FF0000"/>
        </w:rPr>
        <w:t xml:space="preserve">(редакция абзаца действует с 01.01.2025 по 30.04.2025). </w:t>
      </w:r>
    </w:p>
    <w:p w:rsidR="00EE4FFE" w:rsidRDefault="003738F9">
      <w:pPr>
        <w:pStyle w:val="210"/>
        <w:widowControl w:val="0"/>
        <w:ind w:firstLine="561"/>
        <w:rPr>
          <w:strike/>
          <w:color w:val="FF0000"/>
        </w:rPr>
      </w:pPr>
      <w:r>
        <w:rPr>
          <w:color w:val="FF0000"/>
        </w:rPr>
        <w:t xml:space="preserve">Для оплаты и учета фактически оказанной медицинской помощи при проведении индивидуального углубленного профилактического консультирования на втором этапе диспансеризации применяется тариф с кодом «дук1Тер» в соответствии с </w:t>
      </w:r>
      <w:r>
        <w:rPr>
          <w:b/>
          <w:color w:val="FF0000"/>
        </w:rPr>
        <w:t>Приложением № 12-проф</w:t>
      </w:r>
      <w:r>
        <w:rPr>
          <w:color w:val="FF0000"/>
        </w:rPr>
        <w:t xml:space="preserve"> к ГТС на 2025 год (редакция абзаца действует с 01.05.2025). </w:t>
      </w:r>
    </w:p>
    <w:p w:rsidR="00EE4FFE" w:rsidRDefault="003738F9">
      <w:pPr>
        <w:pStyle w:val="210"/>
        <w:widowControl w:val="0"/>
        <w:tabs>
          <w:tab w:val="left" w:pos="7797"/>
        </w:tabs>
        <w:rPr>
          <w:color w:val="FF0000"/>
        </w:rPr>
      </w:pPr>
      <w:r>
        <w:rPr>
          <w:color w:val="FF0000"/>
        </w:rPr>
        <w:t xml:space="preserve">Тарифы с кодами 901503с - 901753с, установленные в разделе 3 </w:t>
      </w:r>
      <w:r>
        <w:rPr>
          <w:b/>
          <w:color w:val="FF0000"/>
        </w:rPr>
        <w:t>Приложения № 12-проф</w:t>
      </w:r>
      <w:r>
        <w:rPr>
          <w:color w:val="FF0000"/>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 (редакция абзаца действует с 01.04.2025 по 30.04.2025).</w:t>
      </w:r>
    </w:p>
    <w:p w:rsidR="00EE4FFE" w:rsidRDefault="003738F9">
      <w:pPr>
        <w:pStyle w:val="210"/>
        <w:widowControl w:val="0"/>
        <w:tabs>
          <w:tab w:val="left" w:pos="7797"/>
        </w:tabs>
        <w:rPr>
          <w:color w:val="FF0000"/>
        </w:rPr>
      </w:pPr>
      <w:r>
        <w:rPr>
          <w:bCs/>
          <w:color w:val="FF0000"/>
        </w:rPr>
        <w:t xml:space="preserve">Тарифы с кодами 901503с - 901753с и дТерап5 - дТерап8, установленные в разделе 3 </w:t>
      </w:r>
      <w:r>
        <w:rPr>
          <w:b/>
          <w:bCs/>
          <w:color w:val="FF0000"/>
        </w:rPr>
        <w:t>Приложения № 12-проф</w:t>
      </w:r>
      <w:r>
        <w:rPr>
          <w:bCs/>
          <w:color w:val="FF0000"/>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rPr>
          <w:color w:val="FF0000"/>
        </w:rPr>
        <w:t xml:space="preserve"> (редакция абзаца действует с 01.05.2025).</w:t>
      </w:r>
    </w:p>
    <w:p w:rsidR="00EE4FFE" w:rsidRDefault="003738F9">
      <w:pPr>
        <w:pStyle w:val="210"/>
        <w:widowControl w:val="0"/>
        <w:tabs>
          <w:tab w:val="left" w:pos="7797"/>
        </w:tabs>
        <w:rPr>
          <w:color w:val="FF0000"/>
        </w:rPr>
      </w:pPr>
      <w:r>
        <w:rPr>
          <w:color w:val="FF0000"/>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01.04.2025 по 31.05.2025.</w:t>
      </w:r>
    </w:p>
    <w:p w:rsidR="00EE4FFE" w:rsidRDefault="003738F9">
      <w:pPr>
        <w:pStyle w:val="210"/>
        <w:widowControl w:val="0"/>
        <w:tabs>
          <w:tab w:val="left" w:pos="7797"/>
        </w:tabs>
      </w:pPr>
      <w:r>
        <w:rPr>
          <w:b/>
        </w:rPr>
        <w:t xml:space="preserve">16.2. </w:t>
      </w:r>
      <w:r>
        <w:t xml:space="preserve">Для учета и </w:t>
      </w:r>
      <w:proofErr w:type="gramStart"/>
      <w:r>
        <w:t>оплаты</w:t>
      </w:r>
      <w:proofErr w:type="gramEnd"/>
      <w:r>
        <w:t xml:space="preserve">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 xml:space="preserve">от 10.08.2017 № 514н,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Pr>
          <w:b/>
        </w:rPr>
        <w:t>Приложению № 12-проф</w:t>
      </w:r>
      <w:r>
        <w:t xml:space="preserve"> 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rPr>
          <w:color w:val="FF0000"/>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EE4FFE" w:rsidRDefault="003738F9">
      <w:pPr>
        <w:pStyle w:val="210"/>
        <w:widowControl w:val="0"/>
        <w:ind w:firstLine="561"/>
        <w:rPr>
          <w:color w:val="FF0000"/>
        </w:rPr>
      </w:pPr>
      <w:r>
        <w:rPr>
          <w:color w:val="FF0000"/>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EE4FFE" w:rsidRDefault="003738F9">
      <w:pPr>
        <w:pStyle w:val="210"/>
        <w:widowControl w:val="0"/>
        <w:ind w:firstLine="561"/>
        <w:rPr>
          <w:color w:val="FF0000"/>
        </w:rPr>
      </w:pPr>
      <w:r>
        <w:rPr>
          <w:color w:val="FF0000"/>
        </w:rPr>
        <w:t xml:space="preserve">Для оплаты и учета фактически оказанной медицинской помощи при проведении второго этапа диспансеризации установлены тарифы в </w:t>
      </w:r>
      <w:r>
        <w:rPr>
          <w:b/>
          <w:color w:val="FF0000"/>
        </w:rPr>
        <w:t>Приложении № 12-проф</w:t>
      </w:r>
      <w:r>
        <w:rPr>
          <w:color w:val="FF0000"/>
        </w:rPr>
        <w:t xml:space="preserve"> (раздел 3) к ГТС на 2025 год.  </w:t>
      </w:r>
    </w:p>
    <w:p w:rsidR="00EE4FFE" w:rsidRDefault="003738F9">
      <w:pPr>
        <w:pStyle w:val="210"/>
        <w:widowControl w:val="0"/>
        <w:ind w:firstLine="561"/>
        <w:rPr>
          <w:color w:val="FF0000"/>
        </w:rPr>
      </w:pPr>
      <w:r>
        <w:rPr>
          <w:color w:val="FF0000"/>
        </w:rPr>
        <w:t xml:space="preserve">Все медицинские услуги и осмотры (консультации) в рамках второго этапа диспансеризации, </w:t>
      </w:r>
      <w:r>
        <w:rPr>
          <w:color w:val="FF0000"/>
        </w:rPr>
        <w:lastRenderedPageBreak/>
        <w:t>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w:t>
      </w:r>
      <w:proofErr w:type="gramStart"/>
      <w:r>
        <w:rPr>
          <w:color w:val="FF0000"/>
        </w:rPr>
        <w:t>2</w:t>
      </w:r>
      <w:proofErr w:type="gramEnd"/>
      <w:r>
        <w:rPr>
          <w:color w:val="FF0000"/>
        </w:rPr>
        <w:t xml:space="preserve"> - дТерап8 в соответствии с </w:t>
      </w:r>
      <w:r>
        <w:rPr>
          <w:b/>
          <w:color w:val="FF0000"/>
        </w:rPr>
        <w:t>Приложением № 12-проф</w:t>
      </w:r>
      <w:r>
        <w:rPr>
          <w:color w:val="FF0000"/>
        </w:rPr>
        <w:t xml:space="preserve"> к ГТС на 2025 год. Вне случая тариф с кодом дук1Тер не применяется. </w:t>
      </w:r>
    </w:p>
    <w:p w:rsidR="00EE4FFE" w:rsidRDefault="003738F9">
      <w:pPr>
        <w:pStyle w:val="210"/>
        <w:widowControl w:val="0"/>
        <w:ind w:firstLine="561"/>
        <w:rPr>
          <w:color w:val="FF0000"/>
        </w:rPr>
      </w:pPr>
      <w:r>
        <w:rPr>
          <w:color w:val="FF0000"/>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дТерап</w:t>
      </w:r>
      <w:proofErr w:type="gramStart"/>
      <w:r>
        <w:rPr>
          <w:color w:val="FF0000"/>
        </w:rPr>
        <w:t>2</w:t>
      </w:r>
      <w:proofErr w:type="gramEnd"/>
      <w:r>
        <w:rPr>
          <w:color w:val="FF0000"/>
        </w:rPr>
        <w:t xml:space="preserve"> - дТерап8.</w:t>
      </w:r>
    </w:p>
    <w:p w:rsidR="00EE4FFE" w:rsidRDefault="003738F9">
      <w:pPr>
        <w:pStyle w:val="210"/>
        <w:widowControl w:val="0"/>
        <w:ind w:firstLine="561"/>
        <w:rPr>
          <w:color w:val="FF0000"/>
        </w:rPr>
      </w:pPr>
      <w:r>
        <w:rPr>
          <w:color w:val="FF0000"/>
        </w:rPr>
        <w:t xml:space="preserve">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медицинская организация в направлении обязательно указывает цель посещения – «второй этап диспансеризации». МО, </w:t>
      </w:r>
      <w:proofErr w:type="gramStart"/>
      <w:r>
        <w:rPr>
          <w:color w:val="FF0000"/>
        </w:rPr>
        <w:t>выполняющая</w:t>
      </w:r>
      <w:proofErr w:type="gramEnd"/>
      <w:r>
        <w:rPr>
          <w:color w:val="FF0000"/>
        </w:rPr>
        <w:t xml:space="preserve"> медицинские услуги (осмотры), отражает в реестрах счетов тарифы на исследования при проведении 2 этапа диспансеризации взрослого населения из </w:t>
      </w:r>
      <w:r>
        <w:rPr>
          <w:b/>
          <w:color w:val="FF0000"/>
        </w:rPr>
        <w:t>Приложения № 12-проф</w:t>
      </w:r>
      <w:r>
        <w:rPr>
          <w:color w:val="FF0000"/>
        </w:rPr>
        <w:t xml:space="preserve"> (раздел 3) к ГТС на 2025 год. </w:t>
      </w:r>
    </w:p>
    <w:p w:rsidR="00EE4FFE" w:rsidRDefault="003738F9">
      <w:pPr>
        <w:pStyle w:val="210"/>
        <w:widowControl w:val="0"/>
        <w:tabs>
          <w:tab w:val="left" w:pos="7797"/>
        </w:tabs>
      </w:pPr>
      <w:r>
        <w:rPr>
          <w:bCs/>
        </w:rPr>
        <w:t xml:space="preserve">Тарифы с кодами 901503с - 901753с и дТерап5 - дТерап8, установленные в разделе 3 </w:t>
      </w:r>
      <w:r>
        <w:rPr>
          <w:b/>
          <w:bCs/>
        </w:rPr>
        <w:t>Приложения № 12-проф</w:t>
      </w:r>
      <w:r>
        <w:rPr>
          <w:bCs/>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t xml:space="preserve"> (редакция абзаца действует с 01.05.2025).</w:t>
      </w:r>
    </w:p>
    <w:p w:rsidR="00EE4FFE" w:rsidRDefault="003738F9">
      <w:pPr>
        <w:pStyle w:val="210"/>
        <w:widowControl w:val="0"/>
        <w:tabs>
          <w:tab w:val="left" w:pos="7797"/>
        </w:tabs>
      </w:pPr>
      <w: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01.06.2025.</w:t>
      </w:r>
    </w:p>
    <w:p w:rsidR="00EE4FFE" w:rsidRDefault="003738F9">
      <w:pPr>
        <w:spacing w:before="60"/>
        <w:ind w:firstLine="567"/>
        <w:jc w:val="both"/>
        <w:rPr>
          <w:b/>
        </w:rPr>
      </w:pPr>
      <w:r>
        <w:rPr>
          <w:b/>
        </w:rPr>
        <w:t>16.3.</w:t>
      </w:r>
      <w:r>
        <w:t xml:space="preserve"> </w:t>
      </w:r>
      <w:proofErr w:type="gramStart"/>
      <w:r>
        <w:t xml:space="preserve">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rPr>
        <w:t xml:space="preserve">Приложении № 12-проф (раздел 3), Приложении № 14, Приложении № 13-а </w:t>
      </w:r>
      <w:r>
        <w:t>к ГТС на 2025 год</w:t>
      </w:r>
      <w:r>
        <w:rPr>
          <w:b/>
        </w:rPr>
        <w:t xml:space="preserve">. </w:t>
      </w:r>
      <w:proofErr w:type="gramEnd"/>
    </w:p>
    <w:p w:rsidR="00EE4FFE" w:rsidRDefault="003738F9">
      <w:pPr>
        <w:pStyle w:val="210"/>
        <w:widowControl w:val="0"/>
        <w:ind w:firstLine="561"/>
      </w:pPr>
      <w:r>
        <w:rPr>
          <w:b/>
        </w:rPr>
        <w:t xml:space="preserve">16.3.1. </w:t>
      </w:r>
      <w: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rPr>
        <w:t xml:space="preserve">Приложением № 12-проф </w:t>
      </w:r>
      <w:r>
        <w:t>к ГТС на 2025 год, в порядке, определенном в пункте 17 настоящего Приложения.</w:t>
      </w:r>
    </w:p>
    <w:p w:rsidR="00EE4FFE" w:rsidRDefault="003738F9">
      <w:pPr>
        <w:pStyle w:val="210"/>
        <w:widowControl w:val="0"/>
        <w:ind w:firstLine="561"/>
      </w:pPr>
      <w:r>
        <w:t xml:space="preserve">Тарифы для оплаты диагностических исследований, выполняемых на 1 этапе диспансеризации, применяются в соответствии с </w:t>
      </w:r>
      <w:r>
        <w:rPr>
          <w:b/>
        </w:rPr>
        <w:t xml:space="preserve">Приложением № 12-проф </w:t>
      </w:r>
      <w:r>
        <w:t>к ГТС на 2025 год.</w:t>
      </w:r>
    </w:p>
    <w:p w:rsidR="00EE4FFE" w:rsidRDefault="003738F9">
      <w:pPr>
        <w:pStyle w:val="210"/>
        <w:widowControl w:val="0"/>
        <w:ind w:firstLine="561"/>
      </w:pPr>
      <w:proofErr w:type="gramStart"/>
      <w:r>
        <w:t>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t xml:space="preserve"> России  от 27.04.2021 № 404н. </w:t>
      </w:r>
    </w:p>
    <w:p w:rsidR="00EE4FFE" w:rsidRDefault="003738F9">
      <w:pPr>
        <w:pStyle w:val="210"/>
        <w:widowControl w:val="0"/>
        <w:ind w:firstLine="561"/>
        <w:rPr>
          <w:b/>
          <w:color w:val="FF0000"/>
        </w:rPr>
      </w:pPr>
      <w:r>
        <w:t xml:space="preserve">Тарифы для оплаты осмотра акушера-гинеколога, дерматолога, эндоскопических исследований, ультразвуковых исследований </w:t>
      </w:r>
      <w:proofErr w:type="gramStart"/>
      <w:r>
        <w:t>сердечно-сосудистой</w:t>
      </w:r>
      <w:proofErr w:type="gramEnd"/>
      <w: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rPr>
        <w:t xml:space="preserve">Приложением № 12-проф (раздел 3) </w:t>
      </w:r>
      <w:r>
        <w:t xml:space="preserve">к ГТС на 2025 год </w:t>
      </w:r>
      <w:r>
        <w:rPr>
          <w:color w:val="FF0000"/>
        </w:rPr>
        <w:t>(редакция абзаца действует с 01.01.2025 по 31.05.2025)</w:t>
      </w:r>
      <w:r>
        <w:rPr>
          <w:b/>
          <w:color w:val="FF0000"/>
        </w:rPr>
        <w:t>.</w:t>
      </w:r>
    </w:p>
    <w:p w:rsidR="00EE4FFE" w:rsidRDefault="003738F9">
      <w:pPr>
        <w:pStyle w:val="210"/>
        <w:widowControl w:val="0"/>
        <w:ind w:firstLine="561"/>
        <w:rPr>
          <w:b/>
          <w:color w:val="FF0000"/>
        </w:rPr>
      </w:pPr>
      <w:r>
        <w:rPr>
          <w:color w:val="FF0000"/>
        </w:rPr>
        <w:t xml:space="preserve">Тарифы для оплаты эндоскопических исследований, ультразвуковых исследований </w:t>
      </w:r>
      <w:proofErr w:type="gramStart"/>
      <w:r>
        <w:rPr>
          <w:color w:val="FF0000"/>
        </w:rPr>
        <w:t>сердечно-сосудистой</w:t>
      </w:r>
      <w:proofErr w:type="gramEnd"/>
      <w:r>
        <w:rPr>
          <w:color w:val="FF0000"/>
        </w:rPr>
        <w:t xml:space="preserve"> системы, спирометрии, исследования уровня гликированного гемоглобина в </w:t>
      </w:r>
      <w:r>
        <w:rPr>
          <w:color w:val="FF0000"/>
        </w:rPr>
        <w:lastRenderedPageBreak/>
        <w:t xml:space="preserve">крови при проведении 2 этапа диспансеризации взрослого населения, применяются в соответствии с </w:t>
      </w:r>
      <w:r>
        <w:rPr>
          <w:b/>
          <w:color w:val="FF0000"/>
        </w:rPr>
        <w:t xml:space="preserve">Приложением № 12-проф (раздел 3) </w:t>
      </w:r>
      <w:r>
        <w:rPr>
          <w:color w:val="FF0000"/>
        </w:rPr>
        <w:t>к ГТС на 2025 год (редакция абзаца действует с 01.06.2025)</w:t>
      </w:r>
      <w:r>
        <w:rPr>
          <w:b/>
          <w:color w:val="FF0000"/>
        </w:rPr>
        <w:t>.</w:t>
      </w:r>
    </w:p>
    <w:p w:rsidR="00EE4FFE" w:rsidRDefault="003738F9">
      <w:pPr>
        <w:pStyle w:val="210"/>
        <w:widowControl w:val="0"/>
        <w:ind w:firstLine="561"/>
      </w:pPr>
      <w:r>
        <w:t xml:space="preserve">Для оплаты спиральной компьютерной томографии легких, проведенной в соответствии с порядком, утвержденным приказом Минздрава России от 27.04.2021 № 404н, применяется тариф с кодом дуКРТом, установленный в </w:t>
      </w:r>
      <w:r>
        <w:rPr>
          <w:b/>
        </w:rPr>
        <w:t>Приложении № 13-а</w:t>
      </w:r>
      <w:r>
        <w:t xml:space="preserve"> к ГТС на 2025 год, согласно порядку, определенному в пункте 18 настоящего Приложения.</w:t>
      </w:r>
    </w:p>
    <w:p w:rsidR="00EE4FFE" w:rsidRDefault="003738F9">
      <w:pPr>
        <w:pStyle w:val="210"/>
        <w:widowControl w:val="0"/>
        <w:ind w:firstLine="561"/>
        <w:rPr>
          <w:color w:val="FF0000"/>
        </w:rPr>
      </w:pPr>
      <w:r>
        <w:t xml:space="preserve">Тарифы для оплаты осмотра акушера-гинеколога, лабораторных исследований при проведении диспансеризации детей-сирот и детей, оставшихся без попечения родителей, в соответствии с порядками, утвержденными приказом Минздрава России от 15.02.2013 № 72н и от 21.04.2022 № 275н применяются в соответствии с </w:t>
      </w:r>
      <w:r>
        <w:rPr>
          <w:b/>
        </w:rPr>
        <w:t xml:space="preserve">Приложением № 12-проф (раздел 4) </w:t>
      </w:r>
      <w:r>
        <w:t>к ГТС на 2025 год</w:t>
      </w:r>
      <w:proofErr w:type="gramStart"/>
      <w:r>
        <w:rPr>
          <w:b/>
        </w:rPr>
        <w:t>.</w:t>
      </w:r>
      <w:proofErr w:type="gramEnd"/>
      <w:r>
        <w:rPr>
          <w:b/>
        </w:rPr>
        <w:t xml:space="preserve"> </w:t>
      </w:r>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ind w:firstLine="561"/>
        <w:rPr>
          <w:color w:val="FF0000"/>
        </w:rPr>
      </w:pPr>
      <w:r>
        <w:t xml:space="preserve">При проведении осмотра детским стоматологом в соответствии с порядками, утвержденными приказами Минздрава России от 15.02.2013 № 72н и 21.04.2022 № 275н, применяется тариф с кодом сст004 «Профилактический осмотр врача-стоматолога детского», установленный в </w:t>
      </w:r>
      <w:r>
        <w:rPr>
          <w:b/>
        </w:rPr>
        <w:t>Приложении № 14</w:t>
      </w:r>
      <w:r>
        <w:t xml:space="preserve"> к ГТС на 2025 год</w:t>
      </w:r>
      <w:proofErr w:type="gramStart"/>
      <w: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tabs>
          <w:tab w:val="left" w:pos="7797"/>
        </w:tabs>
        <w:contextualSpacing/>
        <w:rPr>
          <w:color w:val="FF0000"/>
        </w:rPr>
      </w:pPr>
      <w:proofErr w:type="gramStart"/>
      <w:r>
        <w:rPr>
          <w:color w:val="FF0000"/>
        </w:rPr>
        <w:t>Оплата проведения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порядком, утвержденным приказом Минздрава России от 21.04.2022 № 275н (далее – порядок по приказу № 275н), осуществляется по тарифам в соответствии с Приложением № 12-проф (раздел 4) к ГТС на 2025 год.</w:t>
      </w:r>
      <w:proofErr w:type="gramEnd"/>
    </w:p>
    <w:p w:rsidR="00EE4FFE" w:rsidRDefault="003738F9">
      <w:pPr>
        <w:pStyle w:val="210"/>
        <w:widowControl w:val="0"/>
        <w:tabs>
          <w:tab w:val="left" w:pos="7797"/>
        </w:tabs>
        <w:contextualSpacing/>
        <w:rPr>
          <w:color w:val="FF0000"/>
        </w:rPr>
      </w:pPr>
      <w:proofErr w:type="gramStart"/>
      <w:r>
        <w:rPr>
          <w:color w:val="FF0000"/>
        </w:rPr>
        <w:t>Тариф на оплату комплексного посещения Приложения № 12-проф (раздел 4) к ГТС на 2025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EE4FFE" w:rsidRDefault="003738F9">
      <w:pPr>
        <w:pStyle w:val="210"/>
        <w:widowControl w:val="0"/>
        <w:tabs>
          <w:tab w:val="left" w:pos="7797"/>
        </w:tabs>
        <w:contextualSpacing/>
        <w:rPr>
          <w:color w:val="FF0000"/>
        </w:rPr>
      </w:pPr>
      <w:r>
        <w:rPr>
          <w:color w:val="FF0000"/>
        </w:rPr>
        <w:t>Тариф на оплату комплексного посещения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не включают в себя затраты на проведение:</w:t>
      </w:r>
    </w:p>
    <w:p w:rsidR="00EE4FFE" w:rsidRDefault="003738F9">
      <w:pPr>
        <w:pStyle w:val="210"/>
        <w:widowControl w:val="0"/>
        <w:tabs>
          <w:tab w:val="left" w:pos="7797"/>
        </w:tabs>
        <w:contextualSpacing/>
        <w:rPr>
          <w:color w:val="FF0000"/>
        </w:rPr>
      </w:pPr>
      <w:r>
        <w:rPr>
          <w:color w:val="FF0000"/>
        </w:rPr>
        <w:t>-  осмотров акушера-гинеколога, детского уролога-андролога (уролога), лабораторных исследований, оплата которых осуществляется отдельно по тарифам Приложения № 12-проф (раздел 4) к ГТС на 2025 год с кодами, содержащими признак «с».</w:t>
      </w:r>
    </w:p>
    <w:p w:rsidR="00EE4FFE" w:rsidRDefault="003738F9">
      <w:pPr>
        <w:pStyle w:val="210"/>
        <w:widowControl w:val="0"/>
        <w:tabs>
          <w:tab w:val="left" w:pos="7797"/>
        </w:tabs>
        <w:contextualSpacing/>
        <w:rPr>
          <w:color w:val="FF0000"/>
        </w:rPr>
      </w:pPr>
      <w:r>
        <w:rPr>
          <w:color w:val="FF0000"/>
        </w:rPr>
        <w:t>Тариф на оплату детского стоматолога при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детского стоматолога, осуществляется отдельно по тарифу Приложения № 14 к ГТС на 2025 год с кодом сст004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proofErr w:type="gramStart"/>
      <w:r>
        <w:rPr>
          <w:color w:val="FF0000"/>
        </w:rPr>
        <w:t>Тарифы на комплексные посещения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roofErr w:type="gramEnd"/>
    </w:p>
    <w:p w:rsidR="00EE4FFE" w:rsidRDefault="003738F9">
      <w:pPr>
        <w:pStyle w:val="210"/>
        <w:widowControl w:val="0"/>
        <w:tabs>
          <w:tab w:val="left" w:pos="7797"/>
        </w:tabs>
        <w:contextualSpacing/>
        <w:rPr>
          <w:bCs/>
          <w:color w:val="FF0000"/>
        </w:rPr>
      </w:pPr>
      <w:proofErr w:type="gramStart"/>
      <w:r>
        <w:rPr>
          <w:bCs/>
          <w:color w:val="FF0000"/>
        </w:rPr>
        <w:t xml:space="preserve">Оплата проведения диспансеризации пребывающих в стационарных учреждениях детей-сирот и детей, </w:t>
      </w:r>
      <w:r>
        <w:rPr>
          <w:color w:val="FF0000"/>
        </w:rPr>
        <w:t>находящихся</w:t>
      </w:r>
      <w:r>
        <w:rPr>
          <w:bCs/>
          <w:color w:val="FF0000"/>
        </w:rPr>
        <w:t xml:space="preserve"> в трудной жизненной ситуации, проводимых в соответствии с порядком, утвержденным приказом Минздрава России от 14.04.2025 № 212н </w:t>
      </w:r>
      <w:r>
        <w:rPr>
          <w:color w:val="FF0000"/>
        </w:rPr>
        <w:t>«Об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заполнения»</w:t>
      </w:r>
      <w:r>
        <w:rPr>
          <w:bCs/>
          <w:color w:val="FF0000"/>
        </w:rPr>
        <w:t xml:space="preserve"> (далее – приказ № 212н), осуществляется по тарифам в соответствии</w:t>
      </w:r>
      <w:proofErr w:type="gramEnd"/>
      <w:r>
        <w:rPr>
          <w:bCs/>
          <w:color w:val="FF0000"/>
        </w:rPr>
        <w:t xml:space="preserve"> с Приложением № 12-проф (раздел 6) к ГТС на 2025 год. </w:t>
      </w:r>
    </w:p>
    <w:p w:rsidR="00EE4FFE" w:rsidRDefault="003738F9">
      <w:pPr>
        <w:pStyle w:val="210"/>
        <w:widowControl w:val="0"/>
        <w:tabs>
          <w:tab w:val="left" w:pos="7797"/>
        </w:tabs>
        <w:contextualSpacing/>
        <w:rPr>
          <w:color w:val="FF0000"/>
        </w:rPr>
      </w:pPr>
      <w:r>
        <w:rPr>
          <w:color w:val="FF0000"/>
        </w:rPr>
        <w:t xml:space="preserve">Тарифы на оплату комплексных посещений Приложения № 12-проф (раздел 6) к ГТС на </w:t>
      </w:r>
      <w:r>
        <w:rPr>
          <w:color w:val="FF0000"/>
        </w:rPr>
        <w:lastRenderedPageBreak/>
        <w:t>2025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по диспансеризации пребывающих в стационарных учреждениях детей-сирот и детей, находящихся в трудной жизненной ситуации включают в себя затраты на проведение:</w:t>
      </w:r>
    </w:p>
    <w:p w:rsidR="00EE4FFE" w:rsidRDefault="003738F9">
      <w:pPr>
        <w:pStyle w:val="210"/>
        <w:widowControl w:val="0"/>
        <w:tabs>
          <w:tab w:val="left" w:pos="7797"/>
        </w:tabs>
        <w:contextualSpacing/>
        <w:rPr>
          <w:color w:val="FF0000"/>
        </w:rPr>
      </w:pPr>
      <w:proofErr w:type="gramStart"/>
      <w:r>
        <w:rPr>
          <w:color w:val="FF0000"/>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инстументальных исследований.</w:t>
      </w:r>
      <w:proofErr w:type="gramEnd"/>
    </w:p>
    <w:p w:rsidR="00EE4FFE" w:rsidRDefault="003738F9">
      <w:pPr>
        <w:pStyle w:val="210"/>
        <w:widowControl w:val="0"/>
        <w:tabs>
          <w:tab w:val="left" w:pos="7797"/>
        </w:tabs>
        <w:contextualSpacing/>
        <w:rPr>
          <w:color w:val="FF0000"/>
        </w:rPr>
      </w:pPr>
      <w:r>
        <w:rPr>
          <w:color w:val="FF0000"/>
        </w:rPr>
        <w:t xml:space="preserve">Осмотр детским </w:t>
      </w:r>
      <w:proofErr w:type="gramStart"/>
      <w:r>
        <w:rPr>
          <w:color w:val="FF0000"/>
        </w:rPr>
        <w:t>стоматологом</w:t>
      </w:r>
      <w:proofErr w:type="gramEnd"/>
      <w:r>
        <w:rPr>
          <w:color w:val="FF0000"/>
        </w:rPr>
        <w:t xml:space="preserve">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2025 год с кодом сст004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диспансеризации пребывающих в стационарных учреждениях детей-сирот и детей, находящихся в трудной жизненной ситуации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6 - 17 действует с 01.09.2025</w:t>
      </w:r>
    </w:p>
    <w:p w:rsidR="00EE4FFE" w:rsidRDefault="003738F9">
      <w:pPr>
        <w:pStyle w:val="210"/>
        <w:widowControl w:val="0"/>
        <w:ind w:firstLine="561"/>
        <w:rPr>
          <w:b/>
        </w:rPr>
      </w:pPr>
      <w:r>
        <w:rPr>
          <w:b/>
        </w:rPr>
        <w:t>16.3.2.</w:t>
      </w:r>
      <w:r>
        <w:t xml:space="preserve"> Тарифы для оплаты осмотра акушера-гинеколога, лабораторных исследований при проведении профилактических осмотров несовершеннолетних, в соответствии с порядком, утвержденным </w:t>
      </w:r>
      <w:r>
        <w:rPr>
          <w:lang w:eastAsia="ru-RU"/>
        </w:rPr>
        <w:t>приказом Минздрава России от 10.08.2017 № 514н</w:t>
      </w:r>
      <w:r>
        <w:t xml:space="preserve">, применяются в соответствии с </w:t>
      </w:r>
      <w:r>
        <w:rPr>
          <w:b/>
        </w:rPr>
        <w:t>Приложением № 12-проф (раздел 2) к ГТС на 2025 год</w:t>
      </w:r>
      <w:proofErr w:type="gramStart"/>
      <w:r>
        <w:rPr>
          <w:b/>
        </w:rP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ind w:firstLine="561"/>
        <w:rPr>
          <w:color w:val="FF0000"/>
        </w:rPr>
      </w:pPr>
      <w:r>
        <w:t xml:space="preserve">При проведении осмотра детским стоматологом в соответствии с порядком, утвержденным приказом Минздрава России от 10.08.2017 № 514н, применяется тариф с кодом пст004 «Профилактический осмотр врача-стоматолога детского», установленный в </w:t>
      </w:r>
      <w:r>
        <w:rPr>
          <w:b/>
        </w:rPr>
        <w:t>Приложении № 14</w:t>
      </w:r>
      <w:r>
        <w:t xml:space="preserve"> к ГТС на 2025 год</w:t>
      </w:r>
      <w:proofErr w:type="gramStart"/>
      <w: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tabs>
          <w:tab w:val="left" w:pos="7797"/>
        </w:tabs>
        <w:contextualSpacing/>
        <w:rPr>
          <w:color w:val="FF0000"/>
        </w:rPr>
      </w:pPr>
      <w:proofErr w:type="gramStart"/>
      <w:r>
        <w:rPr>
          <w:color w:val="FF0000"/>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FF0000"/>
        </w:rPr>
        <w:t xml:space="preserve"> (раздел 2) к ГТС на 2025 год. </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Приложения № 12-проф (раздел 2) к ГТС на 2025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EE4FFE" w:rsidRDefault="003738F9">
      <w:pPr>
        <w:pStyle w:val="210"/>
        <w:widowControl w:val="0"/>
        <w:tabs>
          <w:tab w:val="left" w:pos="7797"/>
        </w:tabs>
        <w:contextualSpacing/>
        <w:rPr>
          <w:color w:val="FF0000"/>
        </w:rPr>
      </w:pPr>
      <w:r>
        <w:rPr>
          <w:color w:val="FF0000"/>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2025 год с кодами, содержащими признак «п».</w:t>
      </w:r>
    </w:p>
    <w:p w:rsidR="00EE4FFE" w:rsidRDefault="003738F9">
      <w:pPr>
        <w:pStyle w:val="210"/>
        <w:widowControl w:val="0"/>
        <w:tabs>
          <w:tab w:val="left" w:pos="7797"/>
        </w:tabs>
        <w:contextualSpacing/>
        <w:rPr>
          <w:color w:val="FF0000"/>
        </w:rPr>
      </w:pPr>
      <w:r>
        <w:rPr>
          <w:color w:val="FF0000"/>
        </w:rPr>
        <w:t>- профилактических осмотров детского стоматолога, оплата которых осуществляется отдельно по тарифу Приложения № 14 к ГТС на 2025 год с кодом пст004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w:t>
      </w:r>
      <w:r>
        <w:rPr>
          <w:color w:val="FF0000"/>
        </w:rPr>
        <w:lastRenderedPageBreak/>
        <w:t>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1- 6 действует с 01.09.2025</w:t>
      </w:r>
    </w:p>
    <w:p w:rsidR="00EE4FFE" w:rsidRDefault="003738F9">
      <w:pPr>
        <w:pStyle w:val="210"/>
        <w:widowControl w:val="0"/>
        <w:ind w:firstLine="561"/>
      </w:pPr>
      <w:proofErr w:type="gramStart"/>
      <w:r>
        <w:t xml:space="preserve">При проведении профилактических осмотров несовершеннолетних в соответствии с порядком, утвержденным приказом Минздрава России от </w:t>
      </w:r>
      <w:r>
        <w:rPr>
          <w:color w:val="FF0000"/>
        </w:rPr>
        <w:t>14.04.2025 № 211н</w:t>
      </w:r>
      <w:r>
        <w:t xml:space="preserve">, тарифы на лабораторные исследования с кодами, содержащими признак «п» в соответствии с </w:t>
      </w:r>
      <w:r>
        <w:rPr>
          <w:b/>
        </w:rPr>
        <w:t xml:space="preserve">Приложением № 12-проф (раздел 2) </w:t>
      </w:r>
      <w:r>
        <w:t>к ГТС на 2025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roofErr w:type="gramEnd"/>
    </w:p>
    <w:p w:rsidR="00EE4FFE" w:rsidRDefault="003738F9">
      <w:pPr>
        <w:pStyle w:val="210"/>
        <w:widowControl w:val="0"/>
        <w:ind w:firstLine="561"/>
      </w:pPr>
      <w: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Pr>
          <w:b/>
        </w:rPr>
        <w:t xml:space="preserve">Приложением № 12-проф (раздел 1) </w:t>
      </w:r>
      <w:r>
        <w:t>к ГТС на 2025 год.</w:t>
      </w:r>
    </w:p>
    <w:p w:rsidR="00EE4FFE" w:rsidRDefault="003738F9">
      <w:pPr>
        <w:pStyle w:val="210"/>
        <w:widowControl w:val="0"/>
        <w:ind w:firstLine="561"/>
      </w:pPr>
      <w:r>
        <w:t xml:space="preserve">Тарифы в соответствии с </w:t>
      </w:r>
      <w:r>
        <w:rPr>
          <w:b/>
        </w:rPr>
        <w:t xml:space="preserve">Приложением № 12-проф </w:t>
      </w:r>
      <w:r>
        <w:t xml:space="preserve">к ГТС на 2025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EE4FFE" w:rsidRDefault="003738F9">
      <w:pPr>
        <w:pStyle w:val="210"/>
        <w:widowControl w:val="0"/>
        <w:ind w:firstLine="561"/>
      </w:pPr>
      <w:r>
        <w:rPr>
          <w:b/>
        </w:rPr>
        <w:t>16.3.3.</w:t>
      </w:r>
      <w:r>
        <w:t xml:space="preserve"> Тарифы в соответствии с </w:t>
      </w:r>
      <w:r>
        <w:rPr>
          <w:b/>
        </w:rPr>
        <w:t xml:space="preserve">Приложением № 12-проф </w:t>
      </w:r>
      <w:r>
        <w:t>к ГТС на 2025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EE4FFE" w:rsidRDefault="003738F9">
      <w:pPr>
        <w:pStyle w:val="210"/>
        <w:widowControl w:val="0"/>
      </w:pPr>
      <w:r>
        <w:rPr>
          <w:b/>
        </w:rPr>
        <w:t>16.3.4.</w:t>
      </w:r>
      <w:r>
        <w:t xml:space="preserve"> Тарифы на оплату исследований и иных медицинских вмешательств, проводимых в рамках углубленной диспансеризации, установлены в </w:t>
      </w:r>
      <w:r>
        <w:rPr>
          <w:b/>
        </w:rPr>
        <w:t xml:space="preserve">Приложении № 13уд </w:t>
      </w:r>
      <w:r>
        <w:t>к ГТС на 2025 год.</w:t>
      </w:r>
    </w:p>
    <w:p w:rsidR="00EE4FFE" w:rsidRDefault="003738F9">
      <w:pPr>
        <w:ind w:firstLine="567"/>
        <w:jc w:val="both"/>
      </w:pPr>
      <w:proofErr w:type="gramStart"/>
      <w:r>
        <w:t xml:space="preserve">Тарифы в соответствии с </w:t>
      </w:r>
      <w:r>
        <w:rPr>
          <w:b/>
        </w:rPr>
        <w:t xml:space="preserve">Приложением № 13уд </w:t>
      </w:r>
      <w:r>
        <w:t xml:space="preserve"> к ГТС на 2025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br/>
        <w:t>№ 404н.</w:t>
      </w:r>
      <w:proofErr w:type="gramEnd"/>
    </w:p>
    <w:p w:rsidR="00EE4FFE" w:rsidRDefault="003738F9">
      <w:pPr>
        <w:ind w:firstLine="567"/>
        <w:jc w:val="both"/>
      </w:pPr>
      <w:r>
        <w:t xml:space="preserve">Тарифы в соответствии с </w:t>
      </w:r>
      <w:r>
        <w:rPr>
          <w:b/>
        </w:rPr>
        <w:t xml:space="preserve">Приложением № 13уд </w:t>
      </w:r>
      <w:r>
        <w:t>к ГТС на 2025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t>,</w:t>
      </w:r>
      <w:proofErr w:type="gramEnd"/>
      <w:r>
        <w:t xml:space="preserve">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EE4FFE" w:rsidRDefault="003738F9">
      <w:pPr>
        <w:ind w:firstLine="567"/>
        <w:jc w:val="both"/>
      </w:pPr>
      <w:proofErr w:type="gramStart"/>
      <w:r>
        <w:t>-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w:t>
      </w:r>
      <w:proofErr w:type="gramEnd"/>
      <w:r>
        <w:t xml:space="preserve">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proofErr w:type="gramStart"/>
      <w:r>
        <w:t>-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приложении № 1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EE4FFE" w:rsidRDefault="003738F9">
      <w:pPr>
        <w:ind w:firstLine="567"/>
        <w:jc w:val="both"/>
      </w:pPr>
      <w:proofErr w:type="gramStart"/>
      <w:r>
        <w:lastRenderedPageBreak/>
        <w:t>-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приложении № 2 к распоряжению Комитета по здравоохранению от 14.07.2021 № 436-р</w:t>
      </w:r>
      <w:proofErr w:type="gramEnd"/>
      <w:r>
        <w:t>,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proofErr w:type="gramStart"/>
      <w:r>
        <w:t>-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приложении № 3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 организации</w:t>
      </w:r>
      <w:proofErr w:type="gramEnd"/>
      <w:r>
        <w:t xml:space="preserve">, </w:t>
      </w:r>
      <w:proofErr w:type="gramStart"/>
      <w:r>
        <w:t>проводящей</w:t>
      </w:r>
      <w:proofErr w:type="gramEnd"/>
      <w:r>
        <w:t xml:space="preserve"> углубленную диспансеризацию.</w:t>
      </w:r>
    </w:p>
    <w:p w:rsidR="00EE4FFE" w:rsidRDefault="003738F9">
      <w:pPr>
        <w:ind w:firstLine="567"/>
        <w:jc w:val="both"/>
      </w:pPr>
      <w:proofErr w:type="gramStart"/>
      <w: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2025 год и на плановый период 2026 и 2027 годов, углубленная диспансеризация считается завершенной в объеме проведенных исследований и иных медицинских вмешательств.</w:t>
      </w:r>
      <w:proofErr w:type="gramEnd"/>
    </w:p>
    <w:p w:rsidR="00EE4FFE" w:rsidRDefault="003738F9">
      <w:pPr>
        <w:pStyle w:val="210"/>
        <w:widowControl w:val="0"/>
        <w:tabs>
          <w:tab w:val="left" w:pos="7797"/>
        </w:tabs>
        <w:rPr>
          <w:lang w:eastAsia="ru-RU"/>
        </w:rPr>
      </w:pPr>
      <w:r>
        <w:rPr>
          <w:b/>
          <w:lang w:eastAsia="ru-RU"/>
        </w:rPr>
        <w:t>16.3.5.</w:t>
      </w:r>
      <w:r>
        <w:rPr>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Pr>
          <w:b/>
          <w:lang w:eastAsia="ru-RU"/>
        </w:rPr>
        <w:t>Приложения № 12-проф</w:t>
      </w:r>
      <w:r>
        <w:rPr>
          <w:lang w:eastAsia="ru-RU"/>
        </w:rPr>
        <w:t xml:space="preserve"> к ГТС на 2025 год.</w:t>
      </w:r>
    </w:p>
    <w:p w:rsidR="00EE4FFE" w:rsidRDefault="003738F9">
      <w:pPr>
        <w:pStyle w:val="210"/>
        <w:widowControl w:val="0"/>
        <w:tabs>
          <w:tab w:val="left" w:pos="7797"/>
        </w:tabs>
        <w:rPr>
          <w:lang w:eastAsia="ru-RU"/>
        </w:rPr>
      </w:pPr>
      <w:proofErr w:type="gramStart"/>
      <w:r>
        <w:rPr>
          <w:lang w:eastAsia="ru-RU"/>
        </w:rPr>
        <w:t xml:space="preserve">Тарифы в соответствии с разделом 5 </w:t>
      </w:r>
      <w:r>
        <w:rPr>
          <w:b/>
          <w:lang w:eastAsia="ru-RU"/>
        </w:rPr>
        <w:t>Приложения № 12-проф</w:t>
      </w:r>
      <w:r>
        <w:rPr>
          <w:lang w:eastAsia="ru-RU"/>
        </w:rPr>
        <w:t xml:space="preserve"> к ГТС на 2025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соответствии с перечнем  согласно приложению № 6 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w:t>
      </w:r>
      <w:proofErr w:type="gramEnd"/>
      <w:r>
        <w:rPr>
          <w:lang w:eastAsia="ru-RU"/>
        </w:rPr>
        <w:t xml:space="preserve"> Российской Федерации, в дополнение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проведения лабораторных исследований при оказании первичной медико-санитарной помощи.</w:t>
      </w:r>
    </w:p>
    <w:p w:rsidR="00EE4FFE" w:rsidRDefault="003738F9">
      <w:pPr>
        <w:pStyle w:val="210"/>
        <w:widowControl w:val="0"/>
        <w:tabs>
          <w:tab w:val="left" w:pos="7797"/>
        </w:tabs>
        <w:rPr>
          <w:lang w:eastAsia="ru-RU"/>
        </w:rPr>
      </w:pPr>
      <w:r>
        <w:rPr>
          <w:lang w:eastAsia="ru-RU"/>
        </w:rPr>
        <w:t>Тарифы с кодами дрУрол</w:t>
      </w:r>
      <w:proofErr w:type="gramStart"/>
      <w:r>
        <w:rPr>
          <w:lang w:eastAsia="ru-RU"/>
        </w:rPr>
        <w:t>1</w:t>
      </w:r>
      <w:proofErr w:type="gramEnd"/>
      <w:r>
        <w:rPr>
          <w:lang w:eastAsia="ru-RU"/>
        </w:rPr>
        <w:t xml:space="preserve"> и дрУрол2 применяются для оплаты осмотра (консультации) врачом урологом, а при его отсутствии врачом-хирургом, прошедшим подготовку по вопросам репродуктивного здоровья у мужчин, при проведении 1-го и 2-го этапов диспансеризации репродуктивного здоровья мужчин.</w:t>
      </w:r>
    </w:p>
    <w:p w:rsidR="00EE4FFE" w:rsidRDefault="003738F9">
      <w:pPr>
        <w:pStyle w:val="210"/>
        <w:widowControl w:val="0"/>
        <w:tabs>
          <w:tab w:val="left" w:pos="7797"/>
        </w:tabs>
        <w:rPr>
          <w:lang w:eastAsia="ru-RU"/>
        </w:rPr>
      </w:pPr>
      <w:r>
        <w:rPr>
          <w:lang w:eastAsia="ru-RU"/>
        </w:rPr>
        <w:t>Тарифы с кодами дрАкГг</w:t>
      </w:r>
      <w:proofErr w:type="gramStart"/>
      <w:r>
        <w:rPr>
          <w:lang w:eastAsia="ru-RU"/>
        </w:rPr>
        <w:t>1</w:t>
      </w:r>
      <w:proofErr w:type="gramEnd"/>
      <w:r>
        <w:rPr>
          <w:lang w:eastAsia="ru-RU"/>
        </w:rPr>
        <w:t xml:space="preserve"> и дрАкГг2 применяются для оплаты осмотра (консультации) акушером-гинекологом при проведении 1-го и 2-го этапов диспансеризации репродуктивного здоровья женщин.</w:t>
      </w:r>
    </w:p>
    <w:p w:rsidR="00EE4FFE" w:rsidRDefault="003738F9">
      <w:pPr>
        <w:pStyle w:val="210"/>
        <w:widowControl w:val="0"/>
        <w:tabs>
          <w:tab w:val="left" w:pos="7797"/>
        </w:tabs>
        <w:rPr>
          <w:lang w:eastAsia="ru-RU"/>
        </w:rPr>
      </w:pPr>
      <w:r>
        <w:rPr>
          <w:lang w:eastAsia="ru-RU"/>
        </w:rPr>
        <w:t>Тарифы с кодами дрУрол</w:t>
      </w:r>
      <w:proofErr w:type="gramStart"/>
      <w:r>
        <w:rPr>
          <w:lang w:eastAsia="ru-RU"/>
        </w:rPr>
        <w:t>2</w:t>
      </w:r>
      <w:proofErr w:type="gramEnd"/>
      <w:r>
        <w:rPr>
          <w:lang w:eastAsia="ru-RU"/>
        </w:rPr>
        <w:t xml:space="preserve"> и дрАкГг2 применяются, если выполнено назначение исследований и иных медицинских вмешательств, предусмотренных на втором этапе.</w:t>
      </w:r>
    </w:p>
    <w:p w:rsidR="00EE4FFE" w:rsidRDefault="003738F9">
      <w:pPr>
        <w:pStyle w:val="210"/>
        <w:widowControl w:val="0"/>
        <w:tabs>
          <w:tab w:val="left" w:pos="7797"/>
        </w:tabs>
        <w:rPr>
          <w:lang w:eastAsia="ru-RU"/>
        </w:rPr>
      </w:pPr>
      <w:r>
        <w:rPr>
          <w:lang w:eastAsia="ru-RU"/>
        </w:rPr>
        <w:t xml:space="preserve">Тарифы за лабораторные исследования, установленные в разделе 5 </w:t>
      </w:r>
      <w:r>
        <w:rPr>
          <w:b/>
          <w:lang w:eastAsia="ru-RU"/>
        </w:rPr>
        <w:t>Приложения № 12проф</w:t>
      </w:r>
      <w:r>
        <w:rPr>
          <w:lang w:eastAsia="ru-RU"/>
        </w:rPr>
        <w:t>, применяются с учетом требований п.17.1.</w:t>
      </w:r>
    </w:p>
    <w:p w:rsidR="00EE4FFE" w:rsidRDefault="003738F9">
      <w:pPr>
        <w:pStyle w:val="210"/>
        <w:widowControl w:val="0"/>
        <w:tabs>
          <w:tab w:val="left" w:pos="7797"/>
        </w:tabs>
        <w:rPr>
          <w:lang w:eastAsia="ru-RU"/>
        </w:rPr>
      </w:pPr>
      <w:r>
        <w:rPr>
          <w:lang w:eastAsia="ru-RU"/>
        </w:rPr>
        <w:t>Тариф с кодом дрКлин</w:t>
      </w:r>
      <w:proofErr w:type="gramStart"/>
      <w:r>
        <w:rPr>
          <w:lang w:eastAsia="ru-RU"/>
        </w:rPr>
        <w:t>1</w:t>
      </w:r>
      <w:proofErr w:type="gramEnd"/>
      <w:r>
        <w:rPr>
          <w:lang w:eastAsia="ru-RU"/>
        </w:rPr>
        <w:t xml:space="preserve"> применяется при выполнении микроскопического исследования влагалищных мазков.</w:t>
      </w:r>
    </w:p>
    <w:p w:rsidR="00EE4FFE" w:rsidRDefault="003738F9">
      <w:pPr>
        <w:pStyle w:val="210"/>
        <w:widowControl w:val="0"/>
        <w:tabs>
          <w:tab w:val="left" w:pos="7797"/>
        </w:tabs>
        <w:rPr>
          <w:lang w:eastAsia="ru-RU"/>
        </w:rPr>
      </w:pPr>
      <w:r>
        <w:rPr>
          <w:lang w:eastAsia="ru-RU"/>
        </w:rPr>
        <w:t>Тарифы с кодами дрИмму1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репродуктивного возраста с целью оценки репродуктивного здоровья (письмо Минздрава России от 08.04.2024 N 17-6</w:t>
      </w:r>
      <w:proofErr w:type="gramStart"/>
      <w:r>
        <w:rPr>
          <w:lang w:eastAsia="ru-RU"/>
        </w:rPr>
        <w:t>/И</w:t>
      </w:r>
      <w:proofErr w:type="gramEnd"/>
      <w:r>
        <w:rPr>
          <w:lang w:eastAsia="ru-RU"/>
        </w:rPr>
        <w:t>/2-6434).</w:t>
      </w:r>
    </w:p>
    <w:p w:rsidR="00EE4FFE" w:rsidRDefault="003738F9">
      <w:pPr>
        <w:pStyle w:val="210"/>
        <w:widowControl w:val="0"/>
        <w:tabs>
          <w:tab w:val="left" w:pos="7797"/>
        </w:tabs>
        <w:rPr>
          <w:lang w:eastAsia="ru-RU"/>
        </w:rPr>
      </w:pPr>
      <w:r>
        <w:rPr>
          <w:lang w:eastAsia="ru-RU"/>
        </w:rPr>
        <w:lastRenderedPageBreak/>
        <w:t xml:space="preserve">Тариф с кодом </w:t>
      </w:r>
      <w:r>
        <w:t>дрУрол</w:t>
      </w:r>
      <w:proofErr w:type="gramStart"/>
      <w:r>
        <w:t>2</w:t>
      </w:r>
      <w:proofErr w:type="gramEnd"/>
      <w:r>
        <w:t xml:space="preserve"> </w:t>
      </w:r>
      <w:r>
        <w:rPr>
          <w:lang w:eastAsia="ru-RU"/>
        </w:rPr>
        <w:t>применяется при выполнении ультразвуковых исследований с учетом требований п.17.1. и п.17.5.1.1. </w:t>
      </w:r>
    </w:p>
    <w:p w:rsidR="00EE4FFE" w:rsidRDefault="003738F9">
      <w:pPr>
        <w:ind w:firstLine="357"/>
        <w:jc w:val="both"/>
        <w:rPr>
          <w:color w:val="FF0000"/>
          <w:lang w:eastAsia="ar-SA"/>
        </w:rPr>
      </w:pPr>
      <w:r>
        <w:rPr>
          <w:b/>
          <w:lang w:eastAsia="ar-SA"/>
        </w:rPr>
        <w:t>16.4.</w:t>
      </w:r>
      <w:r>
        <w:rPr>
          <w:lang w:eastAsia="ar-SA"/>
        </w:rPr>
        <w:t xml:space="preserve"> Тарифы за диспансерное наблюдение взрослого населения установлены в </w:t>
      </w:r>
      <w:r>
        <w:rPr>
          <w:b/>
          <w:lang w:eastAsia="ar-SA"/>
        </w:rPr>
        <w:t xml:space="preserve">Приложении № 12-дн к ГТС на 2025 год </w:t>
      </w:r>
      <w:r>
        <w:rPr>
          <w:color w:val="FF0000"/>
          <w:lang w:eastAsia="ar-SA"/>
        </w:rPr>
        <w:t>(редакция первого абзаца действует с 01.01.2025 по 30.04.2025).</w:t>
      </w:r>
    </w:p>
    <w:p w:rsidR="00EE4FFE" w:rsidRDefault="003738F9">
      <w:pPr>
        <w:ind w:firstLine="357"/>
        <w:jc w:val="both"/>
        <w:rPr>
          <w:color w:val="FF0000"/>
          <w:lang w:eastAsia="ar-SA"/>
        </w:rPr>
      </w:pPr>
      <w:r>
        <w:rPr>
          <w:lang w:eastAsia="ar-SA"/>
        </w:rPr>
        <w:t xml:space="preserve">Тарифы за диспансерное наблюдение взрослого населения и </w:t>
      </w:r>
      <w:r>
        <w:rPr>
          <w:color w:val="FF0000"/>
          <w:lang w:eastAsia="ar-SA"/>
        </w:rPr>
        <w:t>диспансерное наблюдение детей, проживающих в организациях социального обслуживания (детских домахинтернатах), представляющих социальные услуги в стационарной форме</w:t>
      </w:r>
      <w:r>
        <w:rPr>
          <w:rStyle w:val="af8"/>
        </w:rPr>
        <w:t xml:space="preserve"> </w:t>
      </w:r>
      <w:r>
        <w:rPr>
          <w:lang w:eastAsia="ar-SA"/>
        </w:rPr>
        <w:t xml:space="preserve">установлены в </w:t>
      </w:r>
      <w:r>
        <w:rPr>
          <w:b/>
          <w:lang w:eastAsia="ar-SA"/>
        </w:rPr>
        <w:t xml:space="preserve">Приложении № 12-дн </w:t>
      </w:r>
      <w:r>
        <w:rPr>
          <w:lang w:eastAsia="ar-SA"/>
        </w:rPr>
        <w:t xml:space="preserve">к ГТС на 2025 год </w:t>
      </w:r>
      <w:r>
        <w:rPr>
          <w:color w:val="FF0000"/>
          <w:lang w:eastAsia="ar-SA"/>
        </w:rPr>
        <w:t>(редакция первого абзаца действует с 01.05.2025).</w:t>
      </w:r>
    </w:p>
    <w:p w:rsidR="00EE4FFE" w:rsidRDefault="003738F9">
      <w:pPr>
        <w:ind w:firstLine="357"/>
        <w:jc w:val="both"/>
        <w:rPr>
          <w:lang w:eastAsia="ar-SA"/>
        </w:rPr>
      </w:pPr>
      <w:proofErr w:type="gramStart"/>
      <w:r>
        <w:rPr>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применяется при проведении диспансерного наблюдения в соответствии с порядком, утвержденным приказом Минздрава России 15.03.2022 № 168н, за исключением онкологических заболеваний, сахарного диабета и болезней системы кровообращения у взрослых </w:t>
      </w:r>
      <w:r>
        <w:rPr>
          <w:color w:val="FF0000"/>
          <w:lang w:eastAsia="ar-SA"/>
        </w:rPr>
        <w:t>(редакция второго абзаца действует с 01.01.2025 по 30.04.2025).</w:t>
      </w:r>
      <w:proofErr w:type="gramEnd"/>
    </w:p>
    <w:p w:rsidR="00EE4FFE" w:rsidRDefault="003738F9">
      <w:pPr>
        <w:ind w:firstLine="357"/>
        <w:jc w:val="both"/>
        <w:rPr>
          <w:color w:val="FF0000"/>
          <w:lang w:eastAsia="ar-SA"/>
        </w:rPr>
      </w:pPr>
      <w:proofErr w:type="gramStart"/>
      <w:r>
        <w:rPr>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w:t>
      </w:r>
      <w:proofErr w:type="gramEnd"/>
      <w:r>
        <w:rPr>
          <w:lang w:eastAsia="ar-SA"/>
        </w:rPr>
        <w:t xml:space="preserve"> у взрослых </w:t>
      </w:r>
      <w:r>
        <w:rPr>
          <w:color w:val="FF0000"/>
          <w:lang w:eastAsia="ar-SA"/>
        </w:rPr>
        <w:t>(редакция второго абзаца действует с 01.05.2025).</w:t>
      </w:r>
    </w:p>
    <w:p w:rsidR="00EE4FFE" w:rsidRDefault="003738F9">
      <w:pPr>
        <w:ind w:firstLine="357"/>
        <w:jc w:val="both"/>
        <w:rPr>
          <w:color w:val="FF0000"/>
          <w:lang w:eastAsia="ar-SA"/>
        </w:rPr>
      </w:pPr>
      <w:r>
        <w:rPr>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 соответствии с клиническими рекомендациями</w:t>
      </w:r>
      <w:r>
        <w:rPr>
          <w:color w:val="FF0000"/>
          <w:lang w:eastAsia="ar-SA"/>
        </w:rPr>
        <w:t xml:space="preserve"> (редакция третьего абзаца действует с 01.01.2025 по 28.02.2025).</w:t>
      </w:r>
    </w:p>
    <w:p w:rsidR="00EE4FFE" w:rsidRDefault="003738F9">
      <w:pPr>
        <w:ind w:firstLine="357"/>
        <w:jc w:val="both"/>
        <w:rPr>
          <w:color w:val="FF0000"/>
          <w:lang w:eastAsia="ar-SA"/>
        </w:rPr>
      </w:pPr>
      <w:r>
        <w:rPr>
          <w:color w:val="FF0000"/>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 (редакция третьего абзаца действует с 01.03.2025 по 30.04.2025).</w:t>
      </w:r>
    </w:p>
    <w:p w:rsidR="00EE4FFE" w:rsidRDefault="003738F9">
      <w:pPr>
        <w:ind w:firstLine="357"/>
        <w:jc w:val="both"/>
        <w:rPr>
          <w:color w:val="FF0000"/>
          <w:lang w:eastAsia="ar-SA"/>
        </w:rPr>
      </w:pPr>
      <w:proofErr w:type="gramStart"/>
      <w:r>
        <w:rPr>
          <w:lang w:eastAsia="ar-SA"/>
        </w:rPr>
        <w:t xml:space="preserve">Тариф с кодом днДиаб «Диспансерное наблюдение при сахарном диабете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 </w:t>
      </w:r>
      <w:r>
        <w:rPr>
          <w:color w:val="FF0000"/>
          <w:lang w:eastAsia="ar-SA"/>
        </w:rPr>
        <w:t>(редакция третьего абзаца действует с 01.05.2025).</w:t>
      </w:r>
      <w:proofErr w:type="gramEnd"/>
    </w:p>
    <w:p w:rsidR="00EE4FFE" w:rsidRDefault="003738F9">
      <w:pPr>
        <w:ind w:firstLine="357"/>
        <w:jc w:val="both"/>
        <w:rPr>
          <w:color w:val="FF0000"/>
          <w:lang w:eastAsia="ar-SA"/>
        </w:rPr>
      </w:pPr>
      <w:r>
        <w:rPr>
          <w:lang w:eastAsia="ar-SA"/>
        </w:rPr>
        <w:t>Тариф с кодом днБСК «Диспансерное наблюдение при болезнях системы кровообращения у взрослых» применяется при проведении диспансерного наблюдения взрослого населения при болезнях системы кровообращения в соответствии с клиническими рекомендациями</w:t>
      </w:r>
      <w:r>
        <w:rPr>
          <w:color w:val="FF0000"/>
          <w:lang w:eastAsia="ar-SA"/>
        </w:rPr>
        <w:t xml:space="preserve"> (редакция четвертого абзаца действует с 01.01.2025 по 28.02.2025).</w:t>
      </w:r>
    </w:p>
    <w:p w:rsidR="00EE4FFE" w:rsidRDefault="003738F9">
      <w:pPr>
        <w:ind w:firstLine="357"/>
        <w:jc w:val="both"/>
        <w:rPr>
          <w:color w:val="FF0000"/>
          <w:lang w:eastAsia="ar-SA"/>
        </w:rPr>
      </w:pPr>
      <w:r>
        <w:rPr>
          <w:color w:val="FF0000"/>
          <w:lang w:eastAsia="ar-SA"/>
        </w:rPr>
        <w:t xml:space="preserve">Тариф с кодом днБСК «Диспансерное наблюдение при болезнях системы кровообращения у взрослых» 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 (редакция четвертого абзаца действует с 01.03.2025 по 30.04.2025). </w:t>
      </w:r>
    </w:p>
    <w:p w:rsidR="00EE4FFE" w:rsidRDefault="003738F9">
      <w:pPr>
        <w:ind w:firstLine="357"/>
        <w:jc w:val="both"/>
        <w:rPr>
          <w:color w:val="FF0000"/>
          <w:lang w:eastAsia="ar-SA"/>
        </w:rPr>
      </w:pPr>
      <w:proofErr w:type="gramStart"/>
      <w:r>
        <w:rPr>
          <w:lang w:eastAsia="ar-SA"/>
        </w:rPr>
        <w:t xml:space="preserve">Тариф с кодом днБСК «Диспансерное наблюдение при болезнях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 </w:t>
      </w:r>
      <w:r>
        <w:rPr>
          <w:color w:val="FF0000"/>
          <w:lang w:eastAsia="ar-SA"/>
        </w:rPr>
        <w:t>(редакция четвертого абзаца действует с 01.05.2025).</w:t>
      </w:r>
      <w:proofErr w:type="gramEnd"/>
    </w:p>
    <w:p w:rsidR="00EE4FFE" w:rsidRDefault="003738F9">
      <w:pPr>
        <w:ind w:firstLine="357"/>
        <w:jc w:val="both"/>
        <w:rPr>
          <w:color w:val="FF0000"/>
          <w:lang w:eastAsia="ar-SA"/>
        </w:rPr>
      </w:pPr>
      <w:proofErr w:type="gramStart"/>
      <w:r>
        <w:rPr>
          <w:lang w:eastAsia="ar-SA"/>
        </w:rPr>
        <w:t xml:space="preserve">Тариф с кодом днОНК «Диспансерное наблюдение при онкологических заболеваниях у взрослых» применяется при проведении диспансерного наблюдения взрослого населения с </w:t>
      </w:r>
      <w:r>
        <w:rPr>
          <w:lang w:eastAsia="ar-SA"/>
        </w:rPr>
        <w:lastRenderedPageBreak/>
        <w:t>онкологическими заболеваниями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 населения при онкологических заболеваниях, утвержденному  распоряжением</w:t>
      </w:r>
      <w:proofErr w:type="gramEnd"/>
      <w:r>
        <w:rPr>
          <w:lang w:eastAsia="ar-SA"/>
        </w:rPr>
        <w:t xml:space="preserve"> Комитета по здравоохранению от 18.01.2022 № 18-р </w:t>
      </w:r>
      <w:r>
        <w:rPr>
          <w:color w:val="FF0000"/>
          <w:lang w:eastAsia="ar-SA"/>
        </w:rPr>
        <w:t>(редакция пятого абзаца действует с 01.01.2025 по 28.02.2025).</w:t>
      </w:r>
    </w:p>
    <w:p w:rsidR="00EE4FFE" w:rsidRDefault="003738F9">
      <w:pPr>
        <w:ind w:firstLine="357"/>
        <w:jc w:val="both"/>
        <w:rPr>
          <w:color w:val="FF0000"/>
          <w:lang w:eastAsia="ar-SA"/>
        </w:rPr>
      </w:pPr>
      <w:proofErr w:type="gramStart"/>
      <w:r>
        <w:rPr>
          <w:color w:val="FF0000"/>
          <w:lang w:eastAsia="ar-SA"/>
        </w:rPr>
        <w:t>Тариф с кодом днОНК «Диспансерное наблюдение при онкологических заболеваниях у взрослых» 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w:t>
      </w:r>
      <w:proofErr w:type="gramEnd"/>
      <w:r>
        <w:rPr>
          <w:color w:val="FF0000"/>
          <w:lang w:eastAsia="ar-SA"/>
        </w:rPr>
        <w:t xml:space="preserve"> </w:t>
      </w:r>
      <w:proofErr w:type="gramStart"/>
      <w:r>
        <w:rPr>
          <w:color w:val="FF0000"/>
          <w:lang w:eastAsia="ar-SA"/>
        </w:rPr>
        <w:t>населения при онкологических заболеваниях, утвержденному  распоряжением Комитета по здравоохранению от 18.01.2022 № 18-р (редакция пятого абзаца действует с 01.03.2025 по 30.04.2025).</w:t>
      </w:r>
      <w:proofErr w:type="gramEnd"/>
    </w:p>
    <w:p w:rsidR="00EE4FFE" w:rsidRDefault="003738F9">
      <w:pPr>
        <w:ind w:firstLine="357"/>
        <w:jc w:val="both"/>
        <w:rPr>
          <w:lang w:eastAsia="ar-SA"/>
        </w:rPr>
      </w:pPr>
      <w:proofErr w:type="gramStart"/>
      <w:r>
        <w:rPr>
          <w:lang w:eastAsia="ar-SA"/>
        </w:rPr>
        <w:t xml:space="preserve">Тариф с кодом днОНК «Диспансерное наблюдение при онкологических заболеваниях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Pr>
          <w:lang w:eastAsia="ar-SA"/>
        </w:rPr>
        <w:t xml:space="preserve"> медицинских </w:t>
      </w:r>
      <w:proofErr w:type="gramStart"/>
      <w:r>
        <w:rPr>
          <w:lang w:eastAsia="ar-SA"/>
        </w:rPr>
        <w:t>организациях</w:t>
      </w:r>
      <w:proofErr w:type="gramEnd"/>
      <w:r>
        <w:rPr>
          <w:lang w:eastAsia="ar-SA"/>
        </w:rPr>
        <w:t xml:space="preserve">, поименованных в приложении № 11 и 12 к Порядку маршрутизации взрослого населения при онкологических заболеваниях, утвержденному  распоряжением Комитета по здравоохранению от 18.01.2022 № 18-р </w:t>
      </w:r>
      <w:r>
        <w:rPr>
          <w:color w:val="FF0000"/>
          <w:lang w:eastAsia="ar-SA"/>
        </w:rPr>
        <w:t>(редакция пятого абзаца действует с 01.05.2025).</w:t>
      </w:r>
      <w:r>
        <w:rPr>
          <w:lang w:eastAsia="ar-SA"/>
        </w:rPr>
        <w:tab/>
      </w:r>
    </w:p>
    <w:p w:rsidR="00EE4FFE" w:rsidRDefault="003738F9">
      <w:pPr>
        <w:ind w:firstLine="357"/>
        <w:jc w:val="both"/>
        <w:rPr>
          <w:lang w:eastAsia="ar-SA"/>
        </w:rPr>
      </w:pPr>
      <w:proofErr w:type="gramStart"/>
      <w:r>
        <w:rPr>
          <w:color w:val="FF0000"/>
        </w:rPr>
        <w:t>Тарифы в соответствии с разделом 2 Приложения № 12-дн к ГТС на 2025 год применяются при проведения диспансерного наблюдения детей, проживающих в организациях социального обслуживания</w:t>
      </w:r>
      <w:r>
        <w:rPr>
          <w:rFonts w:ascii="Calibri" w:hAnsi="Calibri" w:cs="Calibri"/>
        </w:rPr>
        <w:t xml:space="preserve"> </w:t>
      </w:r>
      <w:r>
        <w:rPr>
          <w:color w:val="FF0000"/>
        </w:rPr>
        <w:t xml:space="preserve">(детских домах-интернатах), предоставляющих социальные услуги в стационарной форме, на основе </w:t>
      </w:r>
      <w:hyperlink r:id="rId28" w:tooltip="https://login.consultant.ru/link/?req=doc&amp;base=LAW&amp;n=370078&amp;dst=100010" w:history="1">
        <w:r>
          <w:rPr>
            <w:color w:val="FF0000"/>
          </w:rPr>
          <w:t>Порядка</w:t>
        </w:r>
      </w:hyperlink>
      <w:r>
        <w:rPr>
          <w:color w:val="FF0000"/>
        </w:rPr>
        <w:t xml:space="preserve"> прохождения </w:t>
      </w:r>
      <w:r>
        <w:rPr>
          <w:color w:val="FF0000"/>
          <w:lang w:eastAsia="ar-SA"/>
        </w:rPr>
        <w:t>несовершеннолетними</w:t>
      </w:r>
      <w:r>
        <w:rPr>
          <w:color w:val="FF0000"/>
        </w:rPr>
        <w:t xml:space="preserve">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 (р</w:t>
      </w:r>
      <w:r>
        <w:rPr>
          <w:color w:val="FF0000"/>
          <w:lang w:eastAsia="ar-SA"/>
        </w:rPr>
        <w:t>едакция шестого абзаца</w:t>
      </w:r>
      <w:proofErr w:type="gramEnd"/>
      <w:r>
        <w:rPr>
          <w:color w:val="FF0000"/>
          <w:lang w:eastAsia="ar-SA"/>
        </w:rPr>
        <w:t xml:space="preserve"> действует с 01.05.2025).</w:t>
      </w:r>
    </w:p>
    <w:p w:rsidR="00EE4FFE" w:rsidRDefault="003738F9">
      <w:pPr>
        <w:ind w:firstLine="357"/>
        <w:jc w:val="both"/>
        <w:rPr>
          <w:lang w:eastAsia="ar-SA"/>
        </w:rPr>
      </w:pPr>
      <w:proofErr w:type="gramStart"/>
      <w:r>
        <w:rPr>
          <w:lang w:eastAsia="ar-SA"/>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Pr>
          <w:lang w:eastAsia="ar-SA"/>
        </w:rPr>
        <w:t>,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EE4FFE" w:rsidRDefault="003738F9">
      <w:pPr>
        <w:pStyle w:val="a3"/>
        <w:ind w:left="0" w:firstLine="709"/>
        <w:rPr>
          <w:rFonts w:eastAsia="Times New Roman"/>
          <w:b w:val="0"/>
        </w:rPr>
      </w:pPr>
      <w:r>
        <w:rPr>
          <w:rFonts w:eastAsia="Times New Roman"/>
          <w:b w:val="0"/>
        </w:rPr>
        <w:t xml:space="preserve">- посещения для определения показаний к госпитализации, </w:t>
      </w:r>
    </w:p>
    <w:p w:rsidR="00EE4FFE" w:rsidRDefault="003738F9">
      <w:pPr>
        <w:pStyle w:val="a3"/>
        <w:ind w:left="0" w:firstLine="709"/>
        <w:rPr>
          <w:rFonts w:eastAsia="Times New Roman"/>
          <w:b w:val="0"/>
        </w:rPr>
      </w:pPr>
      <w:r>
        <w:rPr>
          <w:rFonts w:eastAsia="Times New Roman"/>
          <w:b w:val="0"/>
        </w:rPr>
        <w:t>- посещения для определения показания для операции,</w:t>
      </w:r>
    </w:p>
    <w:p w:rsidR="00EE4FFE" w:rsidRDefault="003738F9">
      <w:pPr>
        <w:pStyle w:val="a3"/>
        <w:ind w:left="0" w:firstLine="709"/>
        <w:rPr>
          <w:rFonts w:eastAsia="Times New Roman"/>
          <w:b w:val="0"/>
        </w:rPr>
      </w:pPr>
      <w:r>
        <w:rPr>
          <w:rFonts w:eastAsia="Times New Roman"/>
          <w:b w:val="0"/>
        </w:rPr>
        <w:t xml:space="preserve">- посещения для определения показаний для консультаций в других медицинских организациях, </w:t>
      </w:r>
    </w:p>
    <w:p w:rsidR="00EE4FFE" w:rsidRDefault="003738F9">
      <w:pPr>
        <w:pStyle w:val="a3"/>
        <w:ind w:left="0" w:firstLine="709"/>
        <w:rPr>
          <w:rFonts w:eastAsia="Times New Roman"/>
          <w:b w:val="0"/>
        </w:rPr>
      </w:pPr>
      <w:r>
        <w:rPr>
          <w:rFonts w:eastAsia="Times New Roman"/>
          <w:b w:val="0"/>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EE4FFE" w:rsidRDefault="003738F9">
      <w:pPr>
        <w:pStyle w:val="a3"/>
        <w:ind w:left="0" w:firstLine="709"/>
        <w:rPr>
          <w:rFonts w:eastAsia="Times New Roman"/>
          <w:b w:val="0"/>
        </w:rPr>
      </w:pPr>
      <w:r>
        <w:rPr>
          <w:rFonts w:eastAsia="Times New Roman"/>
          <w:b w:val="0"/>
        </w:rPr>
        <w:t>- посещения, связанного с наблюдением беременных женщин,</w:t>
      </w:r>
    </w:p>
    <w:p w:rsidR="00EE4FFE" w:rsidRDefault="003738F9">
      <w:pPr>
        <w:pStyle w:val="a3"/>
        <w:ind w:left="0" w:firstLine="709"/>
        <w:rPr>
          <w:rFonts w:eastAsia="Times New Roman"/>
          <w:b w:val="0"/>
        </w:rPr>
      </w:pPr>
      <w:r>
        <w:rPr>
          <w:rFonts w:eastAsia="Times New Roman"/>
          <w:b w:val="0"/>
        </w:rPr>
        <w:t>- посещения, связанного с выдачей справок и иных медицинских документов.</w:t>
      </w:r>
    </w:p>
    <w:p w:rsidR="00EE4FFE" w:rsidRDefault="003738F9">
      <w:pPr>
        <w:ind w:firstLine="360"/>
        <w:jc w:val="both"/>
        <w:rPr>
          <w:lang w:eastAsia="ar-SA"/>
        </w:rPr>
      </w:pPr>
      <w:r>
        <w:rPr>
          <w:lang w:eastAsia="ar-SA"/>
        </w:rPr>
        <w:t xml:space="preserve">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w:t>
      </w:r>
      <w:r>
        <w:rPr>
          <w:lang w:eastAsia="ar-SA"/>
        </w:rPr>
        <w:lastRenderedPageBreak/>
        <w:t>диспансерного наблюдения за лицами с отдельными заболеваниями или состояниями (группами заболеваний или состояний).</w:t>
      </w:r>
    </w:p>
    <w:p w:rsidR="00EE4FFE" w:rsidRDefault="003738F9">
      <w:pPr>
        <w:ind w:firstLine="360"/>
        <w:jc w:val="both"/>
      </w:pPr>
      <w:r>
        <w:t xml:space="preserve">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EE4FFE" w:rsidRDefault="003738F9">
      <w:pPr>
        <w:ind w:firstLine="357"/>
        <w:jc w:val="both"/>
        <w:rPr>
          <w:color w:val="FF0000"/>
          <w:lang w:eastAsia="ar-SA"/>
        </w:rPr>
      </w:pPr>
      <w:r>
        <w:rPr>
          <w:color w:val="FF0000"/>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 (р</w:t>
      </w:r>
      <w:r>
        <w:rPr>
          <w:color w:val="FF0000"/>
          <w:lang w:eastAsia="ar-SA"/>
        </w:rPr>
        <w:t>едакция абзаца действует с 01.06.2025).</w:t>
      </w:r>
    </w:p>
    <w:p w:rsidR="00EE4FFE" w:rsidRDefault="003738F9">
      <w:pPr>
        <w:pStyle w:val="210"/>
        <w:widowControl w:val="0"/>
        <w:tabs>
          <w:tab w:val="left" w:pos="7797"/>
        </w:tabs>
        <w:rPr>
          <w:color w:val="FF0000"/>
        </w:rPr>
      </w:pPr>
      <w:proofErr w:type="gramStart"/>
      <w:r>
        <w:rPr>
          <w:color w:val="FF0000"/>
        </w:rPr>
        <w:t>Тарифы ДиспНаб, днДиаб, днБСК и днОНК применяются не более 1 раза одному пациенту в течение месяца при посещении врача одной специальности (редакция абзаца действует с 01.06.2025 по 31.07.2025.</w:t>
      </w:r>
      <w:proofErr w:type="gramEnd"/>
    </w:p>
    <w:p w:rsidR="00EE4FFE" w:rsidRDefault="003738F9">
      <w:pPr>
        <w:pStyle w:val="210"/>
        <w:widowControl w:val="0"/>
        <w:tabs>
          <w:tab w:val="left" w:pos="7797"/>
        </w:tabs>
        <w:rPr>
          <w:color w:val="FF0000"/>
        </w:rPr>
      </w:pPr>
      <w:r>
        <w:rPr>
          <w:color w:val="FF0000"/>
        </w:rPr>
        <w:t xml:space="preserve">Повторное посещение в течение месяца по поводу диспансерного наблюдения учитывается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01.06.2025 по 31.07.2025).</w:t>
      </w:r>
    </w:p>
    <w:p w:rsidR="00EE4FFE" w:rsidRDefault="003738F9">
      <w:pPr>
        <w:pStyle w:val="210"/>
        <w:widowControl w:val="0"/>
        <w:tabs>
          <w:tab w:val="left" w:pos="7797"/>
        </w:tabs>
        <w:rPr>
          <w:color w:val="FF0000"/>
        </w:rPr>
      </w:pPr>
      <w:r>
        <w:rPr>
          <w:color w:val="FF0000"/>
        </w:rPr>
        <w:t xml:space="preserve">Тарифы днДиаб, днБСК и днОНК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01.08.2025).</w:t>
      </w:r>
    </w:p>
    <w:p w:rsidR="00EE4FFE" w:rsidRDefault="003738F9">
      <w:pPr>
        <w:pStyle w:val="210"/>
        <w:widowControl w:val="0"/>
        <w:tabs>
          <w:tab w:val="left" w:pos="7797"/>
        </w:tabs>
        <w:rPr>
          <w:color w:val="FF0000"/>
        </w:rPr>
      </w:pPr>
      <w:r>
        <w:rPr>
          <w:color w:val="FF0000"/>
        </w:rPr>
        <w:t xml:space="preserve">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01.08.2025).</w:t>
      </w:r>
    </w:p>
    <w:p w:rsidR="00EE4FFE" w:rsidRDefault="003738F9">
      <w:pPr>
        <w:ind w:firstLine="360"/>
        <w:jc w:val="both"/>
        <w:rPr>
          <w:color w:val="FF0000"/>
          <w:lang w:eastAsia="ar-SA"/>
        </w:rPr>
      </w:pPr>
      <w:r>
        <w:rPr>
          <w:color w:val="FF0000"/>
        </w:rPr>
        <w:t>Первое посещение в году для проведения диспансерного наблюдения учтено в тарифах на проведение профилактических медицинских осмотров (р</w:t>
      </w:r>
      <w:r>
        <w:rPr>
          <w:color w:val="FF0000"/>
          <w:lang w:eastAsia="ar-SA"/>
        </w:rPr>
        <w:t>едакция абзаца действует с 01.06.2025).</w:t>
      </w:r>
    </w:p>
    <w:p w:rsidR="00EE4FFE" w:rsidRDefault="003738F9">
      <w:pPr>
        <w:pStyle w:val="11"/>
        <w:spacing w:before="120"/>
        <w:rPr>
          <w:lang w:val="ru-RU"/>
        </w:rPr>
      </w:pPr>
      <w:r>
        <w:rPr>
          <w:lang w:val="ru-RU"/>
        </w:rPr>
        <w:t>17.</w:t>
      </w:r>
      <w:r>
        <w:t> </w:t>
      </w:r>
      <w:r>
        <w:rPr>
          <w:lang w:val="ru-RU"/>
        </w:rPr>
        <w:t>Порядок применения тарифов на оплату лабораторных и диагностических исследовани</w:t>
      </w:r>
      <w:bookmarkEnd w:id="101"/>
      <w:bookmarkEnd w:id="102"/>
      <w:bookmarkEnd w:id="103"/>
      <w:r>
        <w:rPr>
          <w:lang w:val="ru-RU"/>
        </w:rPr>
        <w:t xml:space="preserve">й, </w:t>
      </w:r>
    </w:p>
    <w:p w:rsidR="00EE4FFE" w:rsidRDefault="003738F9">
      <w:pPr>
        <w:pStyle w:val="HTML"/>
        <w:ind w:firstLine="709"/>
        <w:jc w:val="both"/>
        <w:rPr>
          <w:rStyle w:val="FontStyle61"/>
          <w:color w:val="FF0000"/>
          <w:sz w:val="24"/>
          <w:szCs w:val="24"/>
        </w:rPr>
      </w:pPr>
      <w:proofErr w:type="gramStart"/>
      <w:r>
        <w:rPr>
          <w:rFonts w:ascii="Times New Roman" w:hAnsi="Times New Roman"/>
          <w:sz w:val="24"/>
          <w:szCs w:val="24"/>
        </w:rPr>
        <w:t xml:space="preserve">Оплата лабораторных и диагностических исследований, которые при выполнении </w:t>
      </w:r>
      <w:r>
        <w:rPr>
          <w:rStyle w:val="FontStyle61"/>
          <w:sz w:val="24"/>
          <w:szCs w:val="24"/>
        </w:rPr>
        <w:t>в амбулаторных условиях</w:t>
      </w:r>
      <w:r>
        <w:rPr>
          <w:rFonts w:ascii="Times New Roman" w:hAnsi="Times New Roman"/>
          <w:sz w:val="24"/>
          <w:szCs w:val="24"/>
        </w:rPr>
        <w:t xml:space="preserve"> в соответствии с ТПГГ оплачиваются по отдельным тарифам: компьютерной томографии, </w:t>
      </w:r>
      <w:r>
        <w:rPr>
          <w:rStyle w:val="FontStyle61"/>
          <w:sz w:val="24"/>
          <w:szCs w:val="24"/>
        </w:rPr>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Pr>
          <w:rFonts w:ascii="Times New Roman" w:hAnsi="Times New Roman"/>
          <w:spacing w:val="-4"/>
          <w:sz w:val="24"/>
          <w:szCs w:val="24"/>
        </w:rPr>
        <w:t>молекулярно-генетических исследований</w:t>
      </w:r>
      <w:r>
        <w:rPr>
          <w:rFonts w:ascii="Times New Roman" w:hAnsi="Times New Roman"/>
          <w:sz w:val="24"/>
          <w:szCs w:val="24"/>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Pr>
          <w:rStyle w:val="FontStyle61"/>
          <w:sz w:val="24"/>
          <w:szCs w:val="24"/>
        </w:rPr>
        <w:t xml:space="preserve">, </w:t>
      </w:r>
      <w:r>
        <w:rPr>
          <w:rFonts w:ascii="Times New Roman" w:hAnsi="Times New Roman"/>
          <w:sz w:val="24"/>
          <w:szCs w:val="24"/>
        </w:rPr>
        <w:t>тестирования на выявление новой коронавирусной инфекции (СОVID-19),</w:t>
      </w:r>
      <w:r>
        <w:rPr>
          <w:rStyle w:val="FontStyle61"/>
          <w:sz w:val="24"/>
          <w:szCs w:val="24"/>
        </w:rPr>
        <w:t xml:space="preserve"> осуществляется </w:t>
      </w:r>
      <w:r>
        <w:rPr>
          <w:rStyle w:val="FontStyle61"/>
          <w:color w:val="FF0000"/>
          <w:sz w:val="24"/>
          <w:szCs w:val="24"/>
        </w:rPr>
        <w:t>(редакция абзаца действует с</w:t>
      </w:r>
      <w:proofErr w:type="gramEnd"/>
      <w:r>
        <w:rPr>
          <w:rStyle w:val="FontStyle61"/>
          <w:color w:val="FF0000"/>
          <w:sz w:val="24"/>
          <w:szCs w:val="24"/>
        </w:rPr>
        <w:t xml:space="preserve"> </w:t>
      </w:r>
      <w:proofErr w:type="gramStart"/>
      <w:r>
        <w:rPr>
          <w:rStyle w:val="FontStyle61"/>
          <w:color w:val="FF0000"/>
          <w:sz w:val="24"/>
          <w:szCs w:val="24"/>
        </w:rPr>
        <w:t>01.01.2025 по 28.02.2025):</w:t>
      </w:r>
      <w:proofErr w:type="gramEnd"/>
    </w:p>
    <w:p w:rsidR="00EE4FFE" w:rsidRDefault="003738F9">
      <w:pPr>
        <w:pStyle w:val="HTML"/>
        <w:ind w:firstLine="709"/>
        <w:jc w:val="both"/>
        <w:rPr>
          <w:rStyle w:val="FontStyle61"/>
          <w:color w:val="FF0000"/>
          <w:sz w:val="24"/>
          <w:szCs w:val="24"/>
        </w:rPr>
      </w:pPr>
      <w:proofErr w:type="gramStart"/>
      <w:r>
        <w:rPr>
          <w:rStyle w:val="FontStyle61"/>
          <w:color w:val="FF0000"/>
          <w:sz w:val="24"/>
          <w:szCs w:val="24"/>
        </w:rPr>
        <w:t>Оплата лабораторных и диагностических исследований, которые при выполнении в</w:t>
      </w:r>
      <w:r>
        <w:rPr>
          <w:color w:val="FF0000"/>
          <w:lang w:eastAsia="ar-SA"/>
        </w:rPr>
        <w:t xml:space="preserve"> </w:t>
      </w:r>
      <w:r>
        <w:rPr>
          <w:rStyle w:val="FontStyle61"/>
          <w:color w:val="FF0000"/>
          <w:sz w:val="24"/>
          <w:szCs w:val="24"/>
        </w:rPr>
        <w:t>амбулаторных условиях в соответствии с Территориальной программой ОМС  оплачиваются по отдельным тарифам: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позитронной эмиссионной томографии/позитронной эмиссионной томографии, совмещенной с компьютерной томографией, однофотонной эмиссионной компьютерной томографии / однофотонной эмиссионной компьютерной томографии, совмещенной с</w:t>
      </w:r>
      <w:proofErr w:type="gramEnd"/>
      <w:r>
        <w:rPr>
          <w:rStyle w:val="FontStyle61"/>
          <w:color w:val="FF0000"/>
          <w:sz w:val="24"/>
          <w:szCs w:val="24"/>
        </w:rPr>
        <w:t xml:space="preserve"> компьютерной томографией, осуществляется (редакция абзаца действует с 01.03.2025):</w:t>
      </w:r>
    </w:p>
    <w:p w:rsidR="00EE4FFE" w:rsidRDefault="003738F9">
      <w:pPr>
        <w:pStyle w:val="HTML"/>
        <w:ind w:firstLine="709"/>
        <w:jc w:val="both"/>
        <w:rPr>
          <w:rStyle w:val="FontStyle61"/>
          <w:sz w:val="24"/>
          <w:szCs w:val="24"/>
        </w:rPr>
      </w:pPr>
      <w:r>
        <w:rPr>
          <w:rStyle w:val="FontStyle6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EE4FFE" w:rsidRDefault="003738F9">
      <w:pPr>
        <w:pStyle w:val="HTML"/>
        <w:ind w:firstLine="709"/>
        <w:jc w:val="both"/>
        <w:rPr>
          <w:rStyle w:val="FontStyle61"/>
          <w:sz w:val="24"/>
          <w:szCs w:val="24"/>
        </w:rPr>
      </w:pPr>
      <w:r>
        <w:rPr>
          <w:rStyle w:val="FontStyle61"/>
          <w:sz w:val="24"/>
          <w:szCs w:val="24"/>
        </w:rPr>
        <w:lastRenderedPageBreak/>
        <w:t xml:space="preserve">при наличии направления </w:t>
      </w:r>
      <w:r>
        <w:rPr>
          <w:rFonts w:ascii="Times New Roman" w:hAnsi="Times New Roman"/>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sz w:val="24"/>
          <w:szCs w:val="24"/>
        </w:rPr>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EE4FFE" w:rsidRDefault="003738F9">
      <w:pPr>
        <w:pStyle w:val="a3"/>
        <w:ind w:left="0" w:firstLine="0"/>
        <w:rPr>
          <w:rStyle w:val="FontStyle61"/>
          <w:color w:val="FF0000"/>
          <w:sz w:val="24"/>
          <w:szCs w:val="24"/>
        </w:rPr>
      </w:pPr>
      <w:r>
        <w:rPr>
          <w:b w:val="0"/>
          <w:color w:val="FF0000"/>
        </w:rPr>
        <w:tab/>
      </w:r>
      <w:proofErr w:type="gramStart"/>
      <w:r>
        <w:rPr>
          <w:b w:val="0"/>
          <w:color w:val="FF0000"/>
        </w:rPr>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w:t>
      </w:r>
      <w:proofErr w:type="gramEnd"/>
      <w:r>
        <w:rPr>
          <w:b w:val="0"/>
          <w:color w:val="FF0000"/>
        </w:rPr>
        <w:t xml:space="preserve"> счет бюджетных ассигнований бюджета Санкт-Петербурга» (редакция абзаца действует с 01.05.2025 года)</w:t>
      </w:r>
      <w:r>
        <w:rPr>
          <w:b w:val="0"/>
        </w:rPr>
        <w:t>.</w:t>
      </w:r>
    </w:p>
    <w:p w:rsidR="00EE4FFE" w:rsidRDefault="003738F9">
      <w:pPr>
        <w:pStyle w:val="24"/>
        <w:widowControl w:val="0"/>
        <w:spacing w:before="60"/>
        <w:ind w:firstLine="561"/>
      </w:pPr>
      <w:r>
        <w:rPr>
          <w:b/>
          <w:bCs/>
        </w:rPr>
        <w:t>17.1.</w:t>
      </w:r>
      <w:r>
        <w:rPr>
          <w:bCs/>
        </w:rPr>
        <w:t xml:space="preserve"> </w:t>
      </w:r>
      <w:r>
        <w:t xml:space="preserve">Тарифы за лабораторные и диагностические исследования установлены в </w:t>
      </w:r>
      <w:r>
        <w:rPr>
          <w:b/>
        </w:rPr>
        <w:t>Приложениях № 12 и № 13</w:t>
      </w:r>
      <w:r>
        <w:t xml:space="preserve"> к ГТС на 2025 год.</w:t>
      </w:r>
      <w:r>
        <w:rPr>
          <w:b/>
        </w:rPr>
        <w:t xml:space="preserve"> </w:t>
      </w:r>
      <w:r>
        <w:t xml:space="preserve">Тарифы за лабораторные и диагностические исследования при проведении профилактических мероприятий установлены в </w:t>
      </w:r>
      <w:r>
        <w:rPr>
          <w:b/>
        </w:rPr>
        <w:t xml:space="preserve">Приложении № 12-проф </w:t>
      </w:r>
      <w:r>
        <w:t>к ГТС на 2025 год (см. также 16.3 настоящего Приложения).</w:t>
      </w:r>
    </w:p>
    <w:p w:rsidR="00EE4FFE" w:rsidRDefault="003738F9">
      <w:pPr>
        <w:spacing w:before="60"/>
        <w:ind w:firstLine="567"/>
        <w:jc w:val="both"/>
      </w:pPr>
      <w:r>
        <w:t xml:space="preserve">При предъявлении к оплате счетов за лабораторные и диагностические исследования МО формирует реестр с обязательным заполнением поля </w:t>
      </w:r>
      <w:r>
        <w:rPr>
          <w:rStyle w:val="FontStyle61"/>
          <w:sz w:val="24"/>
          <w:szCs w:val="24"/>
        </w:rPr>
        <w:t>«</w:t>
      </w:r>
      <w:r>
        <w:t>код МО, направившего на лечение (диагностику, консультацию)</w:t>
      </w:r>
      <w:r>
        <w:rPr>
          <w:rStyle w:val="FontStyle61"/>
          <w:sz w:val="24"/>
          <w:szCs w:val="24"/>
        </w:rPr>
        <w:t>».</w:t>
      </w:r>
    </w:p>
    <w:p w:rsidR="00EE4FFE" w:rsidRDefault="003738F9">
      <w:pPr>
        <w:pStyle w:val="24"/>
        <w:widowControl w:val="0"/>
        <w:ind w:firstLine="560"/>
      </w:pPr>
      <w:proofErr w:type="gramStart"/>
      <w:r>
        <w:t xml:space="preserve">При отсутствии заполненного поля </w:t>
      </w:r>
      <w:r>
        <w:rPr>
          <w:rStyle w:val="FontStyle61"/>
          <w:sz w:val="24"/>
          <w:szCs w:val="24"/>
        </w:rPr>
        <w:t>«</w:t>
      </w:r>
      <w:r>
        <w:t>код МО, направившего на лечение (диагностику, консультацию</w:t>
      </w:r>
      <w:r>
        <w:rPr>
          <w:rStyle w:val="FontStyle61"/>
          <w:sz w:val="24"/>
          <w:szCs w:val="24"/>
        </w:rPr>
        <w:t xml:space="preserve">» </w:t>
      </w:r>
      <w:r>
        <w:t xml:space="preserve">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w:t>
      </w:r>
      <w:r>
        <w:rPr>
          <w:b/>
        </w:rPr>
        <w:t>Приложения № 20</w:t>
      </w:r>
      <w:r>
        <w:t xml:space="preserve"> «Размеры сумм, не подлежащих оплате (уменьшения оплаты), и размеры штрафов» к ГТС на 2025 год.</w:t>
      </w:r>
      <w:proofErr w:type="gramEnd"/>
    </w:p>
    <w:p w:rsidR="00EE4FFE" w:rsidRDefault="003738F9">
      <w:pPr>
        <w:pStyle w:val="24"/>
        <w:widowControl w:val="0"/>
        <w:spacing w:before="60"/>
        <w:ind w:firstLine="561"/>
      </w:pPr>
      <w:r>
        <w:rPr>
          <w:b/>
        </w:rPr>
        <w:t>17.2.</w:t>
      </w:r>
      <w:r>
        <w:t> Тарифы за лабораторные исследования установлены для следующих групп и отдельных исследований:</w:t>
      </w:r>
    </w:p>
    <w:p w:rsidR="00EE4FFE" w:rsidRDefault="003738F9">
      <w:pPr>
        <w:pStyle w:val="210"/>
        <w:widowControl w:val="0"/>
        <w:spacing w:before="60"/>
        <w:ind w:firstLine="561"/>
      </w:pPr>
      <w:r>
        <w:rPr>
          <w:b/>
        </w:rPr>
        <w:t>17.2.1.</w:t>
      </w:r>
      <w:r>
        <w:t xml:space="preserve"> Биохимические исследования, для которых установлены тарифы в </w:t>
      </w:r>
      <w:r>
        <w:rPr>
          <w:b/>
        </w:rPr>
        <w:t xml:space="preserve">Приложениях № 12 и № 13 </w:t>
      </w:r>
      <w:r>
        <w:t xml:space="preserve">к ГТС на 2025 год: </w:t>
      </w:r>
    </w:p>
    <w:p w:rsidR="00EE4FFE" w:rsidRDefault="003738F9">
      <w:pPr>
        <w:pStyle w:val="210"/>
        <w:widowControl w:val="0"/>
        <w:ind w:firstLine="561"/>
      </w:pPr>
      <w:r>
        <w:t xml:space="preserve">«Исследование уровня глюкозы в крови (лабораторный метод)», </w:t>
      </w:r>
    </w:p>
    <w:p w:rsidR="00EE4FFE" w:rsidRDefault="003738F9">
      <w:pPr>
        <w:pStyle w:val="210"/>
        <w:widowControl w:val="0"/>
        <w:ind w:firstLine="561"/>
      </w:pPr>
      <w:r>
        <w:t>«Исследование уровня общего холестерина в крови (лабораторный метод)»,</w:t>
      </w:r>
    </w:p>
    <w:p w:rsidR="00EE4FFE" w:rsidRDefault="003738F9">
      <w:pPr>
        <w:pStyle w:val="210"/>
        <w:widowControl w:val="0"/>
        <w:ind w:firstLine="561"/>
      </w:pPr>
      <w:r>
        <w:t xml:space="preserve">«Исследование уровня АЛТ и АСТ в крови», </w:t>
      </w:r>
    </w:p>
    <w:p w:rsidR="00EE4FFE" w:rsidRDefault="003738F9">
      <w:pPr>
        <w:pStyle w:val="210"/>
        <w:widowControl w:val="0"/>
        <w:ind w:firstLine="561"/>
      </w:pPr>
      <w:r>
        <w:t xml:space="preserve">«Исследование минимального количества альбумина в моче (МАУ) (лабораторный метод)». </w:t>
      </w:r>
    </w:p>
    <w:p w:rsidR="00EE4FFE" w:rsidRDefault="003738F9">
      <w:pPr>
        <w:pStyle w:val="210"/>
        <w:widowControl w:val="0"/>
        <w:ind w:firstLine="561"/>
      </w:pPr>
      <w: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«Биохимическое исследование»;</w:t>
      </w:r>
    </w:p>
    <w:p w:rsidR="00EE4FFE" w:rsidRDefault="003738F9">
      <w:pPr>
        <w:pStyle w:val="210"/>
        <w:widowControl w:val="0"/>
        <w:spacing w:before="60"/>
        <w:ind w:firstLine="561"/>
      </w:pPr>
      <w:r>
        <w:rPr>
          <w:b/>
        </w:rPr>
        <w:t>17.2.2.</w:t>
      </w:r>
      <w:r>
        <w:t xml:space="preserve"> Клинические исследования, для которых установлены тарифы</w:t>
      </w:r>
      <w:r>
        <w:rPr>
          <w:b/>
        </w:rPr>
        <w:t xml:space="preserve"> </w:t>
      </w:r>
      <w:r>
        <w:t>в</w:t>
      </w:r>
      <w:r>
        <w:rPr>
          <w:b/>
        </w:rPr>
        <w:t xml:space="preserve"> Приложениях № 12 и № 13 </w:t>
      </w:r>
      <w:r>
        <w:t xml:space="preserve">к ГТС на 2025 год: </w:t>
      </w:r>
    </w:p>
    <w:p w:rsidR="00EE4FFE" w:rsidRDefault="003738F9">
      <w:pPr>
        <w:pStyle w:val="210"/>
        <w:widowControl w:val="0"/>
        <w:ind w:firstLine="561"/>
      </w:pPr>
      <w:r>
        <w:t xml:space="preserve">«Исследование кала на гельминты», </w:t>
      </w:r>
    </w:p>
    <w:p w:rsidR="00EE4FFE" w:rsidRDefault="003738F9">
      <w:pPr>
        <w:pStyle w:val="210"/>
        <w:widowControl w:val="0"/>
        <w:ind w:firstLine="561"/>
      </w:pPr>
      <w:r>
        <w:t>«Исследование кала на скрытую кровь»,</w:t>
      </w:r>
    </w:p>
    <w:p w:rsidR="00EE4FFE" w:rsidRDefault="003738F9">
      <w:pPr>
        <w:pStyle w:val="210"/>
        <w:widowControl w:val="0"/>
        <w:ind w:firstLine="561"/>
      </w:pPr>
      <w:r>
        <w:t xml:space="preserve">«Общий анализ крови (эритроциты, лейкоциты, гемоглобин, СОЭ)», </w:t>
      </w:r>
    </w:p>
    <w:p w:rsidR="00EE4FFE" w:rsidRDefault="003738F9">
      <w:pPr>
        <w:pStyle w:val="210"/>
        <w:widowControl w:val="0"/>
        <w:ind w:firstLine="561"/>
      </w:pPr>
      <w:r>
        <w:t xml:space="preserve">«Клинический анализ крови (минимальный) (гемоглобин, лейкоциты, СОЭ)», </w:t>
      </w:r>
    </w:p>
    <w:p w:rsidR="00EE4FFE" w:rsidRDefault="003738F9">
      <w:pPr>
        <w:pStyle w:val="210"/>
        <w:widowControl w:val="0"/>
        <w:ind w:firstLine="561"/>
      </w:pPr>
      <w:r>
        <w:t xml:space="preserve">«Общий (клинический) анализ крови развернутый (включая СОЭ)», </w:t>
      </w:r>
    </w:p>
    <w:p w:rsidR="00EE4FFE" w:rsidRDefault="003738F9">
      <w:pPr>
        <w:pStyle w:val="210"/>
        <w:widowControl w:val="0"/>
        <w:ind w:firstLine="561"/>
      </w:pPr>
      <w:r>
        <w:t xml:space="preserve">«Анализ мочи общий». </w:t>
      </w:r>
    </w:p>
    <w:p w:rsidR="00EE4FFE" w:rsidRDefault="003738F9">
      <w:pPr>
        <w:pStyle w:val="210"/>
        <w:widowControl w:val="0"/>
        <w:ind w:firstLine="561"/>
      </w:pPr>
      <w:r>
        <w:t>Для оплаты иных клинических исследований, поименованных в разделах 1, 2 и 3 указанной Номенклатуры, установлен тариф «Клиническое исследование»;</w:t>
      </w:r>
    </w:p>
    <w:p w:rsidR="00EE4FFE" w:rsidRDefault="003738F9">
      <w:pPr>
        <w:pStyle w:val="210"/>
        <w:widowControl w:val="0"/>
        <w:spacing w:before="60"/>
        <w:ind w:firstLine="561"/>
      </w:pPr>
      <w:r>
        <w:rPr>
          <w:b/>
        </w:rPr>
        <w:t>17.2.3.</w:t>
      </w:r>
      <w:r>
        <w:t> Гормональные исследования, для которых в</w:t>
      </w:r>
      <w:r>
        <w:rPr>
          <w:b/>
        </w:rPr>
        <w:t xml:space="preserve"> Приложениях № 12 и № 13 </w:t>
      </w:r>
      <w:r>
        <w:t xml:space="preserve">к ГТС на 2025 год установлен тариф «Гормональное исследование», применяемый для оплаты </w:t>
      </w:r>
      <w:r>
        <w:lastRenderedPageBreak/>
        <w:t>исследований, поименованных в п. 4.9 Номенклатуры;</w:t>
      </w:r>
    </w:p>
    <w:p w:rsidR="00EE4FFE" w:rsidRDefault="003738F9">
      <w:pPr>
        <w:pStyle w:val="210"/>
        <w:widowControl w:val="0"/>
        <w:spacing w:before="60"/>
        <w:ind w:firstLine="561"/>
      </w:pPr>
      <w:r>
        <w:rPr>
          <w:b/>
        </w:rPr>
        <w:t>17.2.4.</w:t>
      </w:r>
      <w:r>
        <w:t>  Иммунологические исследования, для которых в</w:t>
      </w:r>
      <w:r>
        <w:rPr>
          <w:b/>
        </w:rPr>
        <w:t xml:space="preserve"> Приложениях № 12 и № 13 </w:t>
      </w:r>
      <w:r>
        <w:t>к ГТС на 2025 год</w:t>
      </w:r>
      <w:r>
        <w:rPr>
          <w:b/>
        </w:rPr>
        <w:t xml:space="preserve"> </w:t>
      </w:r>
      <w:r>
        <w:t xml:space="preserve">установлен тариф «Определение группы крови и резус-фактора». </w:t>
      </w:r>
    </w:p>
    <w:p w:rsidR="00EE4FFE" w:rsidRDefault="003738F9">
      <w:pPr>
        <w:pStyle w:val="210"/>
        <w:widowControl w:val="0"/>
        <w:ind w:firstLine="561"/>
      </w:pPr>
      <w: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w:t>
      </w:r>
      <w:proofErr w:type="gramStart"/>
      <w:r>
        <w:t>тарифы</w:t>
      </w:r>
      <w:proofErr w:type="gramEnd"/>
      <w:r>
        <w:t xml:space="preserve"> на оплату которых установлены в </w:t>
      </w:r>
      <w:r>
        <w:rPr>
          <w:b/>
        </w:rPr>
        <w:t>Приложениях №</w:t>
      </w:r>
      <w:r>
        <w:rPr>
          <w:b/>
          <w:lang w:val="en-US"/>
        </w:rPr>
        <w:t> </w:t>
      </w:r>
      <w:r>
        <w:rPr>
          <w:b/>
        </w:rPr>
        <w:t xml:space="preserve">12 и 13 </w:t>
      </w:r>
      <w:r>
        <w:t>к ГТС на 2025 год, Приложении № 13-м к ГТС на 2025 год, а также тарифа с кодом «иГрипп») установлен тариф «Иммунологическое исследование».</w:t>
      </w:r>
    </w:p>
    <w:p w:rsidR="00EE4FFE" w:rsidRDefault="003738F9">
      <w:pPr>
        <w:pStyle w:val="210"/>
        <w:widowControl w:val="0"/>
        <w:spacing w:before="60"/>
        <w:ind w:firstLine="561"/>
        <w:rPr>
          <w:color w:val="FF0000"/>
        </w:rPr>
      </w:pPr>
      <w:r>
        <w:rPr>
          <w:b/>
        </w:rPr>
        <w:t>17.2.5.</w:t>
      </w:r>
      <w:r>
        <w:t> </w:t>
      </w:r>
      <w:proofErr w:type="gramStart"/>
      <w:r>
        <w:t xml:space="preserve">Радиоизотопные и радиоиммунологические исследования (стоимость эквивалентной единицы), перечень которых (с указанием количества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rPr>
        <w:t>Приложении № 13</w:t>
      </w:r>
      <w:r>
        <w:t xml:space="preserve"> к ГТС на 2025 год </w:t>
      </w:r>
      <w:r>
        <w:rPr>
          <w:color w:val="FF0000"/>
        </w:rPr>
        <w:t>(редакция пункта действовала с 01.01.2025 по 28.02.2025)</w:t>
      </w:r>
      <w:proofErr w:type="gramEnd"/>
    </w:p>
    <w:p w:rsidR="00EE4FFE" w:rsidRDefault="003738F9">
      <w:pPr>
        <w:pStyle w:val="210"/>
        <w:widowControl w:val="0"/>
        <w:spacing w:before="60"/>
        <w:ind w:firstLine="561"/>
        <w:rPr>
          <w:color w:val="FF0000"/>
        </w:rPr>
      </w:pPr>
      <w:r>
        <w:rPr>
          <w:b/>
          <w:color w:val="FF0000"/>
        </w:rPr>
        <w:t>17.2.5.</w:t>
      </w:r>
      <w:r>
        <w:rPr>
          <w:color w:val="FF0000"/>
        </w:rPr>
        <w:t> </w:t>
      </w:r>
      <w:proofErr w:type="gramStart"/>
      <w:r>
        <w:rPr>
          <w:color w:val="FF0000"/>
        </w:rPr>
        <w:t xml:space="preserve">Радиоизотопные и радиоиммунологические исследования (за исключением однофотонной эмиссионной компьютерной томографии / однофотонной эмиссионной компьютерной томографии, совмещенной с компьютерной томографией) (стоимость эквивалентной единицы), перечень которых (с указанием количества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color w:val="FF0000"/>
        </w:rPr>
        <w:t>Приложении № 13</w:t>
      </w:r>
      <w:r>
        <w:rPr>
          <w:color w:val="FF0000"/>
        </w:rPr>
        <w:t xml:space="preserve"> к ГТС на 2025 год (редакция пункта действует с 01.03.2025);</w:t>
      </w:r>
      <w:proofErr w:type="gramEnd"/>
    </w:p>
    <w:p w:rsidR="00EE4FFE" w:rsidRDefault="003738F9">
      <w:pPr>
        <w:pStyle w:val="210"/>
        <w:widowControl w:val="0"/>
        <w:spacing w:before="60"/>
        <w:ind w:firstLine="561"/>
      </w:pPr>
      <w:r>
        <w:rPr>
          <w:b/>
        </w:rPr>
        <w:t>17.2.6.</w:t>
      </w:r>
      <w:r>
        <w:t xml:space="preserve"> Отдельные специальные лабораторные и диагностические исследования, поименованные в </w:t>
      </w:r>
      <w:r>
        <w:rPr>
          <w:b/>
        </w:rPr>
        <w:t>Приложении № 13</w:t>
      </w:r>
      <w:r>
        <w:t xml:space="preserve"> к ГТС на 2025 год, применяются МО, перечисленными в </w:t>
      </w:r>
      <w:r>
        <w:rPr>
          <w:b/>
        </w:rPr>
        <w:t>Приложении № 13</w:t>
      </w:r>
      <w:r>
        <w:t xml:space="preserve"> к ГТС на 2025 год.</w:t>
      </w:r>
    </w:p>
    <w:p w:rsidR="00EE4FFE" w:rsidRDefault="003738F9">
      <w:pPr>
        <w:pStyle w:val="24"/>
        <w:widowControl w:val="0"/>
        <w:spacing w:before="60"/>
        <w:ind w:firstLine="561"/>
      </w:pPr>
      <w:r>
        <w:rPr>
          <w:b/>
        </w:rPr>
        <w:t>17.3.</w:t>
      </w:r>
      <w:r>
        <w:t xml:space="preserve"> Тарифы за лабораторные исследования, установленные в </w:t>
      </w:r>
      <w:r>
        <w:rPr>
          <w:b/>
        </w:rPr>
        <w:t xml:space="preserve">Приложениях № 12, № 13 </w:t>
      </w:r>
      <w:r>
        <w:t>к ГТС на 2025 год, применяются:</w:t>
      </w:r>
    </w:p>
    <w:p w:rsidR="00EE4FFE" w:rsidRDefault="003738F9">
      <w:pPr>
        <w:pStyle w:val="24"/>
        <w:widowControl w:val="0"/>
        <w:ind w:firstLine="560"/>
      </w:pPr>
      <w:r>
        <w:t xml:space="preserve">- 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Pr>
          <w:b/>
        </w:rPr>
        <w:t xml:space="preserve">таблице 6 </w:t>
      </w:r>
      <w:r>
        <w:t>настоящего Приложения, по заявке базовой/базовой специализированной МО. В случае</w:t>
      </w:r>
      <w:proofErr w:type="gramStart"/>
      <w:r>
        <w:t>,</w:t>
      </w:r>
      <w:proofErr w:type="gramEnd"/>
      <w:r>
        <w:t xml:space="preserve"> если клинико-диагностическая лаборатория является структурным подразделением МО (юридического лица), включенной в </w:t>
      </w:r>
      <w:r>
        <w:rPr>
          <w:b/>
        </w:rPr>
        <w:t xml:space="preserve">таблицу 6 </w:t>
      </w:r>
      <w:r>
        <w:t>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EE4FFE" w:rsidRDefault="003738F9">
      <w:pPr>
        <w:pStyle w:val="26"/>
        <w:ind w:firstLine="567"/>
        <w:jc w:val="both"/>
        <w:rPr>
          <w:bCs/>
        </w:rPr>
      </w:pPr>
      <w: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rPr>
        <w:t xml:space="preserve">Приложении № 13 </w:t>
      </w:r>
      <w:r>
        <w:rPr>
          <w:b/>
          <w:bCs/>
        </w:rPr>
        <w:t>(часть 2)</w:t>
      </w:r>
      <w:r>
        <w:rPr>
          <w:bCs/>
        </w:rPr>
        <w:t xml:space="preserve"> </w:t>
      </w:r>
      <w:r>
        <w:t xml:space="preserve">к ГТС на 2025 год (в случае, если МО выполняет исследования непосредственно в своей лаборатории). </w:t>
      </w:r>
      <w:r>
        <w:rPr>
          <w:bCs/>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EE4FFE" w:rsidRDefault="003738F9">
      <w:pPr>
        <w:pStyle w:val="26"/>
        <w:ind w:firstLine="567"/>
        <w:jc w:val="both"/>
      </w:pPr>
      <w:r>
        <w:rPr>
          <w:bCs/>
        </w:rPr>
        <w:t xml:space="preserve">- при проведении </w:t>
      </w:r>
      <w:r>
        <w:t xml:space="preserve">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w:t>
      </w:r>
      <w:r>
        <w:rPr>
          <w:b/>
        </w:rPr>
        <w:t>Приложении № 13</w:t>
      </w:r>
      <w:r>
        <w:rPr>
          <w:bCs/>
        </w:rPr>
        <w:t xml:space="preserve"> </w:t>
      </w:r>
      <w:r>
        <w:rPr>
          <w:b/>
          <w:bCs/>
        </w:rPr>
        <w:t>(часть 2)</w:t>
      </w:r>
      <w:r>
        <w:rPr>
          <w:bCs/>
        </w:rPr>
        <w:t xml:space="preserve"> </w:t>
      </w:r>
      <w:r>
        <w:t xml:space="preserve">к ГТС на 2025 год и одновременно поименованных в </w:t>
      </w:r>
      <w:r>
        <w:rPr>
          <w:b/>
        </w:rPr>
        <w:t xml:space="preserve">таблице 6 </w:t>
      </w:r>
      <w:r>
        <w:t>настоящего Приложения (по заявке базовой/базовой специализированной МО);</w:t>
      </w:r>
    </w:p>
    <w:p w:rsidR="00EE4FFE" w:rsidRDefault="003738F9">
      <w:pPr>
        <w:pStyle w:val="26"/>
        <w:ind w:firstLine="567"/>
        <w:jc w:val="both"/>
      </w:pPr>
      <w: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rPr>
        <w:t xml:space="preserve">Приложении № 13 </w:t>
      </w:r>
      <w:r>
        <w:rPr>
          <w:b/>
          <w:bCs/>
        </w:rPr>
        <w:t>(часть 2)</w:t>
      </w:r>
      <w:r>
        <w:rPr>
          <w:bCs/>
        </w:rPr>
        <w:t xml:space="preserve"> </w:t>
      </w:r>
      <w:r>
        <w:t>к ГТС на 2025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EE4FFE" w:rsidRDefault="003738F9">
      <w:pPr>
        <w:pStyle w:val="af7"/>
        <w:ind w:firstLine="567"/>
        <w:rPr>
          <w:bCs/>
          <w:color w:val="FF0000"/>
        </w:rPr>
      </w:pPr>
      <w:r>
        <w:rPr>
          <w:bCs/>
        </w:rPr>
        <w:lastRenderedPageBreak/>
        <w:t xml:space="preserve">- при проведении биохимических, клинических и иммунологических исследований лабораторией Городского центра по лечению гемофилии при СПб ГБУЗ «Поликлиника № 37» (780111) при назначении указанных исследований врачом-специалистом данного центра </w:t>
      </w:r>
      <w:r>
        <w:rPr>
          <w:bCs/>
          <w:color w:val="FF0000"/>
        </w:rPr>
        <w:t xml:space="preserve">(редакция абзаца действовала с 01.01.2025 по 28.02.2025); </w:t>
      </w:r>
    </w:p>
    <w:p w:rsidR="00EE4FFE" w:rsidRDefault="003738F9">
      <w:pPr>
        <w:pStyle w:val="210"/>
        <w:widowControl w:val="0"/>
        <w:spacing w:before="60"/>
        <w:ind w:firstLine="561"/>
        <w:rPr>
          <w:color w:val="FF0000"/>
        </w:rPr>
      </w:pPr>
      <w:r>
        <w:rPr>
          <w:color w:val="FF0000"/>
        </w:rPr>
        <w:t>абзац 7 пункта 17.3 исключен с 01.03.2025;</w:t>
      </w:r>
    </w:p>
    <w:p w:rsidR="00EE4FFE" w:rsidRDefault="003738F9">
      <w:pPr>
        <w:pStyle w:val="af7"/>
        <w:ind w:firstLine="567"/>
      </w:pPr>
      <w: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w:t>
      </w:r>
      <w:r>
        <w:rPr>
          <w:rFonts w:cs="Arial"/>
        </w:rPr>
        <w:t xml:space="preserve"> </w:t>
      </w:r>
      <w:r>
        <w:t>СПб ГБУЗ «ГорКВД» (780182) при оказании медицинской помощи прикрепленному населению;</w:t>
      </w:r>
    </w:p>
    <w:p w:rsidR="00EE4FFE" w:rsidRDefault="003738F9">
      <w:pPr>
        <w:ind w:firstLine="567"/>
        <w:jc w:val="both"/>
      </w:pPr>
      <w:r>
        <w:t xml:space="preserve">- при проведении отдельных специальных лабораторных и диагностических исследований, поименованных в </w:t>
      </w:r>
      <w:r>
        <w:rPr>
          <w:b/>
        </w:rPr>
        <w:t>Приложении № 13</w:t>
      </w:r>
      <w:r>
        <w:t xml:space="preserve"> к ГТС на 2025 год. Порядок применения тарифов на указанные исследования установлен в п.17.6 настоящего Приложения.</w:t>
      </w:r>
    </w:p>
    <w:p w:rsidR="00EE4FFE" w:rsidRDefault="003738F9">
      <w:pPr>
        <w:keepNext/>
        <w:spacing w:before="60"/>
        <w:jc w:val="both"/>
        <w:rPr>
          <w:b/>
        </w:rPr>
      </w:pPr>
      <w:r>
        <w:rPr>
          <w:b/>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EE4FFE">
        <w:tc>
          <w:tcPr>
            <w:tcW w:w="959" w:type="dxa"/>
          </w:tcPr>
          <w:p w:rsidR="00EE4FFE" w:rsidRDefault="003738F9">
            <w:pPr>
              <w:jc w:val="both"/>
            </w:pPr>
            <w:r>
              <w:t xml:space="preserve">№ </w:t>
            </w:r>
            <w:proofErr w:type="gramStart"/>
            <w:r>
              <w:t>п</w:t>
            </w:r>
            <w:proofErr w:type="gramEnd"/>
            <w:r>
              <w:t>/п</w:t>
            </w:r>
          </w:p>
        </w:tc>
        <w:tc>
          <w:tcPr>
            <w:tcW w:w="9355" w:type="dxa"/>
          </w:tcPr>
          <w:p w:rsidR="00EE4FFE" w:rsidRDefault="003738F9">
            <w:pPr>
              <w:jc w:val="both"/>
            </w:pPr>
            <w:r>
              <w:t>Наименование МО</w:t>
            </w:r>
          </w:p>
        </w:tc>
      </w:tr>
      <w:tr w:rsidR="00EE4FFE">
        <w:tc>
          <w:tcPr>
            <w:tcW w:w="959" w:type="dxa"/>
          </w:tcPr>
          <w:p w:rsidR="00EE4FFE" w:rsidRDefault="003738F9">
            <w:pPr>
              <w:jc w:val="both"/>
            </w:pPr>
            <w:r>
              <w:t>1.</w:t>
            </w:r>
          </w:p>
        </w:tc>
        <w:tc>
          <w:tcPr>
            <w:tcW w:w="9355" w:type="dxa"/>
          </w:tcPr>
          <w:p w:rsidR="00EE4FFE" w:rsidRDefault="003738F9">
            <w:pPr>
              <w:jc w:val="both"/>
            </w:pPr>
            <w:r>
              <w:t>СПб ГБУЗ «ДГП № 71» (780080)</w:t>
            </w:r>
          </w:p>
        </w:tc>
      </w:tr>
      <w:tr w:rsidR="00EE4FFE">
        <w:tc>
          <w:tcPr>
            <w:tcW w:w="959" w:type="dxa"/>
          </w:tcPr>
          <w:p w:rsidR="00EE4FFE" w:rsidRDefault="003738F9">
            <w:pPr>
              <w:jc w:val="both"/>
            </w:pPr>
            <w:r>
              <w:t>2.</w:t>
            </w:r>
          </w:p>
        </w:tc>
        <w:tc>
          <w:tcPr>
            <w:tcW w:w="9355" w:type="dxa"/>
          </w:tcPr>
          <w:p w:rsidR="00EE4FFE" w:rsidRDefault="003738F9">
            <w:pPr>
              <w:jc w:val="both"/>
            </w:pPr>
            <w:r>
              <w:t>СПб ГБУЗ «Городская поликлиника № 34» (780055)</w:t>
            </w:r>
          </w:p>
        </w:tc>
      </w:tr>
      <w:tr w:rsidR="00EE4FFE">
        <w:tc>
          <w:tcPr>
            <w:tcW w:w="959" w:type="dxa"/>
          </w:tcPr>
          <w:p w:rsidR="00EE4FFE" w:rsidRDefault="003738F9">
            <w:pPr>
              <w:jc w:val="both"/>
            </w:pPr>
            <w:r>
              <w:t>3.</w:t>
            </w:r>
          </w:p>
        </w:tc>
        <w:tc>
          <w:tcPr>
            <w:tcW w:w="9355" w:type="dxa"/>
          </w:tcPr>
          <w:p w:rsidR="00EE4FFE" w:rsidRDefault="003738F9">
            <w:pPr>
              <w:jc w:val="both"/>
            </w:pPr>
            <w:r>
              <w:t>СПб ГБУЗ «Городская поликлиника № 87» (780063)</w:t>
            </w:r>
          </w:p>
        </w:tc>
      </w:tr>
      <w:tr w:rsidR="00EE4FFE">
        <w:tc>
          <w:tcPr>
            <w:tcW w:w="959" w:type="dxa"/>
          </w:tcPr>
          <w:p w:rsidR="00EE4FFE" w:rsidRDefault="003738F9">
            <w:pPr>
              <w:jc w:val="both"/>
            </w:pPr>
            <w:r>
              <w:t>4.</w:t>
            </w:r>
          </w:p>
        </w:tc>
        <w:tc>
          <w:tcPr>
            <w:tcW w:w="9355" w:type="dxa"/>
          </w:tcPr>
          <w:p w:rsidR="00EE4FFE" w:rsidRDefault="003738F9">
            <w:pPr>
              <w:jc w:val="both"/>
            </w:pPr>
            <w:r>
              <w:t>СПб ГБУЗ «Городская поликлиника № 91» (780124)</w:t>
            </w:r>
          </w:p>
        </w:tc>
      </w:tr>
      <w:tr w:rsidR="00EE4FFE">
        <w:tc>
          <w:tcPr>
            <w:tcW w:w="959" w:type="dxa"/>
          </w:tcPr>
          <w:p w:rsidR="00EE4FFE" w:rsidRDefault="003738F9">
            <w:pPr>
              <w:jc w:val="both"/>
            </w:pPr>
            <w:r>
              <w:t>5.</w:t>
            </w:r>
          </w:p>
        </w:tc>
        <w:tc>
          <w:tcPr>
            <w:tcW w:w="9355" w:type="dxa"/>
          </w:tcPr>
          <w:p w:rsidR="00EE4FFE" w:rsidRDefault="003738F9">
            <w:pPr>
              <w:jc w:val="both"/>
            </w:pPr>
            <w:r>
              <w:t>СПб ГБУЗ «Городская поликлиника № 106» (780099)</w:t>
            </w:r>
          </w:p>
        </w:tc>
      </w:tr>
      <w:tr w:rsidR="00EE4FFE">
        <w:tc>
          <w:tcPr>
            <w:tcW w:w="959" w:type="dxa"/>
          </w:tcPr>
          <w:p w:rsidR="00EE4FFE" w:rsidRDefault="003738F9">
            <w:pPr>
              <w:jc w:val="both"/>
            </w:pPr>
            <w:r>
              <w:t>6.</w:t>
            </w:r>
          </w:p>
        </w:tc>
        <w:tc>
          <w:tcPr>
            <w:tcW w:w="9355" w:type="dxa"/>
          </w:tcPr>
          <w:p w:rsidR="00EE4FFE" w:rsidRDefault="003738F9">
            <w:pPr>
              <w:jc w:val="both"/>
            </w:pPr>
            <w:r>
              <w:t>СПб ГБУЗ «Городская поликлиника № 107» (780100)</w:t>
            </w:r>
          </w:p>
        </w:tc>
      </w:tr>
      <w:tr w:rsidR="00EE4FFE">
        <w:tc>
          <w:tcPr>
            <w:tcW w:w="959" w:type="dxa"/>
          </w:tcPr>
          <w:p w:rsidR="00EE4FFE" w:rsidRDefault="003738F9">
            <w:pPr>
              <w:jc w:val="both"/>
            </w:pPr>
            <w:r>
              <w:t>7.</w:t>
            </w:r>
          </w:p>
        </w:tc>
        <w:tc>
          <w:tcPr>
            <w:tcW w:w="9355" w:type="dxa"/>
          </w:tcPr>
          <w:p w:rsidR="00EE4FFE" w:rsidRDefault="003738F9">
            <w:pPr>
              <w:jc w:val="both"/>
            </w:pPr>
            <w:r>
              <w:t>СПб ГБУЗ КДП № 1 (780169)</w:t>
            </w:r>
          </w:p>
        </w:tc>
      </w:tr>
      <w:tr w:rsidR="00EE4FFE">
        <w:tc>
          <w:tcPr>
            <w:tcW w:w="959" w:type="dxa"/>
          </w:tcPr>
          <w:p w:rsidR="00EE4FFE" w:rsidRDefault="003738F9">
            <w:pPr>
              <w:jc w:val="both"/>
            </w:pPr>
            <w:r>
              <w:t>8.</w:t>
            </w:r>
          </w:p>
        </w:tc>
        <w:tc>
          <w:tcPr>
            <w:tcW w:w="9355" w:type="dxa"/>
          </w:tcPr>
          <w:p w:rsidR="00EE4FFE" w:rsidRDefault="003738F9">
            <w:pPr>
              <w:jc w:val="both"/>
            </w:pPr>
            <w:r>
              <w:t>СПб ГБУЗ «Николаевская больница» (780011)</w:t>
            </w:r>
          </w:p>
        </w:tc>
      </w:tr>
      <w:tr w:rsidR="00EE4FFE">
        <w:tc>
          <w:tcPr>
            <w:tcW w:w="959" w:type="dxa"/>
          </w:tcPr>
          <w:p w:rsidR="00EE4FFE" w:rsidRDefault="003738F9">
            <w:pPr>
              <w:jc w:val="both"/>
            </w:pPr>
            <w:r>
              <w:t>9.</w:t>
            </w:r>
          </w:p>
        </w:tc>
        <w:tc>
          <w:tcPr>
            <w:tcW w:w="9355" w:type="dxa"/>
          </w:tcPr>
          <w:p w:rsidR="00EE4FFE" w:rsidRDefault="003738F9">
            <w:pPr>
              <w:jc w:val="both"/>
            </w:pPr>
            <w:r>
              <w:t>СПб ГБУЗ «Городская больница № 33» (780009)</w:t>
            </w:r>
          </w:p>
        </w:tc>
      </w:tr>
      <w:tr w:rsidR="00EE4FFE">
        <w:tc>
          <w:tcPr>
            <w:tcW w:w="959" w:type="dxa"/>
          </w:tcPr>
          <w:p w:rsidR="00EE4FFE" w:rsidRDefault="003738F9">
            <w:pPr>
              <w:jc w:val="both"/>
            </w:pPr>
            <w:r>
              <w:t>10.</w:t>
            </w:r>
          </w:p>
        </w:tc>
        <w:tc>
          <w:tcPr>
            <w:tcW w:w="9355" w:type="dxa"/>
          </w:tcPr>
          <w:p w:rsidR="00EE4FFE" w:rsidRDefault="003738F9">
            <w:pPr>
              <w:jc w:val="both"/>
            </w:pPr>
            <w:r>
              <w:t>СПб ГБУЗ «Городская больница № 40» (780014)</w:t>
            </w:r>
          </w:p>
        </w:tc>
      </w:tr>
      <w:tr w:rsidR="00EE4FFE">
        <w:tc>
          <w:tcPr>
            <w:tcW w:w="959" w:type="dxa"/>
          </w:tcPr>
          <w:p w:rsidR="00EE4FFE" w:rsidRDefault="003738F9">
            <w:pPr>
              <w:jc w:val="both"/>
            </w:pPr>
            <w:r>
              <w:t>11.</w:t>
            </w:r>
          </w:p>
        </w:tc>
        <w:tc>
          <w:tcPr>
            <w:tcW w:w="9355" w:type="dxa"/>
          </w:tcPr>
          <w:p w:rsidR="00EE4FFE" w:rsidRDefault="003738F9">
            <w:pPr>
              <w:jc w:val="both"/>
            </w:pPr>
            <w:r>
              <w:t>СПб ГБУЗ «КДЦ № 85» (780184)</w:t>
            </w:r>
          </w:p>
        </w:tc>
      </w:tr>
      <w:tr w:rsidR="00EE4FFE">
        <w:tc>
          <w:tcPr>
            <w:tcW w:w="959" w:type="dxa"/>
          </w:tcPr>
          <w:p w:rsidR="00EE4FFE" w:rsidRDefault="003738F9">
            <w:pPr>
              <w:jc w:val="both"/>
            </w:pPr>
            <w:r>
              <w:t>12.</w:t>
            </w:r>
          </w:p>
        </w:tc>
        <w:tc>
          <w:tcPr>
            <w:tcW w:w="9355" w:type="dxa"/>
          </w:tcPr>
          <w:p w:rsidR="00EE4FFE" w:rsidRDefault="003738F9">
            <w:pPr>
              <w:jc w:val="both"/>
            </w:pPr>
            <w:r>
              <w:t>СПб ГБУЗ «ГКДЦ № 1» (780186)</w:t>
            </w:r>
          </w:p>
        </w:tc>
      </w:tr>
      <w:tr w:rsidR="00EE4FFE">
        <w:tc>
          <w:tcPr>
            <w:tcW w:w="959" w:type="dxa"/>
          </w:tcPr>
          <w:p w:rsidR="00EE4FFE" w:rsidRDefault="003738F9">
            <w:pPr>
              <w:jc w:val="both"/>
            </w:pPr>
            <w:r>
              <w:t>13.</w:t>
            </w:r>
          </w:p>
        </w:tc>
        <w:tc>
          <w:tcPr>
            <w:tcW w:w="9355" w:type="dxa"/>
          </w:tcPr>
          <w:p w:rsidR="00EE4FFE" w:rsidRDefault="003738F9">
            <w:pPr>
              <w:jc w:val="both"/>
            </w:pPr>
            <w:r>
              <w:t>СПб ГБУЗ КДЦД (780185)</w:t>
            </w:r>
          </w:p>
        </w:tc>
      </w:tr>
    </w:tbl>
    <w:p w:rsidR="00EE4FFE" w:rsidRDefault="003738F9">
      <w:pPr>
        <w:spacing w:before="60"/>
        <w:ind w:firstLine="539"/>
        <w:jc w:val="both"/>
      </w:pPr>
      <w:r>
        <w:rPr>
          <w:b/>
        </w:rPr>
        <w:t>17.4. </w:t>
      </w:r>
      <w:proofErr w:type="gramStart"/>
      <w:r>
        <w:t xml:space="preserve">Тариф иГттБ «Проведение глюкозотолерантного теста для беременных» в соответствии с </w:t>
      </w:r>
      <w:r>
        <w:rPr>
          <w:b/>
        </w:rPr>
        <w:t>Приложениями № 12 и № 13</w:t>
      </w:r>
      <w:r>
        <w:t xml:space="preserve"> к ГТС на 2025 год применяется при наличии направления базовой/базовой специализированной МО в случае троекратного определения уровня глюкозы крови с нагрузкой глюкозой в порядке, установленном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Минздрава России.</w:t>
      </w:r>
      <w:proofErr w:type="gramEnd"/>
    </w:p>
    <w:p w:rsidR="00EE4FFE" w:rsidRDefault="003738F9">
      <w:pPr>
        <w:ind w:firstLine="539"/>
        <w:jc w:val="both"/>
      </w:pPr>
      <w:r>
        <w:t>В случае выявления противопоказаний для приема раствора глюкозы внутрь по результату первого исследования натощак или невозможности проведения глюкозотолерантного теста в полном объеме по причинам, не зависящим от МО, применяется тариф иУГлБ «Взятие крови из вены с исследованием уровня глюкозы  для беременных».</w:t>
      </w:r>
    </w:p>
    <w:p w:rsidR="00EE4FFE" w:rsidRDefault="003738F9">
      <w:pPr>
        <w:pStyle w:val="210"/>
        <w:widowControl w:val="0"/>
        <w:ind w:firstLine="560"/>
      </w:pPr>
      <w:r>
        <w:t>Тарифы «Проведение глюкозотолерантного теста для беременных» и «Взятие крови из вены с исследованием уровня глюкозы для беременных» применяются в порядке, определенном распоряжением Комитетом по здравоохранению от 03.12.2019 № 644-р, следующими МО:</w:t>
      </w:r>
    </w:p>
    <w:p w:rsidR="00EE4FFE" w:rsidRDefault="003738F9">
      <w:pPr>
        <w:ind w:firstLine="539"/>
        <w:jc w:val="both"/>
      </w:pPr>
      <w:r>
        <w:t>СПб ГБУЗ «Женская консультация № 18» (780095);</w:t>
      </w:r>
    </w:p>
    <w:p w:rsidR="00EE4FFE" w:rsidRDefault="003738F9">
      <w:pPr>
        <w:ind w:firstLine="539"/>
        <w:jc w:val="both"/>
      </w:pPr>
      <w:r>
        <w:t>СПб ГБУЗ «Родильный дом № 6 им. Проф. В.Ф. Снегирева» (780076);</w:t>
      </w:r>
    </w:p>
    <w:p w:rsidR="00EE4FFE" w:rsidRDefault="003738F9">
      <w:pPr>
        <w:ind w:firstLine="539"/>
        <w:jc w:val="both"/>
      </w:pPr>
      <w:r>
        <w:t>СПб ГБУЗ «Женская консультация № 22» (780038);</w:t>
      </w:r>
    </w:p>
    <w:p w:rsidR="00EE4FFE" w:rsidRDefault="003738F9">
      <w:pPr>
        <w:ind w:firstLine="539"/>
        <w:jc w:val="both"/>
      </w:pPr>
      <w:r>
        <w:t>СПб ГБУЗ «ДГП № 71» (780080) Женская консультация № 7;</w:t>
      </w:r>
    </w:p>
    <w:p w:rsidR="00EE4FFE" w:rsidRDefault="003738F9">
      <w:pPr>
        <w:ind w:firstLine="567"/>
      </w:pPr>
      <w:r>
        <w:t>СПб ГБУЗ «Городская поликлиника № 106» (780099);</w:t>
      </w:r>
    </w:p>
    <w:p w:rsidR="00EE4FFE" w:rsidRDefault="003738F9">
      <w:pPr>
        <w:ind w:firstLine="567"/>
      </w:pPr>
      <w:r>
        <w:t>СПб ГБУЗ «Родильный дом № 10» (780084) (Женская консультация);</w:t>
      </w:r>
    </w:p>
    <w:p w:rsidR="00EE4FFE" w:rsidRDefault="003738F9">
      <w:pPr>
        <w:ind w:firstLine="567"/>
      </w:pPr>
      <w:r>
        <w:t xml:space="preserve">СПб ГБУЗ «Городская больница № 40» (780014); </w:t>
      </w:r>
    </w:p>
    <w:p w:rsidR="00EE4FFE" w:rsidRDefault="003738F9">
      <w:pPr>
        <w:ind w:firstLine="567"/>
      </w:pPr>
      <w:r>
        <w:t>СПб ГБУЗ «Городская больница № 33» (780009);</w:t>
      </w:r>
    </w:p>
    <w:p w:rsidR="00EE4FFE" w:rsidRDefault="003738F9">
      <w:pPr>
        <w:ind w:firstLine="567"/>
      </w:pPr>
      <w:r>
        <w:t>СПб ГБУЗ «Городская поликлиника № 107» (780100);</w:t>
      </w:r>
    </w:p>
    <w:p w:rsidR="00EE4FFE" w:rsidRDefault="003738F9">
      <w:pPr>
        <w:ind w:firstLine="567"/>
      </w:pPr>
      <w:r>
        <w:t>СПб ГБУЗ «Николаевская больница» (780011);</w:t>
      </w:r>
    </w:p>
    <w:p w:rsidR="00EE4FFE" w:rsidRDefault="003738F9">
      <w:pPr>
        <w:ind w:firstLine="567"/>
      </w:pPr>
      <w:r>
        <w:t>СПб ГБУЗ «Родильный дом № 16» (780073);</w:t>
      </w:r>
    </w:p>
    <w:p w:rsidR="00EE4FFE" w:rsidRDefault="003738F9">
      <w:pPr>
        <w:ind w:firstLine="567"/>
      </w:pPr>
      <w:r>
        <w:lastRenderedPageBreak/>
        <w:t>СПб ГБУЗ «Городская поликлиника № 34» (780055);</w:t>
      </w:r>
    </w:p>
    <w:p w:rsidR="00EE4FFE" w:rsidRDefault="003738F9">
      <w:pPr>
        <w:ind w:firstLine="567"/>
      </w:pPr>
      <w:r>
        <w:t>СПб ГБУЗ «КДЦ № 85» (780184);</w:t>
      </w:r>
    </w:p>
    <w:p w:rsidR="00EE4FFE" w:rsidRDefault="003738F9">
      <w:pPr>
        <w:ind w:firstLine="567"/>
      </w:pPr>
      <w:r>
        <w:t>СПб ГБУЗ «Родильный дом № 9» (780077).</w:t>
      </w:r>
    </w:p>
    <w:p w:rsidR="00EE4FFE" w:rsidRDefault="003738F9">
      <w:pPr>
        <w:spacing w:before="60"/>
        <w:ind w:firstLine="567"/>
        <w:jc w:val="both"/>
        <w:rPr>
          <w:bCs/>
        </w:rPr>
      </w:pPr>
      <w:r>
        <w:rPr>
          <w:b/>
        </w:rPr>
        <w:t>17.5.</w:t>
      </w:r>
      <w:r>
        <w:t xml:space="preserve"> Тарифы за диагностические исследования установлены в </w:t>
      </w:r>
      <w:r>
        <w:rPr>
          <w:b/>
          <w:bCs/>
        </w:rPr>
        <w:t>Приложениях № 12 и № 13</w:t>
      </w:r>
      <w:r>
        <w:rPr>
          <w:b/>
        </w:rPr>
        <w:t xml:space="preserve"> </w:t>
      </w:r>
      <w:r>
        <w:t xml:space="preserve">к </w:t>
      </w:r>
      <w:r>
        <w:rPr>
          <w:bCs/>
        </w:rPr>
        <w:t>ГТС на 2025 год.</w:t>
      </w:r>
    </w:p>
    <w:p w:rsidR="00EE4FFE" w:rsidRDefault="003738F9">
      <w:pPr>
        <w:ind w:firstLine="567"/>
        <w:jc w:val="both"/>
      </w:pPr>
      <w:r>
        <w:t>Тарифы</w:t>
      </w:r>
      <w:r>
        <w:rPr>
          <w:b/>
          <w:bCs/>
        </w:rPr>
        <w:t xml:space="preserve"> </w:t>
      </w:r>
      <w: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EE4FFE" w:rsidRDefault="003738F9">
      <w:pPr>
        <w:ind w:firstLine="567"/>
        <w:jc w:val="both"/>
      </w:pPr>
      <w:r>
        <w:t>Тариф</w:t>
      </w:r>
      <w:r>
        <w:rPr>
          <w:b/>
          <w:bCs/>
        </w:rPr>
        <w:t xml:space="preserve"> </w:t>
      </w:r>
      <w: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EE4FFE" w:rsidRDefault="003738F9">
      <w:pPr>
        <w:ind w:firstLine="567"/>
        <w:jc w:val="both"/>
      </w:pPr>
      <w:r>
        <w:t>Тариф за ангиографическое исследование применяется в случае проведения периферической ангиографии или флебографии.</w:t>
      </w:r>
    </w:p>
    <w:p w:rsidR="00EE4FFE" w:rsidRDefault="003738F9">
      <w:pPr>
        <w:spacing w:before="60"/>
        <w:ind w:firstLine="567"/>
        <w:jc w:val="both"/>
      </w:pPr>
      <w:proofErr w:type="gramStart"/>
      <w:r>
        <w:t xml:space="preserve">Тарифы в соответствии с </w:t>
      </w:r>
      <w:r>
        <w:rPr>
          <w:b/>
        </w:rPr>
        <w:t>Приложении № 13</w:t>
      </w:r>
      <w:r>
        <w:t xml:space="preserve"> к ГТС на 2025 год применяются МО, </w:t>
      </w:r>
      <w:r>
        <w:rPr>
          <w:bCs/>
        </w:rPr>
        <w:t xml:space="preserve">указанными в </w:t>
      </w:r>
      <w:r>
        <w:rPr>
          <w:b/>
          <w:bCs/>
        </w:rPr>
        <w:t xml:space="preserve">Приложении № 13 (часть 2) </w:t>
      </w:r>
      <w:r>
        <w:rPr>
          <w:bCs/>
        </w:rPr>
        <w:t>к</w:t>
      </w:r>
      <w:r>
        <w:rPr>
          <w:b/>
          <w:bCs/>
        </w:rPr>
        <w:t xml:space="preserve"> </w:t>
      </w:r>
      <w:r>
        <w:rPr>
          <w:bCs/>
        </w:rPr>
        <w:t>ГТС на 2025 год,</w:t>
      </w:r>
      <w:r>
        <w:t xml:space="preserve"> в случае проведения указанных исследований по </w:t>
      </w:r>
      <w:r>
        <w:rPr>
          <w:bCs/>
        </w:rPr>
        <w:t xml:space="preserve">направлению базовой/базовой специализированной МО, </w:t>
      </w:r>
      <w:r>
        <w:t xml:space="preserve">а также по назначению врача-специалиста МО, осуществляющей по направлению </w:t>
      </w:r>
      <w:r>
        <w:rPr>
          <w:bCs/>
        </w:rPr>
        <w:t>базовой/базовой специализированной МО</w:t>
      </w:r>
      <w:r>
        <w:t xml:space="preserve"> амбулаторно-консультативную помощь, </w:t>
      </w:r>
      <w:r>
        <w:rPr>
          <w:bCs/>
        </w:rPr>
        <w:t>если иное не установлено</w:t>
      </w:r>
      <w:r>
        <w:t xml:space="preserve"> в нормативном документе, утвержденном Комитетом по</w:t>
      </w:r>
      <w:proofErr w:type="gramEnd"/>
      <w:r>
        <w:t xml:space="preserve"> здравоохранению.</w:t>
      </w:r>
    </w:p>
    <w:p w:rsidR="00EE4FFE" w:rsidRDefault="003738F9">
      <w:pPr>
        <w:spacing w:before="60"/>
        <w:ind w:firstLine="567"/>
        <w:jc w:val="both"/>
      </w:pPr>
      <w:r>
        <w:t xml:space="preserve">МО, для которых установлены тарифы за законченный случай лечения, </w:t>
      </w:r>
      <w:r>
        <w:rPr>
          <w:bCs/>
        </w:rPr>
        <w:t xml:space="preserve">дополнительно к указанным тарифам применяют тарифы за диагностические исследования в соответствии с </w:t>
      </w:r>
      <w:r>
        <w:rPr>
          <w:b/>
          <w:bCs/>
        </w:rPr>
        <w:t>Приложением № 12</w:t>
      </w:r>
      <w:r>
        <w:rPr>
          <w:bCs/>
        </w:rPr>
        <w:t xml:space="preserve"> к ГТС на 2025 год и порядком, предусмотренным в пункте 13 настоящего Приложения.</w:t>
      </w:r>
    </w:p>
    <w:p w:rsidR="00EE4FFE" w:rsidRDefault="003738F9">
      <w:pPr>
        <w:pStyle w:val="af9"/>
        <w:spacing w:before="60"/>
        <w:ind w:firstLine="567"/>
        <w:rPr>
          <w:b/>
        </w:rPr>
      </w:pPr>
      <w:r>
        <w:rPr>
          <w:b/>
        </w:rPr>
        <w:t>17.5.1.</w:t>
      </w:r>
      <w:r>
        <w:t xml:space="preserve"> По нижеперечисленным тарифам </w:t>
      </w:r>
      <w:proofErr w:type="gramStart"/>
      <w:r>
        <w:t>допускается выставление более одного счета</w:t>
      </w:r>
      <w:proofErr w:type="gramEnd"/>
      <w:r>
        <w:t xml:space="preserve"> по тарифам с одной датой исследования, проведенного для одного пациента:</w:t>
      </w:r>
      <w:r>
        <w:rPr>
          <w:b/>
        </w:rPr>
        <w:t xml:space="preserve"> </w:t>
      </w:r>
    </w:p>
    <w:p w:rsidR="00EE4FFE" w:rsidRDefault="003738F9">
      <w:pPr>
        <w:spacing w:before="60"/>
        <w:ind w:firstLine="567"/>
        <w:jc w:val="both"/>
      </w:pPr>
      <w:r>
        <w:rPr>
          <w:b/>
        </w:rPr>
        <w:t>17.5.1.1. </w:t>
      </w:r>
      <w: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EE4FFE" w:rsidRDefault="003738F9">
      <w:pPr>
        <w:pStyle w:val="Style7"/>
        <w:widowControl/>
        <w:spacing w:line="240" w:lineRule="auto"/>
        <w:ind w:firstLine="567"/>
        <w:rPr>
          <w:rFonts w:eastAsia="Times New Roman"/>
        </w:rPr>
      </w:pPr>
      <w:r>
        <w:t>П</w:t>
      </w:r>
      <w:r>
        <w:rPr>
          <w:rFonts w:eastAsia="Times New Roman"/>
        </w:rPr>
        <w:t>ри проведении</w:t>
      </w:r>
      <w:r>
        <w:t xml:space="preserve"> </w:t>
      </w:r>
      <w:r>
        <w:rPr>
          <w:rFonts w:eastAsia="Times New Roman"/>
        </w:rPr>
        <w:t xml:space="preserve">ультразвукового исследования плода (плодов) в случае многоплодной беременности выставляемое количество тарифов </w:t>
      </w:r>
      <w:r>
        <w:t>иУЗИ</w:t>
      </w:r>
      <w:r>
        <w:rPr>
          <w:rFonts w:eastAsia="Times New Roman"/>
        </w:rPr>
        <w:t xml:space="preserve"> «</w:t>
      </w:r>
      <w:r>
        <w:t>Ультразвуковая диагностика»</w:t>
      </w:r>
      <w:r>
        <w:rPr>
          <w:rFonts w:eastAsia="Times New Roman"/>
        </w:rPr>
        <w:t xml:space="preserve"> соответствует количеству плодов, исследуемых при многоплодной беременности.</w:t>
      </w:r>
    </w:p>
    <w:p w:rsidR="00EE4FFE" w:rsidRDefault="003738F9">
      <w:pPr>
        <w:spacing w:before="60"/>
        <w:ind w:firstLine="567"/>
        <w:jc w:val="both"/>
        <w:rPr>
          <w:rFonts w:eastAsia="Arial Unicode MS"/>
        </w:rPr>
      </w:pPr>
      <w:r>
        <w:rPr>
          <w:b/>
        </w:rPr>
        <w:t>17.5.1.2.</w:t>
      </w:r>
      <w:r>
        <w:t xml:space="preserve">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w:t>
      </w:r>
      <w:r>
        <w:rPr>
          <w:bCs/>
        </w:rPr>
        <w:t xml:space="preserve">реоофтальмолографии, </w:t>
      </w:r>
      <w:r>
        <w:t>электрокардиографии, в том числе</w:t>
      </w:r>
      <w:r>
        <w:rPr>
          <w:bCs/>
        </w:rPr>
        <w:t xml:space="preserve"> с </w:t>
      </w:r>
      <w: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EE4FFE" w:rsidRDefault="003738F9">
      <w:pPr>
        <w:pStyle w:val="af9"/>
        <w:spacing w:before="60"/>
        <w:ind w:firstLine="567"/>
      </w:pPr>
      <w:r>
        <w:rPr>
          <w:rFonts w:eastAsia="Arial Unicode MS"/>
          <w:b/>
        </w:rPr>
        <w:t>17.5.1.3.</w:t>
      </w:r>
      <w:r>
        <w:rPr>
          <w:rFonts w:eastAsia="Arial Unicode MS"/>
        </w:rPr>
        <w:t> Тарифы за услуги «</w:t>
      </w:r>
      <w: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t>для</w:t>
      </w:r>
      <w:proofErr w:type="gramEnd"/>
      <w:r>
        <w:t xml:space="preserve"> которой установлены указанные тарифы.</w:t>
      </w:r>
    </w:p>
    <w:p w:rsidR="00EE4FFE" w:rsidRDefault="003738F9">
      <w:pPr>
        <w:pStyle w:val="af9"/>
        <w:spacing w:before="60"/>
        <w:ind w:firstLine="567"/>
      </w:pPr>
      <w:r>
        <w:rPr>
          <w:b/>
        </w:rPr>
        <w:t>17.5.1.4.</w:t>
      </w:r>
      <w: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rPr>
        <w:t>Приложением № 13</w:t>
      </w:r>
      <w:r>
        <w:t xml:space="preserve"> к ГТС на 2025 год применяются только по направлению специалиста МО, </w:t>
      </w:r>
      <w:proofErr w:type="gramStart"/>
      <w:r>
        <w:t>для</w:t>
      </w:r>
      <w:proofErr w:type="gramEnd"/>
      <w:r>
        <w:t xml:space="preserve"> которой установлены указанные тарифы.</w:t>
      </w:r>
    </w:p>
    <w:p w:rsidR="00EE4FFE" w:rsidRDefault="003738F9">
      <w:pPr>
        <w:spacing w:before="60"/>
        <w:ind w:firstLine="567"/>
        <w:jc w:val="both"/>
      </w:pPr>
      <w:r>
        <w:rPr>
          <w:b/>
        </w:rPr>
        <w:lastRenderedPageBreak/>
        <w:t>17.5.2.</w:t>
      </w:r>
      <w:r>
        <w:t> </w:t>
      </w:r>
      <w:proofErr w:type="gramStart"/>
      <w:r>
        <w:t xml:space="preserve">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rPr>
        <w:t>Приложением № 13, № 13-эндо</w:t>
      </w:r>
      <w:r>
        <w:t xml:space="preserve"> к ГТС на 2025 год применяются при оказании медицинской помощи в СПб ГБУЗ «Детская городская поликлиника № 35» (780089) пациентам, не прикрепленным</w:t>
      </w:r>
      <w:proofErr w:type="gramEnd"/>
      <w:r>
        <w:t xml:space="preserve"> к указанной поликлинике, при наличии направления, выданного в установленном порядке.</w:t>
      </w:r>
    </w:p>
    <w:p w:rsidR="00EE4FFE" w:rsidRDefault="003738F9">
      <w:pPr>
        <w:pStyle w:val="210"/>
        <w:widowControl w:val="0"/>
      </w:pPr>
      <w:r>
        <w:rPr>
          <w:b/>
        </w:rPr>
        <w:t>17.5.3.</w:t>
      </w:r>
      <w:r>
        <w:t xml:space="preserve"> Тариф «Маммография» </w:t>
      </w:r>
      <w:r>
        <w:rPr>
          <w:bCs/>
        </w:rPr>
        <w:t>в соответствии с</w:t>
      </w:r>
      <w:r>
        <w:t xml:space="preserve"> </w:t>
      </w:r>
      <w:r>
        <w:rPr>
          <w:b/>
        </w:rPr>
        <w:t xml:space="preserve">Приложением № 12 </w:t>
      </w:r>
      <w:r>
        <w:rPr>
          <w:bCs/>
        </w:rPr>
        <w:t>и</w:t>
      </w:r>
      <w:r>
        <w:t xml:space="preserve"> </w:t>
      </w:r>
      <w:r>
        <w:rPr>
          <w:b/>
        </w:rPr>
        <w:t>Приложением № 13</w:t>
      </w:r>
      <w:r>
        <w:t xml:space="preserve"> к ГТС на 2025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EE4FFE" w:rsidRDefault="003738F9">
      <w:pPr>
        <w:pStyle w:val="210"/>
        <w:widowControl w:val="0"/>
      </w:pPr>
      <w:r>
        <w:t>Тариф «Маммография в подвижном рентгенодиагностическом кабинете»</w:t>
      </w:r>
      <w:r>
        <w:rPr>
          <w:bCs/>
        </w:rPr>
        <w:t xml:space="preserve"> в соответствии с</w:t>
      </w:r>
      <w:r>
        <w:t xml:space="preserve"> </w:t>
      </w:r>
      <w:r>
        <w:rPr>
          <w:b/>
        </w:rPr>
        <w:t>Приложением № 13</w:t>
      </w:r>
      <w:r>
        <w:t xml:space="preserve"> к ГТС на 2025 год применяется в порядке, установленном Комитетом по здравоохранению.</w:t>
      </w:r>
    </w:p>
    <w:p w:rsidR="00EE4FFE" w:rsidRDefault="003738F9">
      <w:pPr>
        <w:pStyle w:val="210"/>
        <w:widowControl w:val="0"/>
      </w:pPr>
      <w: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EE4FFE" w:rsidRDefault="003738F9">
      <w:pPr>
        <w:pStyle w:val="210"/>
        <w:widowControl w:val="0"/>
        <w:spacing w:before="60"/>
        <w:ind w:firstLine="561"/>
        <w:rPr>
          <w:rFonts w:eastAsia="Calibri"/>
          <w:iCs/>
        </w:rPr>
      </w:pPr>
      <w:r>
        <w:rPr>
          <w:b/>
        </w:rPr>
        <w:t>17.5.4. </w:t>
      </w:r>
      <w:r>
        <w:t>Т</w:t>
      </w:r>
      <w:r>
        <w:rPr>
          <w:rFonts w:eastAsia="Calibri"/>
          <w:iCs/>
          <w:lang w:eastAsia="en-US"/>
        </w:rPr>
        <w:t xml:space="preserve">ариф за лабораторное исследование с кодом иЛКнАнэ «Лабораторный </w:t>
      </w:r>
      <w:proofErr w:type="gramStart"/>
      <w:r>
        <w:rPr>
          <w:rFonts w:eastAsia="Calibri"/>
          <w:iCs/>
          <w:lang w:eastAsia="en-US"/>
        </w:rPr>
        <w:t>контроль за</w:t>
      </w:r>
      <w:proofErr w:type="gramEnd"/>
      <w:r>
        <w:rPr>
          <w:rFonts w:eastAsia="Calibri"/>
          <w:iCs/>
          <w:lang w:eastAsia="en-US"/>
        </w:rPr>
        <w:t xml:space="preserve"> терапией лекарственными препаратами (непрямыми антикоагулянтами)»</w:t>
      </w:r>
      <w:r>
        <w:t xml:space="preserve"> в соответствии с </w:t>
      </w:r>
      <w:r>
        <w:rPr>
          <w:b/>
        </w:rPr>
        <w:t xml:space="preserve">Приложением № 12 </w:t>
      </w:r>
      <w:r>
        <w:t xml:space="preserve">к ГТС на 2025 год применяется </w:t>
      </w:r>
      <w:r>
        <w:rPr>
          <w:rFonts w:eastAsia="Calibri"/>
          <w:iCs/>
          <w:lang w:eastAsia="en-US"/>
        </w:rPr>
        <w:t xml:space="preserve">СПб ГБУЗ «ГП № 120» (780192). Указанный тариф применяется при </w:t>
      </w:r>
      <w:r>
        <w:rPr>
          <w:rFonts w:eastAsia="Calibri"/>
          <w:iCs/>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10"/>
        <w:widowControl w:val="0"/>
        <w:spacing w:before="60"/>
        <w:ind w:firstLine="561"/>
      </w:pPr>
      <w:r>
        <w:rPr>
          <w:b/>
        </w:rPr>
        <w:t>17.6.</w:t>
      </w:r>
      <w:r>
        <w:t xml:space="preserve"> Отдельные специальные лабораторные и диагностические исследования, поименованные в </w:t>
      </w:r>
      <w:r>
        <w:rPr>
          <w:b/>
        </w:rPr>
        <w:t>Приложении № 13</w:t>
      </w:r>
      <w:r>
        <w:t xml:space="preserve"> к ГТС на 2025 год, применяются в следующем порядке:</w:t>
      </w:r>
    </w:p>
    <w:p w:rsidR="00EE4FFE" w:rsidRDefault="003738F9">
      <w:pPr>
        <w:pStyle w:val="24"/>
        <w:widowControl w:val="0"/>
        <w:spacing w:before="60"/>
        <w:ind w:firstLine="567"/>
      </w:pPr>
      <w:r>
        <w:rPr>
          <w:b/>
        </w:rPr>
        <w:t>17.6.1.</w:t>
      </w:r>
      <w: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Pr>
          <w:bCs/>
        </w:rPr>
        <w:t>в соответствии с</w:t>
      </w:r>
      <w:r>
        <w:t xml:space="preserve"> </w:t>
      </w:r>
      <w:r>
        <w:rPr>
          <w:b/>
        </w:rPr>
        <w:t>Приложением № 13</w:t>
      </w:r>
      <w:r>
        <w:t xml:space="preserve"> к ГТС на 2025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EE4FFE" w:rsidRDefault="003738F9">
      <w:pPr>
        <w:pStyle w:val="10"/>
        <w:spacing w:before="60"/>
        <w:ind w:firstLine="567"/>
        <w:jc w:val="both"/>
      </w:pPr>
      <w:r>
        <w:rPr>
          <w:b/>
        </w:rPr>
        <w:t>17.6.2.</w:t>
      </w:r>
      <w:r>
        <w:t> </w:t>
      </w:r>
      <w:proofErr w:type="gramStart"/>
      <w:r>
        <w:t xml:space="preserve">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Pr>
          <w:b/>
        </w:rPr>
        <w:t>Приложением № 13</w:t>
      </w:r>
      <w:r>
        <w:t xml:space="preserve"> к ГТС на 2025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t xml:space="preserve"> </w:t>
      </w:r>
      <w:proofErr w:type="gramStart"/>
      <w:r>
        <w:t>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tblPr>
      <w:tblGrid>
        <w:gridCol w:w="10206"/>
      </w:tblGrid>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ГБУ СПб НИИ СП им. И.И. Джанелидзе (780036);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Покровская больница» (780043);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«ГМПБ № 2» (780048);</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 xml:space="preserve">СПб ГБУЗ </w:t>
            </w:r>
            <w:r>
              <w:t>«Елизаветинская больница»</w:t>
            </w:r>
            <w:r>
              <w:rPr>
                <w:bCs/>
              </w:rPr>
              <w:t xml:space="preserve"> (780006);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«Больница</w:t>
            </w:r>
            <w:proofErr w:type="gramStart"/>
            <w:r>
              <w:rPr>
                <w:bCs/>
              </w:rPr>
              <w:t xml:space="preserve"> С</w:t>
            </w:r>
            <w:proofErr w:type="gramEnd"/>
            <w:r>
              <w:rPr>
                <w:bCs/>
              </w:rPr>
              <w:t>в. Георгия» (780013);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14» (780044);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lastRenderedPageBreak/>
              <w:t>СПб ГБУЗ «Городская больница № 15» (780045);</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Мариинская больница» (80046);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«Александровская больница» (780047);</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26» (780004);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40» (780014);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«ГВВ» (780016);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«Детский городской многопрофильный клинический специализированный центр высоких медицинских технологий» (780153);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38 им. Н.А. Семашко» (780012).</w:t>
            </w:r>
          </w:p>
        </w:tc>
      </w:tr>
    </w:tbl>
    <w:p w:rsidR="00EE4FFE" w:rsidRDefault="003738F9">
      <w:pPr>
        <w:pStyle w:val="10"/>
        <w:ind w:firstLine="709"/>
        <w:jc w:val="both"/>
      </w:pPr>
      <w:proofErr w:type="gramStart"/>
      <w: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roofErr w:type="gramEnd"/>
    </w:p>
    <w:p w:rsidR="00EE4FFE" w:rsidRDefault="003738F9">
      <w:pPr>
        <w:pStyle w:val="10"/>
        <w:ind w:firstLine="709"/>
        <w:jc w:val="both"/>
      </w:pPr>
      <w:r>
        <w:t xml:space="preserve">Для решения вопроса  проведения антибактериальной терапии при оказании стационарной медицинской помощи новорожденным (МКБ-10; Класс </w:t>
      </w:r>
      <w:proofErr w:type="gramStart"/>
      <w:r>
        <w:t>Х</w:t>
      </w:r>
      <w:proofErr w:type="gramEnd"/>
      <w:r>
        <w:t>VI; Р00-Р96); женщинам в период беременности, родов и послеродовом периоде (МКБ-10; Класс ХV; О23, О41, О42, О75.2, О85, О86, О90, О91) по направлениям СПБ ГБУЗ «Родильный дом № 16» (780073), СПБ ГБУЗ «Родильный дом № 17» (780071) и клиники акушерства и гинекологии ВОЕННО-МЕДИЦИНСКОЙ АКАДЕМИИ (780152).</w:t>
      </w:r>
    </w:p>
    <w:p w:rsidR="00EE4FFE" w:rsidRDefault="003738F9">
      <w:pPr>
        <w:pStyle w:val="10"/>
        <w:ind w:firstLine="709"/>
        <w:jc w:val="both"/>
      </w:pPr>
      <w: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EE4FFE" w:rsidRDefault="003738F9">
      <w:pPr>
        <w:pStyle w:val="24"/>
        <w:widowControl w:val="0"/>
        <w:spacing w:before="60"/>
        <w:ind w:firstLine="561"/>
      </w:pPr>
      <w:r>
        <w:rPr>
          <w:b/>
        </w:rPr>
        <w:t>17.6.3.</w:t>
      </w:r>
      <w:r>
        <w:t> </w:t>
      </w:r>
      <w:proofErr w:type="gramStart"/>
      <w:r>
        <w:t>ФГБОУ ВО ПСПбГМУ им. И.П. Павлова Минздрава России (780039)</w:t>
      </w:r>
      <w:r>
        <w:rPr>
          <w:rFonts w:cs="Arial"/>
        </w:rPr>
        <w:t xml:space="preserve"> </w:t>
      </w:r>
      <w:r>
        <w:t xml:space="preserve">применяет тарифы за нейроиммунологическое (код иНимИ) и нейровоспалительное (код иНвоИ) исследования в соответствии с </w:t>
      </w:r>
      <w:r>
        <w:rPr>
          <w:b/>
        </w:rPr>
        <w:t>Приложением № 13</w:t>
      </w:r>
      <w:r>
        <w:t xml:space="preserve"> к ГТС на 2025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EE4FFE" w:rsidRDefault="003738F9">
      <w:pPr>
        <w:pStyle w:val="24"/>
        <w:widowControl w:val="0"/>
        <w:ind w:firstLine="560"/>
      </w:pPr>
      <w: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EE4FFE" w:rsidRDefault="003738F9">
      <w:pPr>
        <w:pStyle w:val="24"/>
        <w:widowControl w:val="0"/>
        <w:ind w:firstLine="560"/>
      </w:pPr>
      <w: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EE4FFE" w:rsidRDefault="003738F9">
      <w:pPr>
        <w:pStyle w:val="a3"/>
        <w:spacing w:before="60"/>
        <w:ind w:left="0" w:firstLine="567"/>
        <w:rPr>
          <w:b w:val="0"/>
        </w:rPr>
      </w:pPr>
      <w:r>
        <w:t>17.6.4.</w:t>
      </w:r>
      <w:r>
        <w:rPr>
          <w:b w:val="0"/>
        </w:rPr>
        <w:t xml:space="preserve"> Тариф с кодом иУСиГ «Исследование уровня сывороточных иммуноглобулинов в крови (один аллерген)» в соответствии с </w:t>
      </w:r>
      <w:r>
        <w:t xml:space="preserve">Приложением № 13 </w:t>
      </w:r>
      <w:r>
        <w:rPr>
          <w:iCs/>
          <w:lang w:eastAsia="en-US"/>
        </w:rPr>
        <w:t xml:space="preserve">к ГТС на 2025 год </w:t>
      </w:r>
      <w:r>
        <w:rPr>
          <w:b w:val="0"/>
        </w:rPr>
        <w:t>применяется при аллергологическом обследовании иммунологическим методом пациентов (взрослых и детей), следующими МО:</w:t>
      </w:r>
    </w:p>
    <w:p w:rsidR="00EE4FFE" w:rsidRDefault="003738F9">
      <w:pPr>
        <w:pStyle w:val="a3"/>
        <w:spacing w:before="60"/>
        <w:ind w:left="0" w:firstLine="567"/>
        <w:rPr>
          <w:b w:val="0"/>
          <w:bCs/>
        </w:rPr>
      </w:pPr>
      <w:r>
        <w:rPr>
          <w:b w:val="0"/>
          <w:bCs/>
        </w:rPr>
        <w:t>- СПб ГБУЗ КДЦД (780185); СПб ГБУЗ «Детский городской многопрофильный клинический специализированный центр высоких медицинских технологий» (780153) (при обследовании детей),</w:t>
      </w:r>
      <w:r>
        <w:rPr>
          <w:b w:val="0"/>
        </w:rPr>
        <w:t xml:space="preserve"> СПб ГБУЗ «Николаевская больница» (780011); </w:t>
      </w:r>
    </w:p>
    <w:p w:rsidR="00EE4FFE" w:rsidRDefault="003738F9">
      <w:pPr>
        <w:pStyle w:val="a3"/>
        <w:spacing w:before="60"/>
        <w:ind w:left="0" w:firstLine="567"/>
        <w:rPr>
          <w:b w:val="0"/>
        </w:rPr>
      </w:pPr>
      <w:proofErr w:type="gramStart"/>
      <w:r>
        <w:rPr>
          <w:b w:val="0"/>
          <w:bCs/>
        </w:rPr>
        <w:t xml:space="preserve">- </w:t>
      </w:r>
      <w:r>
        <w:rPr>
          <w:b w:val="0"/>
        </w:rPr>
        <w:t>СПб ГБУЗ «Николаевская больница» (780011), СПб ГБУЗ «Городская поликлиника № 34» (780055), СПб</w:t>
      </w:r>
      <w:r>
        <w:t xml:space="preserve"> </w:t>
      </w:r>
      <w:r>
        <w:rPr>
          <w:b w:val="0"/>
        </w:rPr>
        <w:t>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w:t>
      </w:r>
      <w:r>
        <w:rPr>
          <w:b w:val="0"/>
          <w:bCs/>
        </w:rPr>
        <w:t xml:space="preserve">, при наличии направления на аллергологическое обследование </w:t>
      </w:r>
      <w:r>
        <w:rPr>
          <w:b w:val="0"/>
          <w:bCs/>
        </w:rPr>
        <w:lastRenderedPageBreak/>
        <w:t>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b w:val="0"/>
          <w:bCs/>
        </w:rPr>
        <w:t xml:space="preserve"> № </w:t>
      </w:r>
      <w:proofErr w:type="gramStart"/>
      <w:r>
        <w:rPr>
          <w:b w:val="0"/>
          <w:bCs/>
        </w:rPr>
        <w:t>22 (780195), АО «ГСП № 1» (780238), СПб ГБУЗ «Стоматологическая поликлиника № 29» (780147), СПб ГБУЗ «Городская поликлиника № 38» (780112)).</w:t>
      </w:r>
      <w:proofErr w:type="gramEnd"/>
      <w:r>
        <w:rPr>
          <w:b w:val="0"/>
          <w:bCs/>
        </w:rPr>
        <w:t xml:space="preserve"> Порядок маршрутизации пациентов при </w:t>
      </w:r>
      <w:r>
        <w:rPr>
          <w:b w:val="0"/>
        </w:rPr>
        <w:t>аллергологическом обследовании иммунологическим методом</w:t>
      </w:r>
      <w:r>
        <w:rPr>
          <w:b w:val="0"/>
          <w:bCs/>
        </w:rPr>
        <w:t xml:space="preserve"> установлен распоряжением Комитета по здравоохранению </w:t>
      </w:r>
      <w:r>
        <w:rPr>
          <w:b w:val="0"/>
          <w:bCs/>
          <w:color w:val="FF0000"/>
        </w:rPr>
        <w:t>(редакция пункта действовала с 01.01.2025 по 31.07.2025)</w:t>
      </w:r>
      <w:r>
        <w:rPr>
          <w:b w:val="0"/>
          <w:bCs/>
        </w:rPr>
        <w:t>.</w:t>
      </w:r>
    </w:p>
    <w:p w:rsidR="00EE4FFE" w:rsidRDefault="003738F9">
      <w:pPr>
        <w:pStyle w:val="24"/>
        <w:widowControl w:val="0"/>
        <w:spacing w:before="60"/>
        <w:ind w:firstLine="561"/>
        <w:rPr>
          <w:color w:val="FF0000"/>
        </w:rPr>
      </w:pPr>
      <w:r>
        <w:rPr>
          <w:b/>
          <w:color w:val="FF0000"/>
        </w:rPr>
        <w:t>17.6.4.</w:t>
      </w:r>
      <w:r>
        <w:rPr>
          <w:color w:val="FF0000"/>
        </w:rPr>
        <w:t xml:space="preserve">  Тариф с кодом иУСиГ «Исследование уровня сывороточных иммуноглобулинов в крови (один аллерген)» в соответствии с </w:t>
      </w:r>
      <w:r>
        <w:rPr>
          <w:b/>
          <w:color w:val="FF0000"/>
        </w:rPr>
        <w:t>Приложением №  12 и № 13</w:t>
      </w:r>
      <w:r>
        <w:rPr>
          <w:color w:val="FF0000"/>
        </w:rPr>
        <w:t xml:space="preserve"> к ГТС на 2025 год применяется при аллергологическом обследовании иммунологическим методом пациентов (взрослых и детей):</w:t>
      </w:r>
    </w:p>
    <w:p w:rsidR="00EE4FFE" w:rsidRDefault="003738F9">
      <w:pPr>
        <w:pStyle w:val="24"/>
        <w:widowControl w:val="0"/>
        <w:spacing w:before="60"/>
        <w:ind w:firstLine="561"/>
        <w:rPr>
          <w:color w:val="FF0000"/>
        </w:rPr>
      </w:pPr>
      <w:r>
        <w:rPr>
          <w:color w:val="FF0000"/>
        </w:rPr>
        <w:t xml:space="preserve">- в МО, поименованных в таблице 6 настоящего Приложения (в соответствии с </w:t>
      </w:r>
      <w:r>
        <w:rPr>
          <w:b/>
          <w:color w:val="FF0000"/>
        </w:rPr>
        <w:t>Приложением №  12 к ГТС на 2025 год</w:t>
      </w:r>
      <w:r>
        <w:rPr>
          <w:color w:val="FF0000"/>
        </w:rPr>
        <w:t>);</w:t>
      </w:r>
    </w:p>
    <w:p w:rsidR="00EE4FFE" w:rsidRDefault="003738F9">
      <w:pPr>
        <w:pStyle w:val="24"/>
        <w:widowControl w:val="0"/>
        <w:spacing w:before="60"/>
        <w:ind w:firstLine="561"/>
        <w:rPr>
          <w:color w:val="FF0000"/>
        </w:rPr>
      </w:pPr>
      <w:r>
        <w:rPr>
          <w:color w:val="FF0000"/>
        </w:rPr>
        <w:t xml:space="preserve">- в МО, поименованных в </w:t>
      </w:r>
      <w:r>
        <w:rPr>
          <w:b/>
          <w:color w:val="FF0000"/>
        </w:rPr>
        <w:t>Приложении № 13</w:t>
      </w:r>
      <w:r>
        <w:rPr>
          <w:color w:val="FF0000"/>
        </w:rPr>
        <w:t xml:space="preserve"> к ГТС на 2025 год; </w:t>
      </w:r>
    </w:p>
    <w:p w:rsidR="00EE4FFE" w:rsidRDefault="003738F9">
      <w:pPr>
        <w:pStyle w:val="24"/>
        <w:widowControl w:val="0"/>
        <w:spacing w:before="60"/>
        <w:ind w:firstLine="561"/>
        <w:rPr>
          <w:color w:val="FF0000"/>
        </w:rPr>
      </w:pPr>
      <w:proofErr w:type="gramStart"/>
      <w:r>
        <w:rPr>
          <w:color w:val="FF0000"/>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color w:val="FF0000"/>
        </w:rPr>
        <w:t xml:space="preserve"> № </w:t>
      </w:r>
      <w:proofErr w:type="gramStart"/>
      <w:r>
        <w:rPr>
          <w:color w:val="FF0000"/>
        </w:rPr>
        <w:t>22 (780195), АО «ГСП № 1» (780238), СПб ГБУЗ «Стоматологическая поликлиника № 29» (780147), СПб ГБУЗ «Городская поликлиника № 38» (780112)).</w:t>
      </w:r>
      <w:proofErr w:type="gramEnd"/>
      <w:r>
        <w:rPr>
          <w:color w:val="FF0000"/>
        </w:rPr>
        <w:t xml:space="preserve">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EE4FFE" w:rsidRDefault="003738F9">
      <w:pPr>
        <w:pStyle w:val="a3"/>
        <w:spacing w:before="60"/>
        <w:ind w:left="0" w:firstLine="567"/>
        <w:rPr>
          <w:b w:val="0"/>
          <w:bCs/>
          <w:color w:val="FF0000"/>
        </w:rPr>
      </w:pPr>
      <w:r>
        <w:rPr>
          <w:b w:val="0"/>
          <w:bCs/>
          <w:color w:val="FF0000"/>
        </w:rPr>
        <w:t>Редакция п.17.6.4 действует с 01.08.2025.</w:t>
      </w:r>
    </w:p>
    <w:p w:rsidR="00EE4FFE" w:rsidRDefault="003738F9">
      <w:pPr>
        <w:pStyle w:val="210"/>
        <w:widowControl w:val="0"/>
        <w:spacing w:before="60"/>
        <w:ind w:firstLine="561"/>
      </w:pPr>
      <w:r>
        <w:rPr>
          <w:b/>
        </w:rPr>
        <w:t>17.6.5. </w:t>
      </w:r>
      <w:proofErr w:type="gramStart"/>
      <w:r>
        <w:t>Т</w:t>
      </w:r>
      <w:r>
        <w:rPr>
          <w:rFonts w:eastAsia="Calibri"/>
          <w:iCs/>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lang w:eastAsia="en-US"/>
        </w:rPr>
        <w:t>Приложением № 13</w:t>
      </w:r>
      <w:r>
        <w:rPr>
          <w:rFonts w:eastAsia="Calibri"/>
          <w:iCs/>
          <w:lang w:eastAsia="en-US"/>
        </w:rPr>
        <w:t xml:space="preserve"> к ГТС на 2025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w:t>
      </w:r>
      <w:proofErr w:type="gramEnd"/>
      <w:r>
        <w:rPr>
          <w:rFonts w:eastAsia="Calibri"/>
          <w:iCs/>
          <w:lang w:eastAsia="en-US"/>
        </w:rPr>
        <w:t xml:space="preserve">), СПб ГБУЗ «ГВВ» (780016), СПб ГБУЗ «Городская клиническая  больница № 31» (780007). Указанный тариф применяется при </w:t>
      </w:r>
      <w:r>
        <w:rPr>
          <w:rFonts w:eastAsia="Calibri"/>
          <w:iCs/>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4"/>
        <w:widowControl w:val="0"/>
        <w:spacing w:before="60"/>
        <w:ind w:firstLine="561"/>
      </w:pPr>
      <w:r>
        <w:rPr>
          <w:b/>
        </w:rPr>
        <w:t>17.6.6.</w:t>
      </w:r>
      <w:r>
        <w:t> </w:t>
      </w:r>
      <w:proofErr w:type="gramStart"/>
      <w:r>
        <w:t xml:space="preserve">Тариф за исследование с кодом иВЭлЭн «Видеомониторинг электроэнцефалограммы» </w:t>
      </w:r>
      <w:r>
        <w:rPr>
          <w:rFonts w:eastAsia="Calibri"/>
          <w:iCs/>
        </w:rPr>
        <w:t xml:space="preserve">в соответствии с </w:t>
      </w:r>
      <w:r>
        <w:rPr>
          <w:rFonts w:eastAsia="Calibri"/>
          <w:b/>
          <w:iCs/>
        </w:rPr>
        <w:t>Приложением № 13</w:t>
      </w:r>
      <w:r>
        <w:rPr>
          <w:rFonts w:eastAsia="Calibri"/>
          <w:iCs/>
        </w:rPr>
        <w:t xml:space="preserve"> к ГТС на 2025 год </w:t>
      </w:r>
      <w:r>
        <w:t>применяется при оказании медицинской помощи в СПб ГБУЗ КДЦД (780185), в амбулаторно-консультативных отделениях СПб ГБУЗ «ДГМКЦ ВМТ</w:t>
      </w:r>
      <w:r>
        <w:rPr>
          <w:lang w:eastAsia="ar-SA"/>
        </w:rPr>
        <w:t xml:space="preserve"> им. К.А. Раухфуса</w:t>
      </w:r>
      <w: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roofErr w:type="gramEnd"/>
    </w:p>
    <w:p w:rsidR="00EE4FFE" w:rsidRDefault="003738F9">
      <w:pPr>
        <w:pStyle w:val="210"/>
        <w:widowControl w:val="0"/>
        <w:spacing w:before="60"/>
        <w:ind w:firstLine="561"/>
      </w:pPr>
      <w:r>
        <w:rPr>
          <w:b/>
          <w:bCs/>
        </w:rPr>
        <w:t xml:space="preserve">17.6.7. </w:t>
      </w:r>
      <w:r>
        <w:t xml:space="preserve">Тариф с кодом Рент «Рентгенология» за консультацию врача-рентгенолога, установленный в </w:t>
      </w:r>
      <w:r>
        <w:rPr>
          <w:b/>
        </w:rPr>
        <w:t>Приложении № 13</w:t>
      </w:r>
      <w:r>
        <w:t xml:space="preserve"> к ГТС на 2025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EE4FFE" w:rsidRDefault="003738F9">
      <w:pPr>
        <w:pStyle w:val="210"/>
        <w:widowControl w:val="0"/>
        <w:ind w:firstLine="561"/>
      </w:pPr>
      <w:r>
        <w:t xml:space="preserve">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w:t>
      </w:r>
      <w:r>
        <w:lastRenderedPageBreak/>
        <w:t>придаточных пазух носа, воздушного столба рот</w:t>
      </w:r>
      <w:proofErr w:type="gramStart"/>
      <w:r>
        <w:t>о-</w:t>
      </w:r>
      <w:proofErr w:type="gramEnd"/>
      <w:r>
        <w:t xml:space="preserve"> и носоглотки)», уКРТо «Описание и интерпретация компьютерных томограмм» в соответствии с </w:t>
      </w:r>
      <w:r>
        <w:rPr>
          <w:b/>
        </w:rPr>
        <w:t>Приложением № 13</w:t>
      </w:r>
      <w:r>
        <w:t xml:space="preserve"> к ГТС на 2025 год применяется СПб ГБУЗ «Стоматологическая поликлиника № 9» (780163) (</w:t>
      </w:r>
      <w:proofErr w:type="gramStart"/>
      <w:r>
        <w:t xml:space="preserve">Городской центр по долечиванию больных с травмами челюстно-лицевой области с ЛОР-кабинетом) и </w:t>
      </w:r>
      <w:r>
        <w:rPr>
          <w:bCs/>
        </w:rPr>
        <w:t xml:space="preserve">СПб ГБУЗ «ГСП № 33» (780140)  </w:t>
      </w:r>
      <w:r>
        <w:t xml:space="preserve">при оказании медицинской помощи взрослому населению дополнительно к тарифам 811017 «ЧЛХ ДС Долечивание после переломов костей лицевого черепа» и 781177 «ДН_СТАЦ ПОЛ ЛОР Одонтогенный верхнечелюстной синусит», установленным в </w:t>
      </w:r>
      <w:r>
        <w:rPr>
          <w:b/>
        </w:rPr>
        <w:t>разделе 1</w:t>
      </w:r>
      <w:r>
        <w:t xml:space="preserve"> </w:t>
      </w:r>
      <w:r>
        <w:rPr>
          <w:b/>
        </w:rPr>
        <w:t>Приложении № 12а</w:t>
      </w:r>
      <w:r>
        <w:t xml:space="preserve"> к ГТС на 2025 год (см. п. 13.2.2 настоящего Приложения</w:t>
      </w:r>
      <w:proofErr w:type="gramEnd"/>
      <w:r>
        <w:t xml:space="preserve">), </w:t>
      </w:r>
      <w:proofErr w:type="gramStart"/>
      <w:r>
        <w:t xml:space="preserve">а также к тарифу с кодом Отол в соответствии с </w:t>
      </w:r>
      <w:r>
        <w:rPr>
          <w:b/>
        </w:rPr>
        <w:t>Приложением № 13</w:t>
      </w:r>
      <w:r>
        <w:t xml:space="preserve"> к ГТС на 2025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 рентгенологический стоматологический Центр СПб ГБУЗ</w:t>
      </w:r>
      <w:proofErr w:type="gramEnd"/>
      <w:r>
        <w:t xml:space="preserve"> «Стоматологическая поликлиника № 9» (780163) и </w:t>
      </w:r>
      <w:r>
        <w:rPr>
          <w:bCs/>
        </w:rPr>
        <w:t>СПб ГБУЗ «ГСП № 33» (780140)</w:t>
      </w:r>
      <w:r>
        <w:t>, в порядке определенном Комитетом по здравоохранению.</w:t>
      </w:r>
    </w:p>
    <w:p w:rsidR="00EE4FFE" w:rsidRDefault="003738F9">
      <w:pPr>
        <w:pStyle w:val="24"/>
        <w:widowControl w:val="0"/>
        <w:spacing w:before="60"/>
        <w:ind w:firstLine="561"/>
      </w:pPr>
      <w:r>
        <w:rPr>
          <w:b/>
        </w:rPr>
        <w:t>17.6.8.</w:t>
      </w:r>
      <w: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Pr>
          <w:b/>
        </w:rPr>
        <w:t>Приложением № 13</w:t>
      </w:r>
      <w:r>
        <w:rPr>
          <w:bCs/>
        </w:rPr>
        <w:t xml:space="preserve"> к ГТС на 2025 год</w:t>
      </w:r>
      <w:r>
        <w:t xml:space="preserve"> применяется СПб ГБУЗ «ГМПБ № 2» (780048).</w:t>
      </w:r>
    </w:p>
    <w:p w:rsidR="00EE4FFE" w:rsidRDefault="003738F9">
      <w:pPr>
        <w:pStyle w:val="24"/>
        <w:widowControl w:val="0"/>
        <w:ind w:firstLine="561"/>
      </w:pPr>
      <w:proofErr w:type="gramStart"/>
      <w:r>
        <w:t xml:space="preserve">Тариф с кодом иБиоМу «Комплексное исследование биоматериала нижних дыхательных путей у пациентов с муковисцидозом» в соответствии с </w:t>
      </w:r>
      <w:r>
        <w:rPr>
          <w:b/>
        </w:rPr>
        <w:t>Приложением № 13</w:t>
      </w:r>
      <w:r>
        <w:rPr>
          <w:bCs/>
        </w:rPr>
        <w:t xml:space="preserve"> к ГТС на 2025 год</w:t>
      </w:r>
      <w: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roofErr w:type="gramEnd"/>
    </w:p>
    <w:p w:rsidR="00EE4FFE" w:rsidRDefault="003738F9">
      <w:pPr>
        <w:pStyle w:val="24"/>
        <w:widowControl w:val="0"/>
        <w:ind w:firstLine="561"/>
      </w:pPr>
      <w: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EE4FFE" w:rsidRDefault="003738F9">
      <w:pPr>
        <w:pStyle w:val="a3"/>
        <w:spacing w:before="60"/>
        <w:ind w:left="0" w:firstLine="567"/>
        <w:rPr>
          <w:rFonts w:eastAsia="Times New Roman"/>
          <w:b w:val="0"/>
          <w:lang w:eastAsia="ru-RU"/>
        </w:rPr>
      </w:pPr>
      <w:r>
        <w:rPr>
          <w:rFonts w:eastAsia="Times New Roman"/>
          <w:lang w:eastAsia="ru-RU"/>
        </w:rPr>
        <w:t>17.6.9.</w:t>
      </w:r>
      <w:r>
        <w:rPr>
          <w:rFonts w:eastAsia="Times New Roman"/>
          <w:b w:val="0"/>
          <w:lang w:eastAsia="ru-RU"/>
        </w:rPr>
        <w:t xml:space="preserve"> </w:t>
      </w:r>
      <w:proofErr w:type="gramStart"/>
      <w:r>
        <w:rPr>
          <w:rFonts w:eastAsia="Times New Roman"/>
          <w:b w:val="0"/>
          <w:lang w:eastAsia="ru-RU"/>
        </w:rPr>
        <w:t xml:space="preserve">Тариф с кодом аз700 «Прием (осмотр, консультация) врача-аллерголога-иммунолога» в соответствии с </w:t>
      </w:r>
      <w:r>
        <w:rPr>
          <w:rFonts w:eastAsia="Times New Roman"/>
          <w:lang w:eastAsia="ru-RU"/>
        </w:rPr>
        <w:t>Приложением № 13</w:t>
      </w:r>
      <w:r>
        <w:rPr>
          <w:rFonts w:eastAsia="Times New Roman"/>
          <w:b w:val="0"/>
          <w:lang w:eastAsia="ru-RU"/>
        </w:rPr>
        <w:t xml:space="preserve"> к ГТС на 2025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w:t>
      </w:r>
      <w:proofErr w:type="gramEnd"/>
      <w:r>
        <w:rPr>
          <w:rFonts w:eastAsia="Times New Roman"/>
          <w:b w:val="0"/>
          <w:lang w:eastAsia="ru-RU"/>
        </w:rPr>
        <w:t xml:space="preserve"> по направлению врача-специалиста стоматологического профиля АО «ГСП № 1» (780238).</w:t>
      </w:r>
    </w:p>
    <w:p w:rsidR="00EE4FFE" w:rsidRDefault="003738F9">
      <w:pPr>
        <w:pStyle w:val="a3"/>
        <w:ind w:left="0" w:firstLine="567"/>
        <w:rPr>
          <w:rFonts w:eastAsia="Times New Roman"/>
          <w:b w:val="0"/>
          <w:lang w:eastAsia="ru-RU"/>
        </w:rPr>
      </w:pPr>
      <w:proofErr w:type="gramStart"/>
      <w:r>
        <w:rPr>
          <w:rFonts w:eastAsia="Times New Roman"/>
          <w:b w:val="0"/>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lang w:eastAsia="ru-RU"/>
        </w:rPr>
        <w:br w:type="textWrapping" w:clear="all"/>
        <w:t xml:space="preserve">с </w:t>
      </w:r>
      <w:r>
        <w:rPr>
          <w:rFonts w:eastAsia="Times New Roman"/>
          <w:lang w:eastAsia="ru-RU"/>
        </w:rPr>
        <w:t>Приложением № 13</w:t>
      </w:r>
      <w:r>
        <w:rPr>
          <w:rFonts w:eastAsia="Times New Roman"/>
          <w:b w:val="0"/>
          <w:lang w:eastAsia="ru-RU"/>
        </w:rPr>
        <w:t xml:space="preserve"> к ГТС на 2025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w:t>
      </w:r>
      <w:proofErr w:type="gramEnd"/>
      <w:r>
        <w:rPr>
          <w:rFonts w:eastAsia="Times New Roman"/>
          <w:b w:val="0"/>
          <w:lang w:eastAsia="ru-RU"/>
        </w:rPr>
        <w:t xml:space="preserve"> стоматологическими заболеваниями по назначению врача-аллерголога-иммунолога указанных МО.</w:t>
      </w:r>
    </w:p>
    <w:p w:rsidR="00EE4FFE" w:rsidRDefault="003738F9">
      <w:pPr>
        <w:ind w:firstLine="567"/>
        <w:jc w:val="both"/>
      </w:pPr>
      <w:proofErr w:type="gramStart"/>
      <w: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br/>
        <w:t xml:space="preserve">в соответствии с постановлением Правительства Санкт-Петербурга от 09.07.2015 № 563 </w:t>
      </w:r>
      <w: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w:t>
      </w:r>
      <w:proofErr w:type="gramEnd"/>
      <w:r>
        <w:t xml:space="preserve"> Санкт-Петербурга».</w:t>
      </w:r>
    </w:p>
    <w:p w:rsidR="00EE4FFE" w:rsidRDefault="003738F9">
      <w:pPr>
        <w:pStyle w:val="210"/>
        <w:widowControl w:val="0"/>
        <w:tabs>
          <w:tab w:val="left" w:pos="7797"/>
        </w:tabs>
        <w:rPr>
          <w:lang w:eastAsia="ru-RU"/>
        </w:rPr>
      </w:pPr>
      <w:r>
        <w:rPr>
          <w:b/>
          <w:lang w:eastAsia="ru-RU"/>
        </w:rPr>
        <w:t>17.6.10.</w:t>
      </w:r>
      <w:r>
        <w:rPr>
          <w:lang w:eastAsia="ru-RU"/>
        </w:rPr>
        <w:t xml:space="preserve"> Тарифы на оплату исследований рентгеноденситометрии с кодами иРДенс</w:t>
      </w:r>
      <w:proofErr w:type="gramStart"/>
      <w:r>
        <w:rPr>
          <w:lang w:eastAsia="ru-RU"/>
        </w:rPr>
        <w:t>1</w:t>
      </w:r>
      <w:proofErr w:type="gramEnd"/>
      <w:r>
        <w:rPr>
          <w:lang w:eastAsia="ru-RU"/>
        </w:rPr>
        <w:t xml:space="preserve">, иРДенс2, иРДенс3 применяются при наличии направления, выданного базовой/базовой </w:t>
      </w:r>
      <w:r>
        <w:rPr>
          <w:lang w:eastAsia="ru-RU"/>
        </w:rPr>
        <w:lastRenderedPageBreak/>
        <w:t xml:space="preserve">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lang w:eastAsia="ru-RU"/>
        </w:rPr>
        <w:t>Приложении № 13 (часть 2).</w:t>
      </w:r>
    </w:p>
    <w:p w:rsidR="00EE4FFE" w:rsidRDefault="003738F9">
      <w:pPr>
        <w:pStyle w:val="210"/>
        <w:widowControl w:val="0"/>
        <w:spacing w:before="60"/>
        <w:ind w:firstLine="561"/>
      </w:pPr>
      <w:r>
        <w:rPr>
          <w:b/>
          <w:lang w:eastAsia="ru-RU"/>
        </w:rPr>
        <w:t>17.6.11. </w:t>
      </w:r>
      <w:proofErr w:type="gramStart"/>
      <w: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Pr>
          <w:b/>
        </w:rPr>
        <w:t>Приложением № 13</w:t>
      </w:r>
      <w:r>
        <w:t xml:space="preserve"> к ГТС на 2025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w:t>
      </w:r>
      <w:proofErr w:type="gramEnd"/>
      <w:r>
        <w:t xml:space="preserve">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EE4FFE" w:rsidRDefault="003738F9">
      <w:pPr>
        <w:spacing w:before="60"/>
        <w:ind w:firstLine="539"/>
        <w:jc w:val="both"/>
      </w:pPr>
      <w:r>
        <w:rPr>
          <w:b/>
        </w:rPr>
        <w:t>17.7.</w:t>
      </w:r>
      <w:r>
        <w:t xml:space="preserve"> Тарифы с кодами иАмПАБкат</w:t>
      </w:r>
      <w:proofErr w:type="gramStart"/>
      <w:r>
        <w:t>1</w:t>
      </w:r>
      <w:proofErr w:type="gramEnd"/>
      <w: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rPr>
        <w:t>Приложением № 13-пат</w:t>
      </w:r>
      <w:r>
        <w:t xml:space="preserve"> к ГТС на 2025 год применяются МО, </w:t>
      </w:r>
      <w:proofErr w:type="gramStart"/>
      <w:r>
        <w:t xml:space="preserve">поименованными в разделе 1 </w:t>
      </w:r>
      <w:r>
        <w:rPr>
          <w:b/>
        </w:rPr>
        <w:t xml:space="preserve">Приложения № 13-пат </w:t>
      </w:r>
      <w:r>
        <w:t>к ГТС на 2025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t xml:space="preserve">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EE4FFE" w:rsidRDefault="003738F9">
      <w:pPr>
        <w:spacing w:before="60"/>
        <w:ind w:firstLine="539"/>
        <w:jc w:val="both"/>
      </w:pPr>
      <w:r>
        <w:t>Выставление более одного счета за один случай лечения пациента по тарифу иАмПАБкат</w:t>
      </w:r>
      <w:proofErr w:type="gramStart"/>
      <w:r>
        <w:t>1</w:t>
      </w:r>
      <w:proofErr w:type="gramEnd"/>
      <w:r>
        <w:t xml:space="preserve">, иАмПАБкат2, иАмПАБкат3, иАмПАБкат4, иАмПАБкат5,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 xml:space="preserve">При предъявлении счетов к оплате выбор категории сложности </w:t>
      </w:r>
      <w:proofErr w:type="gramStart"/>
      <w:r>
        <w:t>патолого-анатомического</w:t>
      </w:r>
      <w:proofErr w:type="gramEnd"/>
      <w: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rPr>
          <w:b/>
        </w:rPr>
        <w:t>17.7.1.</w:t>
      </w:r>
      <w:r>
        <w:t xml:space="preserve"> Тарифы с кодами иСтПАБкат</w:t>
      </w:r>
      <w:proofErr w:type="gramStart"/>
      <w:r>
        <w:t>1</w:t>
      </w:r>
      <w:proofErr w:type="gramEnd"/>
      <w:r>
        <w:t xml:space="preserve">, иСтПАБкат2, иСтПАБкат3, иСтПАБкат4, иСтПАБкат5, иИмЦтХ-мур, иИмГтХ-мур, иИмПДЛ-мур, иППАВ-мур в соответствии с разделом 2 </w:t>
      </w:r>
      <w:r>
        <w:rPr>
          <w:b/>
        </w:rPr>
        <w:t>Приложения № 13-пат</w:t>
      </w:r>
      <w:r>
        <w:t xml:space="preserve"> к ГТС на 2025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t>перечень</w:t>
      </w:r>
      <w:proofErr w:type="gramEnd"/>
      <w:r>
        <w:t xml:space="preserve"> которых установлен в разделах 3 и 4 </w:t>
      </w:r>
      <w:r>
        <w:rPr>
          <w:b/>
        </w:rPr>
        <w:t>Приложения № 13-пат</w:t>
      </w:r>
      <w:r>
        <w:t xml:space="preserve"> к ГТС на 2025 год. </w:t>
      </w:r>
    </w:p>
    <w:p w:rsidR="00EE4FFE" w:rsidRDefault="003738F9">
      <w:pPr>
        <w:spacing w:before="60"/>
        <w:ind w:firstLine="539"/>
        <w:jc w:val="both"/>
      </w:pPr>
      <w:r>
        <w:lastRenderedPageBreak/>
        <w:t>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t>у</w:t>
      </w:r>
      <w:proofErr w:type="gramEnd"/>
      <w:r>
        <w:t xml:space="preserve"> согласно </w:t>
      </w:r>
      <w:proofErr w:type="gramStart"/>
      <w:r>
        <w:t>приложению</w:t>
      </w:r>
      <w:proofErr w:type="gramEnd"/>
      <w:r>
        <w:t xml:space="preserve"> № 2 к приказу Минздрава России от </w:t>
      </w:r>
      <w:r>
        <w:rPr>
          <w:color w:val="FF0000"/>
        </w:rPr>
        <w:t>14.04.2025 N 207н</w:t>
      </w:r>
      <w:r>
        <w:t xml:space="preserve"> «О Правилах проведения патолого-анатомических исследований». </w:t>
      </w:r>
    </w:p>
    <w:p w:rsidR="00EE4FFE" w:rsidRDefault="003738F9">
      <w:pPr>
        <w:spacing w:before="60"/>
        <w:ind w:firstLine="539"/>
        <w:jc w:val="both"/>
      </w:pPr>
      <w:proofErr w:type="gramStart"/>
      <w:r>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t xml:space="preserve"> эпикриз, а также направление на </w:t>
      </w:r>
      <w:proofErr w:type="gramStart"/>
      <w:r>
        <w:t>патолого-анатомическое</w:t>
      </w:r>
      <w:proofErr w:type="gramEnd"/>
      <w:r>
        <w:t xml:space="preserve"> вскрытие в соответствии с  Порядком проведения патолого-анатомических вскрытий, утвержденным приказом Минздрава России от </w:t>
      </w:r>
      <w:r>
        <w:rPr>
          <w:color w:val="FF0000"/>
        </w:rPr>
        <w:t xml:space="preserve">29.04.2025 № 261н. </w:t>
      </w:r>
      <w:r>
        <w:t xml:space="preserve"> </w:t>
      </w:r>
    </w:p>
    <w:p w:rsidR="00EE4FFE" w:rsidRDefault="003738F9">
      <w:pPr>
        <w:spacing w:before="60"/>
        <w:ind w:firstLine="539"/>
        <w:jc w:val="both"/>
      </w:pPr>
      <w:r>
        <w:t>Для осуществления оплаты исследований по МУР МО-инициатор формирует направление в подсистеме ГИС</w:t>
      </w:r>
      <w:proofErr w:type="gramStart"/>
      <w:r>
        <w:t>.Р</w:t>
      </w:r>
      <w:proofErr w:type="gramEnd"/>
      <w:r>
        <w:t>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EE4FFE" w:rsidRDefault="003738F9">
      <w:pPr>
        <w:spacing w:before="60"/>
        <w:ind w:firstLine="539"/>
        <w:jc w:val="both"/>
      </w:pPr>
      <w: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EE4FFE" w:rsidRDefault="003738F9">
      <w:pPr>
        <w:spacing w:before="60"/>
        <w:ind w:firstLine="539"/>
        <w:jc w:val="both"/>
      </w:pPr>
      <w:r>
        <w:t>МО-исполнитель формирует в системе ЕИС</w:t>
      </w:r>
      <w:proofErr w:type="gramStart"/>
      <w:r>
        <w:t>.О</w:t>
      </w:r>
      <w:proofErr w:type="gramEnd"/>
      <w:r>
        <w:t xml:space="preserve">МС отдельный счет по установленным в разделе 2 </w:t>
      </w:r>
      <w:r>
        <w:rPr>
          <w:b/>
        </w:rPr>
        <w:t>Приложения № 13-пат</w:t>
      </w:r>
      <w:r>
        <w:t xml:space="preserve"> к ГТС на 2025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EE4FFE" w:rsidRDefault="003738F9">
      <w:pPr>
        <w:spacing w:before="60"/>
        <w:ind w:firstLine="539"/>
        <w:jc w:val="both"/>
      </w:pPr>
      <w: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w:t>
      </w:r>
      <w:proofErr w:type="gramStart"/>
      <w:r>
        <w:t>.Р</w:t>
      </w:r>
      <w:proofErr w:type="gramEnd"/>
      <w:r>
        <w:t>ЕГИЗ, с одновременным направлением МО-инициатору уведомления об удержании средств по МУР.</w:t>
      </w:r>
    </w:p>
    <w:p w:rsidR="00EE4FFE" w:rsidRDefault="003738F9">
      <w:pPr>
        <w:spacing w:before="60"/>
        <w:ind w:firstLine="539"/>
        <w:jc w:val="both"/>
      </w:pPr>
      <w:r>
        <w:t>Выставление более одного счета за один случай лечения пациента по тарифу иСтПАБкат</w:t>
      </w:r>
      <w:proofErr w:type="gramStart"/>
      <w:r>
        <w:t>1</w:t>
      </w:r>
      <w:proofErr w:type="gramEnd"/>
      <w:r>
        <w:t xml:space="preserve">, иСтПАБкат2, иСтПАБкат3, иСтПАБкат4, иСтПАБкат5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Тарифы иИмПДЛ-мур, иППАВ-мур применяются однократно для каждого случая лечения.</w:t>
      </w:r>
    </w:p>
    <w:p w:rsidR="00EE4FFE" w:rsidRDefault="003738F9">
      <w:pPr>
        <w:spacing w:before="60"/>
        <w:ind w:firstLine="539"/>
        <w:jc w:val="both"/>
      </w:pPr>
      <w:r>
        <w:t>Кратность применения тарифов иИмЦтХ-мур, иИмГтХ-мур определяется в зависимости от количества выполненных реакций антиген-антитело.</w:t>
      </w:r>
    </w:p>
    <w:p w:rsidR="00EE4FFE" w:rsidRDefault="003738F9">
      <w:pPr>
        <w:spacing w:before="60"/>
        <w:ind w:firstLine="539"/>
        <w:jc w:val="both"/>
      </w:pPr>
      <w:r>
        <w:t xml:space="preserve">При предъявлении счетов к оплате выбор категории сложности </w:t>
      </w:r>
      <w:proofErr w:type="gramStart"/>
      <w:r>
        <w:t>патолого-анатомического</w:t>
      </w:r>
      <w:proofErr w:type="gramEnd"/>
      <w: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t xml:space="preserve">К тарифу с кодом иППАВ-мур дополнительно не применяются тарифы за иные </w:t>
      </w:r>
      <w:proofErr w:type="gramStart"/>
      <w:r>
        <w:t>патолого-анатомические</w:t>
      </w:r>
      <w:proofErr w:type="gramEnd"/>
      <w:r>
        <w:t xml:space="preserve"> исследования.</w:t>
      </w:r>
    </w:p>
    <w:p w:rsidR="00EE4FFE" w:rsidRDefault="003738F9">
      <w:pPr>
        <w:spacing w:before="60"/>
        <w:ind w:firstLine="539"/>
        <w:jc w:val="both"/>
      </w:pPr>
      <w:r>
        <w:lastRenderedPageBreak/>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EE4FFE" w:rsidRDefault="003738F9">
      <w:pPr>
        <w:spacing w:before="60"/>
        <w:ind w:firstLine="539"/>
        <w:jc w:val="both"/>
      </w:pPr>
      <w: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EE4FFE" w:rsidRDefault="003738F9">
      <w:pPr>
        <w:spacing w:before="60"/>
        <w:ind w:firstLine="539"/>
        <w:jc w:val="both"/>
      </w:pPr>
      <w:r>
        <w:rPr>
          <w:b/>
        </w:rPr>
        <w:t>17.8.</w:t>
      </w:r>
      <w:r>
        <w:t xml:space="preserve"> </w:t>
      </w:r>
      <w:proofErr w:type="gramStart"/>
      <w:r>
        <w:t xml:space="preserve">Тарифы с кодами иАмПАБкат1-онк, иАмПАБкат2-онк, иАмПАБкат3-онк, иАмПАБкат4-онк, иАмПАБкат5-онк, иИмЦтХ, иИмГтХ, иИмПДЛ  в соответствии с </w:t>
      </w:r>
      <w:r>
        <w:rPr>
          <w:b/>
        </w:rPr>
        <w:t>Приложением № 13-патОнк</w:t>
      </w:r>
      <w:r>
        <w:t xml:space="preserve"> к ГТС на 2025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разделе 2 </w:t>
      </w:r>
      <w:r>
        <w:rPr>
          <w:b/>
        </w:rPr>
        <w:t>Приложения № 13-патОнк</w:t>
      </w:r>
      <w:r>
        <w:t xml:space="preserve"> к ГТС на 2025 год при выполнении исследования прижизненного биопсийного</w:t>
      </w:r>
      <w:proofErr w:type="gramEnd"/>
      <w:r>
        <w:t xml:space="preserve"> (</w:t>
      </w:r>
      <w:proofErr w:type="gramStart"/>
      <w:r>
        <w:t>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 «код МО, направившего на лечение (диагностику, консультацию)», даты забора</w:t>
      </w:r>
      <w:proofErr w:type="gramEnd"/>
      <w:r>
        <w:t xml:space="preserve"> материала).</w:t>
      </w:r>
    </w:p>
    <w:p w:rsidR="00EE4FFE" w:rsidRDefault="003738F9">
      <w:pPr>
        <w:spacing w:before="60"/>
        <w:ind w:firstLine="539"/>
        <w:jc w:val="both"/>
      </w:pPr>
      <w: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Кратность применения тарифов иИмЦтХ, иИмГтХ определяется в зависимости от количества выполненных реакций антиген-антитело.</w:t>
      </w:r>
    </w:p>
    <w:p w:rsidR="00EE4FFE" w:rsidRDefault="003738F9">
      <w:pPr>
        <w:spacing w:before="60"/>
        <w:ind w:firstLine="539"/>
        <w:jc w:val="both"/>
      </w:pPr>
      <w: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w:t>
      </w:r>
      <w:r>
        <w:rPr>
          <w:color w:val="FF0000"/>
        </w:rPr>
        <w:t>14.04.2025 № 207н</w:t>
      </w:r>
      <w:r>
        <w:t xml:space="preserve"> «О Правилах проведения </w:t>
      </w:r>
      <w:proofErr w:type="gramStart"/>
      <w:r>
        <w:t>патолого-анатомических</w:t>
      </w:r>
      <w:proofErr w:type="gramEnd"/>
      <w:r>
        <w:t xml:space="preserve"> исследований». </w:t>
      </w:r>
    </w:p>
    <w:p w:rsidR="00EE4FFE" w:rsidRDefault="003738F9">
      <w:pPr>
        <w:spacing w:before="60"/>
        <w:ind w:firstLine="539"/>
        <w:jc w:val="both"/>
      </w:pPr>
      <w: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EE4FFE" w:rsidRDefault="003738F9">
      <w:pPr>
        <w:spacing w:before="60"/>
        <w:ind w:firstLine="539"/>
        <w:jc w:val="both"/>
      </w:pPr>
      <w:r>
        <w:rPr>
          <w:b/>
        </w:rPr>
        <w:t>17.9.</w:t>
      </w:r>
      <w:r>
        <w:t xml:space="preserve"> Тарифы на оплату молекулярно-генетических исследований в амбулаторных условиях в соответствии с </w:t>
      </w:r>
      <w:r>
        <w:rPr>
          <w:b/>
        </w:rPr>
        <w:t>Приложением № 13-м</w:t>
      </w:r>
      <w:r>
        <w:t xml:space="preserve"> к ГТС на 2025 год применяются в целях диагностики онкологических заболеваний и подбора противоопухолевой терапии МО, поименованными в </w:t>
      </w:r>
      <w:r>
        <w:rPr>
          <w:b/>
        </w:rPr>
        <w:t>Приложении № 13-м</w:t>
      </w:r>
      <w:r>
        <w:t xml:space="preserve"> к ГТС на 2025 год.</w:t>
      </w:r>
    </w:p>
    <w:p w:rsidR="00EE4FFE" w:rsidRDefault="003738F9">
      <w:pPr>
        <w:ind w:firstLine="567"/>
        <w:jc w:val="both"/>
      </w:pPr>
      <w:r>
        <w:rPr>
          <w:lang w:eastAsia="ar-SA"/>
        </w:rPr>
        <w:t>Молекулярно</w:t>
      </w:r>
      <w:r>
        <w:rPr>
          <w:spacing w:val="-4"/>
        </w:rPr>
        <w:t>-генетические исследования</w:t>
      </w:r>
      <w: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3, 5 к распоряжению Комитета по здравоохранению Санкт-Петербурга от 18.01.2022 № 18-р «О маршрутизации взрослого населения при онкологических заболеваниях».</w:t>
      </w:r>
    </w:p>
    <w:p w:rsidR="00EE4FFE" w:rsidRDefault="003738F9">
      <w:pPr>
        <w:ind w:firstLine="567"/>
        <w:jc w:val="both"/>
      </w:pPr>
      <w:r>
        <w:rPr>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EE4FFE" w:rsidRDefault="003738F9">
      <w:pPr>
        <w:ind w:firstLine="567"/>
        <w:jc w:val="both"/>
        <w:rPr>
          <w:spacing w:val="-4"/>
        </w:rPr>
      </w:pPr>
      <w:r>
        <w:rPr>
          <w:spacing w:val="-4"/>
        </w:rPr>
        <w:lastRenderedPageBreak/>
        <w:t xml:space="preserve">Молекулярно-генетические исследования </w:t>
      </w:r>
      <w:r>
        <w:t xml:space="preserve">проводятся с учетом </w:t>
      </w:r>
      <w:hyperlink r:id="rId29" w:tooltip="https://login.consultant.ru/link/?req=doc&amp;base=LAW&amp;n=141711&amp;dst=100123" w:history="1">
        <w:r>
          <w:t>клинических рекомендаций</w:t>
        </w:r>
      </w:hyperlink>
      <w:r>
        <w:t xml:space="preserve"> (протоколов лечения) по вопросам оказания медицинской помощи и назначения противоопухолевой лекарственной </w:t>
      </w:r>
      <w:r>
        <w:rPr>
          <w:spacing w:val="-4"/>
        </w:rPr>
        <w:t xml:space="preserve">терапии. </w:t>
      </w:r>
    </w:p>
    <w:p w:rsidR="00EE4FFE" w:rsidRDefault="003738F9">
      <w:pPr>
        <w:ind w:firstLine="567"/>
        <w:jc w:val="both"/>
        <w:rPr>
          <w:spacing w:val="-4"/>
        </w:rPr>
      </w:pPr>
      <w:r>
        <w:rPr>
          <w:spacing w:val="-4"/>
        </w:rPr>
        <w:t>Тарифы на оплату проведенных молекулярно-генетических исследований в амбулаторных условиях установлены в Приложении № 13-м</w:t>
      </w:r>
      <w:r>
        <w:rPr>
          <w:rFonts w:eastAsia="Calibri"/>
          <w:iCs/>
          <w:lang w:eastAsia="en-US"/>
        </w:rPr>
        <w:t xml:space="preserve"> к ГТС на 2025 год</w:t>
      </w:r>
      <w:r>
        <w:rPr>
          <w:spacing w:val="-4"/>
        </w:rPr>
        <w:t>.</w:t>
      </w:r>
    </w:p>
    <w:p w:rsidR="00EE4FFE" w:rsidRDefault="003738F9">
      <w:pPr>
        <w:ind w:firstLine="567"/>
        <w:jc w:val="both"/>
        <w:rPr>
          <w:spacing w:val="-4"/>
        </w:rPr>
      </w:pPr>
      <w:r>
        <w:rPr>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EE4FFE" w:rsidRDefault="003738F9">
      <w:pPr>
        <w:ind w:firstLine="567"/>
        <w:jc w:val="both"/>
        <w:rPr>
          <w:spacing w:val="-4"/>
        </w:rPr>
      </w:pPr>
      <w:r>
        <w:rPr>
          <w:spacing w:val="-4"/>
        </w:rPr>
        <w:t xml:space="preserve">1. при раке молочной железы исследование выполняется только при наличии одного из условий: </w:t>
      </w:r>
    </w:p>
    <w:p w:rsidR="00EE4FFE" w:rsidRDefault="003738F9">
      <w:pPr>
        <w:ind w:firstLine="567"/>
        <w:jc w:val="both"/>
        <w:rPr>
          <w:spacing w:val="-4"/>
        </w:rPr>
      </w:pPr>
      <w:r>
        <w:rPr>
          <w:spacing w:val="-4"/>
        </w:rPr>
        <w:t xml:space="preserve">1.1 возраст менее 50 лет; </w:t>
      </w:r>
    </w:p>
    <w:p w:rsidR="00EE4FFE" w:rsidRDefault="003738F9">
      <w:pPr>
        <w:ind w:firstLine="567"/>
        <w:jc w:val="both"/>
        <w:rPr>
          <w:spacing w:val="-4"/>
        </w:rPr>
      </w:pPr>
      <w:r>
        <w:rPr>
          <w:spacing w:val="-4"/>
        </w:rPr>
        <w:t>1.2. билатеральное заболевание;</w:t>
      </w:r>
    </w:p>
    <w:p w:rsidR="00EE4FFE" w:rsidRDefault="003738F9">
      <w:pPr>
        <w:ind w:firstLine="567"/>
        <w:jc w:val="both"/>
        <w:rPr>
          <w:spacing w:val="-4"/>
        </w:rPr>
      </w:pPr>
      <w:r>
        <w:rPr>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EE4FFE" w:rsidRDefault="003738F9">
      <w:pPr>
        <w:ind w:firstLine="567"/>
        <w:jc w:val="both"/>
        <w:rPr>
          <w:spacing w:val="-4"/>
        </w:rPr>
      </w:pPr>
      <w:r>
        <w:rPr>
          <w:spacing w:val="-4"/>
        </w:rPr>
        <w:t>1.4. наличие диагноза рака яичников;</w:t>
      </w:r>
    </w:p>
    <w:p w:rsidR="00EE4FFE" w:rsidRDefault="003738F9">
      <w:pPr>
        <w:ind w:firstLine="567"/>
        <w:jc w:val="both"/>
        <w:rPr>
          <w:spacing w:val="-4"/>
        </w:rPr>
      </w:pPr>
      <w:r>
        <w:rPr>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EE4FFE" w:rsidRDefault="003738F9">
      <w:pPr>
        <w:ind w:firstLine="567"/>
        <w:jc w:val="both"/>
        <w:rPr>
          <w:spacing w:val="-4"/>
        </w:rPr>
      </w:pPr>
      <w:r>
        <w:rPr>
          <w:spacing w:val="-4"/>
        </w:rPr>
        <w:t>Условиями для выполнения mgiBRCAngs исследования при любом диагнозе является:</w:t>
      </w:r>
    </w:p>
    <w:p w:rsidR="00EE4FFE" w:rsidRDefault="003738F9">
      <w:pPr>
        <w:ind w:firstLine="567"/>
        <w:jc w:val="both"/>
        <w:rPr>
          <w:spacing w:val="-4"/>
        </w:rPr>
      </w:pPr>
      <w:r>
        <w:rPr>
          <w:spacing w:val="-4"/>
        </w:rPr>
        <w:t>- наличие отрицательного результата исследования мутации в генах BRCA 1/2, выполненного методом ПЦР;</w:t>
      </w:r>
    </w:p>
    <w:p w:rsidR="00EE4FFE" w:rsidRDefault="003738F9">
      <w:pPr>
        <w:ind w:firstLine="567"/>
        <w:jc w:val="both"/>
        <w:rPr>
          <w:spacing w:val="-4"/>
        </w:rPr>
      </w:pPr>
      <w:r>
        <w:rPr>
          <w:spacing w:val="-4"/>
        </w:rPr>
        <w:t>- наличие решения врачебной комиссии специализированной медицинской организации (ГБУЗ «СПб КНпЦСВМ</w:t>
      </w:r>
      <w:proofErr w:type="gramStart"/>
      <w:r>
        <w:rPr>
          <w:spacing w:val="-4"/>
        </w:rPr>
        <w:t>П(</w:t>
      </w:r>
      <w:proofErr w:type="gramEnd"/>
      <w:r>
        <w:rPr>
          <w:spacing w:val="-4"/>
        </w:rPr>
        <w:t>о)», СПб ГБУЗ «Городской клинический онкологический диспансер», СПб ГБУЗ «Городская больница №40 Курортного района»).</w:t>
      </w:r>
    </w:p>
    <w:p w:rsidR="00EE4FFE" w:rsidRDefault="003738F9">
      <w:pPr>
        <w:ind w:firstLine="567"/>
        <w:jc w:val="both"/>
      </w:pPr>
      <w:r>
        <w:t>По результатам каждого исследования оформляется заключение (протокол).</w:t>
      </w:r>
    </w:p>
    <w:p w:rsidR="00EE4FFE" w:rsidRDefault="003738F9">
      <w:pPr>
        <w:ind w:firstLine="567"/>
        <w:jc w:val="both"/>
        <w:rPr>
          <w:spacing w:val="-4"/>
        </w:rPr>
      </w:pPr>
      <w:r>
        <w:rPr>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EE4FFE" w:rsidRDefault="003738F9">
      <w:pPr>
        <w:spacing w:before="60"/>
        <w:ind w:firstLine="539"/>
        <w:jc w:val="both"/>
        <w:rPr>
          <w:spacing w:val="-4"/>
        </w:rPr>
      </w:pPr>
      <w:r>
        <w:rPr>
          <w:spacing w:val="-4"/>
        </w:rPr>
        <w:t xml:space="preserve">Исследование биопсийного (операционного) материала либо крови, </w:t>
      </w:r>
      <w:proofErr w:type="gramStart"/>
      <w:r>
        <w:rPr>
          <w:spacing w:val="-4"/>
        </w:rPr>
        <w:t>взятых</w:t>
      </w:r>
      <w:proofErr w:type="gramEnd"/>
      <w:r>
        <w:rPr>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lang w:eastAsia="en-US"/>
        </w:rPr>
        <w:t xml:space="preserve">к ГТС на 2025 год </w:t>
      </w:r>
      <w:r>
        <w:rPr>
          <w:spacing w:val="-4"/>
        </w:rPr>
        <w:t>не применяются.</w:t>
      </w:r>
    </w:p>
    <w:p w:rsidR="00EE4FFE" w:rsidRDefault="003738F9">
      <w:pPr>
        <w:pStyle w:val="210"/>
        <w:widowControl w:val="0"/>
        <w:rPr>
          <w:lang w:eastAsia="ru-RU"/>
        </w:rPr>
      </w:pPr>
      <w:r>
        <w:rPr>
          <w:b/>
          <w:lang w:eastAsia="ru-RU"/>
        </w:rPr>
        <w:t>17.10.</w:t>
      </w:r>
      <w:r>
        <w:rPr>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lang w:eastAsia="ru-RU"/>
        </w:rPr>
        <w:t>Приложениях №</w:t>
      </w:r>
      <w:r>
        <w:rPr>
          <w:b/>
          <w:lang w:val="en-US" w:eastAsia="ru-RU"/>
        </w:rPr>
        <w:t> </w:t>
      </w:r>
      <w:r>
        <w:rPr>
          <w:b/>
          <w:lang w:eastAsia="ru-RU"/>
        </w:rPr>
        <w:t>12 и №</w:t>
      </w:r>
      <w:r>
        <w:rPr>
          <w:b/>
          <w:lang w:val="en-US" w:eastAsia="ru-RU"/>
        </w:rPr>
        <w:t> </w:t>
      </w:r>
      <w:r>
        <w:rPr>
          <w:b/>
          <w:lang w:eastAsia="ru-RU"/>
        </w:rPr>
        <w:t>13</w:t>
      </w:r>
      <w:r>
        <w:rPr>
          <w:lang w:eastAsia="ru-RU"/>
        </w:rPr>
        <w:t xml:space="preserve"> к ГТС на 2025 год с кодом «иГрипп».</w:t>
      </w:r>
    </w:p>
    <w:p w:rsidR="00EE4FFE" w:rsidRDefault="003738F9">
      <w:pPr>
        <w:pStyle w:val="ConsPlusNormal"/>
        <w:spacing w:line="276" w:lineRule="auto"/>
        <w:ind w:firstLine="539"/>
        <w:jc w:val="both"/>
        <w:rPr>
          <w:rFonts w:ascii="Times New Roman" w:hAnsi="Times New Roman" w:cs="Times New Roman"/>
          <w:color w:val="FF0000"/>
          <w:sz w:val="24"/>
          <w:szCs w:val="24"/>
        </w:rPr>
      </w:pPr>
      <w:proofErr w:type="gramStart"/>
      <w:r>
        <w:t xml:space="preserve">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случаях, предусмотренных постановлением Правительства РФ от 27.12.2024 № 1940 «О Программе государственных гарантий бесплатного оказания гражданам медицинской помощи на 2025 год и на плановый период 2026 и 2027 годов», в соответствии с маршрутизацией, утвержденной Комитетом по здравоохранению Санкт-Петербурга </w:t>
      </w:r>
      <w:r>
        <w:rPr>
          <w:rFonts w:ascii="Times New Roman" w:hAnsi="Times New Roman" w:cs="Times New Roman"/>
          <w:color w:val="FF0000"/>
          <w:sz w:val="24"/>
          <w:szCs w:val="24"/>
        </w:rPr>
        <w:t>(редакция абзаца действует</w:t>
      </w:r>
      <w:proofErr w:type="gramEnd"/>
      <w:r>
        <w:rPr>
          <w:rFonts w:ascii="Times New Roman" w:hAnsi="Times New Roman" w:cs="Times New Roman"/>
          <w:color w:val="FF0000"/>
          <w:sz w:val="24"/>
          <w:szCs w:val="24"/>
        </w:rPr>
        <w:t xml:space="preserve"> с 01.01.2025 по 28.02.2025).</w:t>
      </w:r>
    </w:p>
    <w:p w:rsidR="00EE4FFE" w:rsidRDefault="003738F9">
      <w:pPr>
        <w:pStyle w:val="ConsPlusNormal"/>
        <w:spacing w:line="276" w:lineRule="auto"/>
        <w:ind w:firstLine="539"/>
        <w:jc w:val="both"/>
        <w:rPr>
          <w:rFonts w:ascii="Times New Roman" w:hAnsi="Times New Roman" w:cs="Times New Roman"/>
          <w:color w:val="FF0000"/>
          <w:sz w:val="24"/>
          <w:szCs w:val="24"/>
        </w:rPr>
      </w:pPr>
      <w:r>
        <w:rPr>
          <w:rFonts w:ascii="Times New Roman" w:hAnsi="Times New Roman" w:cs="Times New Roman"/>
          <w:color w:val="FF0000"/>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 (редакция абзаца действует с 01.03.2025).</w:t>
      </w:r>
    </w:p>
    <w:p w:rsidR="00EE4FFE" w:rsidRDefault="003738F9">
      <w:pPr>
        <w:ind w:firstLine="540"/>
        <w:jc w:val="both"/>
        <w:rPr>
          <w:lang w:eastAsia="ar-SA"/>
        </w:rPr>
      </w:pPr>
      <w:r>
        <w:rPr>
          <w:b/>
        </w:rPr>
        <w:t>17.11.</w:t>
      </w:r>
      <w:r>
        <w:t xml:space="preserve"> </w:t>
      </w:r>
      <w:r>
        <w:rPr>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w:t>
      </w:r>
      <w:proofErr w:type="gramStart"/>
      <w:r>
        <w:rPr>
          <w:lang w:eastAsia="ar-SA"/>
        </w:rPr>
        <w:t>–т</w:t>
      </w:r>
      <w:proofErr w:type="gramEnd"/>
      <w:r>
        <w:rPr>
          <w:lang w:eastAsia="ar-SA"/>
        </w:rPr>
        <w:t xml:space="preserve">естирование на COVID-19) установлен в </w:t>
      </w:r>
      <w:r>
        <w:rPr>
          <w:b/>
          <w:lang w:eastAsia="ar-SA"/>
        </w:rPr>
        <w:t>Приложении № 12 и 13</w:t>
      </w:r>
      <w:r>
        <w:rPr>
          <w:lang w:eastAsia="ar-SA"/>
        </w:rPr>
        <w:t xml:space="preserve"> к ГТС на 2025 год (далее – тариф «иКВИ»). </w:t>
      </w:r>
    </w:p>
    <w:p w:rsidR="00EE4FFE" w:rsidRDefault="003738F9">
      <w:pPr>
        <w:ind w:firstLine="540"/>
        <w:jc w:val="both"/>
        <w:rPr>
          <w:lang w:eastAsia="ar-SA"/>
        </w:rPr>
      </w:pPr>
      <w:r>
        <w:rPr>
          <w:lang w:eastAsia="ar-SA"/>
        </w:rPr>
        <w:t xml:space="preserve">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w:t>
      </w:r>
      <w:r>
        <w:rPr>
          <w:lang w:eastAsia="ar-SA"/>
        </w:rPr>
        <w:lastRenderedPageBreak/>
        <w:t>проведения лабораторной диагностики новой коронавирусной инфекции (COVID-19) в амбулаторных условиях, утвержденной Комитетом по здравоохранению.</w:t>
      </w:r>
    </w:p>
    <w:p w:rsidR="00EE4FFE" w:rsidRDefault="003738F9">
      <w:pPr>
        <w:ind w:firstLine="540"/>
        <w:jc w:val="both"/>
        <w:rPr>
          <w:lang w:eastAsia="ar-SA"/>
        </w:rPr>
      </w:pPr>
      <w:r>
        <w:rPr>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EE4FFE" w:rsidRDefault="003738F9">
      <w:pPr>
        <w:ind w:firstLine="567"/>
        <w:jc w:val="both"/>
        <w:rPr>
          <w:lang w:eastAsia="ar-SA"/>
        </w:rPr>
      </w:pPr>
      <w:r>
        <w:rPr>
          <w:b/>
          <w:lang w:eastAsia="ar-SA"/>
        </w:rPr>
        <w:t xml:space="preserve">17.12. </w:t>
      </w:r>
      <w:r>
        <w:rPr>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EE4FFE" w:rsidRDefault="003738F9">
      <w:pPr>
        <w:ind w:firstLine="567"/>
        <w:jc w:val="both"/>
        <w:rPr>
          <w:lang w:eastAsia="ar-SA"/>
        </w:rPr>
      </w:pPr>
      <w:r>
        <w:rPr>
          <w:lang w:eastAsia="ar-SA"/>
        </w:rPr>
        <w:t>Тарифы на ультразвуковую диагностику сердца и сосудов установлены в </w:t>
      </w:r>
      <w:r>
        <w:rPr>
          <w:b/>
          <w:lang w:eastAsia="ar-SA"/>
        </w:rPr>
        <w:t>Приложении № 13-узис</w:t>
      </w:r>
      <w:r>
        <w:rPr>
          <w:lang w:eastAsia="ar-SA"/>
        </w:rPr>
        <w:t xml:space="preserve"> к ГТС на 2025 год.</w:t>
      </w:r>
    </w:p>
    <w:p w:rsidR="00EE4FFE" w:rsidRDefault="003738F9">
      <w:pPr>
        <w:ind w:firstLine="567"/>
        <w:jc w:val="both"/>
        <w:rPr>
          <w:lang w:eastAsia="ar-SA"/>
        </w:rPr>
      </w:pPr>
      <w:proofErr w:type="gramStart"/>
      <w:r>
        <w:rPr>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тарифы в соответствии с </w:t>
      </w:r>
      <w:r>
        <w:rPr>
          <w:b/>
          <w:lang w:eastAsia="ar-SA"/>
        </w:rPr>
        <w:t>Приложением № 13-узис</w:t>
      </w:r>
      <w:r>
        <w:rPr>
          <w:lang w:eastAsia="ar-SA"/>
        </w:rPr>
        <w:t xml:space="preserve"> к ГТС на 2025 год не применяются, для таких исследований применяются тарифы в соответствии с </w:t>
      </w:r>
      <w:r>
        <w:rPr>
          <w:b/>
          <w:lang w:eastAsia="ar-SA"/>
        </w:rPr>
        <w:t>Приложениями № 12-проф и № 13-уд</w:t>
      </w:r>
      <w:r>
        <w:rPr>
          <w:lang w:eastAsia="ar-SA"/>
        </w:rPr>
        <w:t xml:space="preserve"> к ГТС на 2025 год.</w:t>
      </w:r>
      <w:proofErr w:type="gramEnd"/>
    </w:p>
    <w:p w:rsidR="00EE4FFE" w:rsidRDefault="003738F9">
      <w:pPr>
        <w:ind w:firstLine="567"/>
        <w:jc w:val="both"/>
        <w:rPr>
          <w:lang w:eastAsia="ar-SA"/>
        </w:rPr>
      </w:pPr>
      <w:r>
        <w:rPr>
          <w:b/>
          <w:lang w:eastAsia="ar-SA"/>
        </w:rPr>
        <w:t xml:space="preserve">17.13. </w:t>
      </w:r>
      <w:r>
        <w:rPr>
          <w:lang w:eastAsia="ar-SA"/>
        </w:rPr>
        <w:t xml:space="preserve">Тарифы на эндоскопические исследования применяются в соответствии с приказом Минздрава России от </w:t>
      </w:r>
      <w:r>
        <w:rPr>
          <w:color w:val="FF0000"/>
          <w:lang w:eastAsia="ar-SA"/>
        </w:rPr>
        <w:t>14.04.2025 № 206н</w:t>
      </w:r>
      <w:r>
        <w:rPr>
          <w:lang w:eastAsia="ar-SA"/>
        </w:rPr>
        <w:t xml:space="preserve">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EE4FFE" w:rsidRDefault="003738F9">
      <w:pPr>
        <w:ind w:firstLine="561"/>
        <w:jc w:val="both"/>
        <w:rPr>
          <w:lang w:eastAsia="ar-SA"/>
        </w:rPr>
      </w:pPr>
      <w:r>
        <w:rPr>
          <w:lang w:eastAsia="ar-SA"/>
        </w:rPr>
        <w:t xml:space="preserve">Тарифы на эндоскопические исследования установлены в </w:t>
      </w:r>
      <w:r>
        <w:rPr>
          <w:b/>
          <w:lang w:eastAsia="ar-SA"/>
        </w:rPr>
        <w:t>Приложении № 13эндо</w:t>
      </w:r>
      <w:r>
        <w:rPr>
          <w:lang w:eastAsia="ar-SA"/>
        </w:rPr>
        <w:t xml:space="preserve"> к ГТС на 2025 год.</w:t>
      </w:r>
    </w:p>
    <w:p w:rsidR="00EE4FFE" w:rsidRDefault="003738F9">
      <w:pPr>
        <w:pStyle w:val="210"/>
        <w:widowControl w:val="0"/>
      </w:pPr>
      <w:r>
        <w:t xml:space="preserve">Тарифы </w:t>
      </w:r>
      <w:r>
        <w:rPr>
          <w:lang w:eastAsia="ru-RU"/>
        </w:rPr>
        <w:t xml:space="preserve">в соответствии с </w:t>
      </w:r>
      <w:r>
        <w:rPr>
          <w:b/>
          <w:lang w:eastAsia="ru-RU"/>
        </w:rPr>
        <w:t>Приложением № 13-эндо</w:t>
      </w:r>
      <w:r>
        <w:rPr>
          <w:lang w:eastAsia="ru-RU"/>
        </w:rPr>
        <w:t xml:space="preserve"> к ГТС на 2025 год </w:t>
      </w:r>
      <w: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EE4FFE" w:rsidRDefault="003738F9">
      <w:pPr>
        <w:pStyle w:val="Style7"/>
        <w:widowControl/>
        <w:spacing w:before="60" w:line="240" w:lineRule="auto"/>
        <w:ind w:firstLine="567"/>
        <w:rPr>
          <w:bCs/>
        </w:rPr>
      </w:pPr>
      <w:r>
        <w:rPr>
          <w:bCs/>
        </w:rPr>
        <w:t>Т</w:t>
      </w:r>
      <w:r>
        <w:t>ариф</w:t>
      </w:r>
      <w:r>
        <w:rPr>
          <w:bCs/>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EE4FFE" w:rsidRDefault="003738F9">
      <w:pPr>
        <w:ind w:firstLine="540"/>
        <w:jc w:val="both"/>
        <w:rPr>
          <w:lang w:eastAsia="ar-SA"/>
        </w:rPr>
      </w:pPr>
      <w:r>
        <w:rPr>
          <w:lang w:eastAsia="ar-SA"/>
        </w:rPr>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EE4FFE" w:rsidRDefault="003738F9">
      <w:pPr>
        <w:ind w:firstLine="561"/>
        <w:jc w:val="both"/>
        <w:rPr>
          <w:lang w:eastAsia="ar-SA"/>
        </w:rPr>
      </w:pPr>
      <w:r>
        <w:rPr>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Pr>
          <w:b/>
          <w:lang w:eastAsia="ar-SA"/>
        </w:rPr>
        <w:t>Приложением</w:t>
      </w:r>
      <w:r>
        <w:rPr>
          <w:lang w:eastAsia="ar-SA"/>
        </w:rPr>
        <w:t xml:space="preserve"> </w:t>
      </w:r>
      <w:r>
        <w:rPr>
          <w:b/>
          <w:lang w:eastAsia="ar-SA"/>
        </w:rPr>
        <w:t>№ 13эндо</w:t>
      </w:r>
      <w:r>
        <w:rPr>
          <w:lang w:eastAsia="ar-SA"/>
        </w:rPr>
        <w:t xml:space="preserve"> к ГТС на 2025 год не применяются, для таких исследований применяются тарифы в соответствии с </w:t>
      </w:r>
      <w:r>
        <w:rPr>
          <w:b/>
          <w:lang w:eastAsia="ar-SA"/>
        </w:rPr>
        <w:t>Приложением № 12-проф</w:t>
      </w:r>
      <w:r>
        <w:rPr>
          <w:lang w:eastAsia="ar-SA"/>
        </w:rPr>
        <w:t xml:space="preserve"> к ГТС на 2025 год.</w:t>
      </w:r>
    </w:p>
    <w:p w:rsidR="00EE4FFE" w:rsidRDefault="003738F9">
      <w:pPr>
        <w:ind w:firstLine="567"/>
        <w:jc w:val="both"/>
        <w:rPr>
          <w:lang w:eastAsia="ar-SA"/>
        </w:rPr>
      </w:pPr>
      <w:r>
        <w:rPr>
          <w:b/>
          <w:lang w:eastAsia="ar-SA"/>
        </w:rPr>
        <w:t xml:space="preserve">17.14. </w:t>
      </w:r>
      <w:proofErr w:type="gramStart"/>
      <w:r>
        <w:rPr>
          <w:lang w:eastAsia="ar-SA"/>
        </w:rPr>
        <w:t>Тарифы на оплату исследований компьютерной томографии установлены в </w:t>
      </w:r>
      <w:r>
        <w:rPr>
          <w:b/>
          <w:lang w:eastAsia="ar-SA"/>
        </w:rPr>
        <w:t>Приложении № 13а</w:t>
      </w:r>
      <w:r>
        <w:rPr>
          <w:lang w:eastAsia="ar-SA"/>
        </w:rPr>
        <w:t xml:space="preserve"> к ГТС на 2025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lang w:eastAsia="ar-SA"/>
        </w:rPr>
        <w:t>Приложении № 13а</w:t>
      </w:r>
      <w:r>
        <w:rPr>
          <w:lang w:eastAsia="ar-SA"/>
        </w:rPr>
        <w:t xml:space="preserve"> к ГТС на 2025 год, в соответствии с маршрутизацией пациентов, установленной Комитетом по здравоохранению.</w:t>
      </w:r>
      <w:proofErr w:type="gramEnd"/>
      <w:r>
        <w:rPr>
          <w:lang w:eastAsia="ar-SA"/>
        </w:rPr>
        <w:t xml:space="preserve"> На каждое проведенное исследование оформляется протокол исследования компьютерной томографии.</w:t>
      </w:r>
    </w:p>
    <w:p w:rsidR="00EE4FFE" w:rsidRDefault="003738F9">
      <w:pPr>
        <w:ind w:firstLine="567"/>
        <w:jc w:val="both"/>
        <w:rPr>
          <w:lang w:eastAsia="ar-SA"/>
        </w:rPr>
      </w:pPr>
      <w:r>
        <w:rPr>
          <w:lang w:eastAsia="ar-SA"/>
        </w:rPr>
        <w:lastRenderedPageBreak/>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EE4FFE" w:rsidRDefault="003738F9">
      <w:pPr>
        <w:ind w:firstLine="567"/>
        <w:jc w:val="both"/>
        <w:rPr>
          <w:lang w:eastAsia="ar-SA"/>
        </w:rPr>
      </w:pPr>
      <w:r>
        <w:rPr>
          <w:lang w:eastAsia="ar-SA"/>
        </w:rPr>
        <w:t xml:space="preserve">Тариф с кодом уКРТкви применяется при выполнении компьютерной томографии легких пациентам старше 18 лет с положительным результатом ПЦР-исследования на COVID-19, в соответствии с алгоритмом, утвержденным распоряжением Комитета по здравоохранению. </w:t>
      </w:r>
    </w:p>
    <w:p w:rsidR="00EE4FFE" w:rsidRDefault="003738F9">
      <w:pPr>
        <w:ind w:firstLine="567"/>
        <w:jc w:val="both"/>
        <w:rPr>
          <w:lang w:eastAsia="ar-SA"/>
        </w:rPr>
      </w:pPr>
      <w:r>
        <w:rPr>
          <w:lang w:eastAsia="ar-SA"/>
        </w:rPr>
        <w:t xml:space="preserve">При проведении компьютерной томографии легких пациентам с отрицательным результатом ПЦР-исследования на COVID-19 или при отсутствии ПЦР-исследования на COVID-19, применяется тариф с кодом уКРТом. </w:t>
      </w:r>
    </w:p>
    <w:p w:rsidR="00EE4FFE" w:rsidRDefault="003738F9">
      <w:pPr>
        <w:ind w:firstLine="561"/>
        <w:jc w:val="both"/>
        <w:rPr>
          <w:lang w:eastAsia="ar-SA"/>
        </w:rPr>
      </w:pPr>
      <w:r>
        <w:rPr>
          <w:lang w:eastAsia="ar-SA"/>
        </w:rPr>
        <w:t>Тарифы с кодами уКРТом, уКРТбк, уКРТкви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Pr>
          <w:lang w:eastAsia="ar-SA"/>
        </w:rPr>
        <w:t>пп взр</w:t>
      </w:r>
      <w:proofErr w:type="gramEnd"/>
      <w:r>
        <w:rPr>
          <w:lang w:eastAsia="ar-SA"/>
        </w:rPr>
        <w:t xml:space="preserve">ослого населения, для таких исследований применяется тариф с кодом дуКРТом. </w:t>
      </w:r>
    </w:p>
    <w:p w:rsidR="00EE4FFE" w:rsidRDefault="003738F9">
      <w:pPr>
        <w:ind w:firstLine="567"/>
        <w:jc w:val="both"/>
        <w:rPr>
          <w:lang w:eastAsia="ar-SA"/>
        </w:rPr>
      </w:pPr>
      <w:r>
        <w:rPr>
          <w:b/>
          <w:lang w:eastAsia="ar-SA"/>
        </w:rPr>
        <w:t>17.15.</w:t>
      </w:r>
      <w:r>
        <w:rPr>
          <w:lang w:eastAsia="ar-SA"/>
        </w:rPr>
        <w:t xml:space="preserve"> Тарифы на оплату исследований МРТ установлены в </w:t>
      </w:r>
      <w:r>
        <w:rPr>
          <w:b/>
          <w:lang w:eastAsia="ar-SA"/>
        </w:rPr>
        <w:t>Приложении № 13а</w:t>
      </w:r>
      <w:r>
        <w:rPr>
          <w:lang w:eastAsia="ar-SA"/>
        </w:rPr>
        <w:t xml:space="preserve"> к ГТС на 2025 год и применяются при проведении данных исследований медицинскими организациями, участвующими в проведении исследований МРТ в системе обязательного медицинского страхования, поименованными в </w:t>
      </w:r>
      <w:r>
        <w:rPr>
          <w:b/>
          <w:lang w:eastAsia="ar-SA"/>
        </w:rPr>
        <w:t>Приложении № 13а</w:t>
      </w:r>
      <w:r>
        <w:rPr>
          <w:lang w:eastAsia="ar-SA"/>
        </w:rPr>
        <w:t xml:space="preserve"> к ГТС на 2025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магнитно-резонансной томографии.</w:t>
      </w:r>
    </w:p>
    <w:p w:rsidR="00EE4FFE" w:rsidRDefault="003738F9">
      <w:pPr>
        <w:ind w:firstLine="567"/>
        <w:jc w:val="both"/>
        <w:rPr>
          <w:lang w:eastAsia="ar-SA"/>
        </w:rPr>
      </w:pPr>
      <w:r>
        <w:rPr>
          <w:lang w:eastAsia="ar-SA"/>
        </w:rPr>
        <w:t xml:space="preserve">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 xml:space="preserve">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 xml:space="preserve">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w:t>
      </w:r>
      <w:r>
        <w:rPr>
          <w:lang w:eastAsia="ar-SA"/>
        </w:rPr>
        <w:lastRenderedPageBreak/>
        <w:t>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EE4FFE" w:rsidRDefault="003738F9">
      <w:pPr>
        <w:pStyle w:val="11"/>
        <w:spacing w:before="60"/>
        <w:rPr>
          <w:lang w:val="ru-RU"/>
        </w:rPr>
      </w:pPr>
      <w:r>
        <w:rPr>
          <w:lang w:val="ru-RU"/>
        </w:rPr>
        <w:t>18.</w:t>
      </w:r>
      <w:r>
        <w:t> </w:t>
      </w:r>
      <w:r>
        <w:rPr>
          <w:lang w:val="ru-RU"/>
        </w:rPr>
        <w:t>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p>
    <w:p w:rsidR="00EE4FFE" w:rsidRDefault="003738F9">
      <w:pPr>
        <w:pStyle w:val="210"/>
        <w:widowControl w:val="0"/>
      </w:pPr>
      <w:r>
        <w:rPr>
          <w:b/>
        </w:rPr>
        <w:t>18.1</w:t>
      </w:r>
      <w: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rPr>
        <w:t>Приложении № 13-ПЭТ</w:t>
      </w:r>
      <w:r>
        <w:t xml:space="preserve"> и </w:t>
      </w:r>
      <w:r>
        <w:rPr>
          <w:b/>
        </w:rPr>
        <w:t>Приложении 13- ПЭТ-Онко</w:t>
      </w:r>
      <w:r>
        <w:t xml:space="preserve"> к ГТС на 2025 год и применяются медицинскими организациями, поименованными в </w:t>
      </w:r>
      <w:r>
        <w:rPr>
          <w:b/>
        </w:rPr>
        <w:t xml:space="preserve">Приложении № 13-ПЭТ </w:t>
      </w:r>
      <w:r>
        <w:t xml:space="preserve">и </w:t>
      </w:r>
      <w:r>
        <w:rPr>
          <w:b/>
        </w:rPr>
        <w:t>Приложении №</w:t>
      </w:r>
      <w:r>
        <w:t xml:space="preserve"> </w:t>
      </w:r>
      <w:r>
        <w:rPr>
          <w:b/>
        </w:rPr>
        <w:t>13-ПЭТ-Онко</w:t>
      </w:r>
      <w:r>
        <w:rPr>
          <w:rFonts w:eastAsia="Calibri"/>
          <w:iCs/>
          <w:lang w:eastAsia="en-US"/>
        </w:rPr>
        <w:t xml:space="preserve"> к ГТС на 2025 год</w:t>
      </w:r>
      <w:r>
        <w:t>.</w:t>
      </w:r>
    </w:p>
    <w:p w:rsidR="00EE4FFE" w:rsidRDefault="003738F9">
      <w:pPr>
        <w:pStyle w:val="210"/>
        <w:widowControl w:val="0"/>
      </w:pPr>
      <w: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Доставка радиофармпрепаратов производится медицинской организацией, выполняющей исследования.</w:t>
      </w:r>
    </w:p>
    <w:p w:rsidR="00EE4FFE" w:rsidRDefault="003738F9">
      <w:pPr>
        <w:pStyle w:val="210"/>
        <w:widowControl w:val="0"/>
      </w:pPr>
      <w:r>
        <w:t>Фиксация результатов исследования осуществляется на носитель (пленка и/или CD/DVD –диски (флеш-карты)).</w:t>
      </w:r>
    </w:p>
    <w:p w:rsidR="00EE4FFE" w:rsidRDefault="003738F9">
      <w:pPr>
        <w:pStyle w:val="210"/>
        <w:widowControl w:val="0"/>
      </w:pPr>
      <w: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из следующих медицинских организаций:</w:t>
      </w:r>
    </w:p>
    <w:p w:rsidR="00EE4FFE" w:rsidRDefault="003738F9">
      <w:pPr>
        <w:pStyle w:val="210"/>
        <w:widowControl w:val="0"/>
        <w:spacing w:before="60"/>
      </w:pPr>
      <w:proofErr w:type="gramStart"/>
      <w:r>
        <w:rPr>
          <w:b/>
        </w:rPr>
        <w:t>18.1.1.</w:t>
      </w:r>
      <w:r>
        <w:t xml:space="preserve"> при выполнении исследований пациентам с онкологическими заболеваниями (коды диагнозов </w:t>
      </w:r>
      <w:hyperlink r:id="rId30" w:tooltip="consultantplus://offline/ref=FB42F06C7E78BA465C295A757173CB2B72297BAC731A018F4A5F1C9445A1257470EC1F7C7945B773BC9577nFJDO" w:history="1">
        <w:r>
          <w:t>МКБ-10</w:t>
        </w:r>
      </w:hyperlink>
      <w:r>
        <w:t xml:space="preserve"> - </w:t>
      </w:r>
      <w:hyperlink r:id="rId31" w:tooltip="consultantplus://offline/ref=FB42F06C7E78BA465C295A757173CB2B72297BAC731A018F4A5F1C9445A1377428E01D7C6242B066EAC432A14995916ABC0F0AD01112nCJ0O" w:history="1">
        <w:r>
          <w:t>C00</w:t>
        </w:r>
      </w:hyperlink>
      <w:r>
        <w:t xml:space="preserve"> - </w:t>
      </w:r>
      <w:hyperlink r:id="rId32" w:tooltip="consultantplus://offline/ref=FB42F06C7E78BA465C295A757173CB2B72297BAC731A018F4A5F1C9445A1377428E01D7F6245B366EAC432A14995916ABC0F0AD01112nCJ0O" w:history="1">
        <w:r>
          <w:t>C97</w:t>
        </w:r>
      </w:hyperlink>
      <w:r>
        <w:t xml:space="preserve">, </w:t>
      </w:r>
      <w:hyperlink r:id="rId33" w:tooltip="consultantplus://offline/ref=FB42F06C7E78BA465C295A757173CB2B72297BAC731A018F4A5F1C9445A1377428E01D7F6247B166EAC432A14995916ABC0F0AD01112nCJ0O" w:history="1">
        <w:r>
          <w:t>D00</w:t>
        </w:r>
      </w:hyperlink>
      <w:r>
        <w:t xml:space="preserve"> - </w:t>
      </w:r>
      <w:hyperlink r:id="rId34" w:tooltip="consultantplus://offline/ref=FB42F06C7E78BA465C295A757173CB2B72297BAC731A018F4A5F1C9445A1377428E01E7B6E41B566EAC432A14995916ABC0F0AD01112nCJ0O" w:history="1">
        <w:r>
          <w:t>D09</w:t>
        </w:r>
      </w:hyperlink>
      <w:r>
        <w:t>, D45</w:t>
      </w:r>
      <w:proofErr w:type="gramEnd"/>
      <w:r>
        <w:t xml:space="preserve">- </w:t>
      </w:r>
      <w:hyperlink r:id="rId35" w:tooltip="consultantplus://offline/ref=FB42F06C7E78BA465C295A757173CB2B72297BAC731A018F4A5F1C9445A1377428E01E7B6E41B566EAC432A14995916ABC0F0AD01112nCJ0O" w:history="1">
        <w:r>
          <w:t>D</w:t>
        </w:r>
      </w:hyperlink>
      <w: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Pr>
          <w:b/>
        </w:rPr>
        <w:t>Приложением № 13- ПЭТ Онко</w:t>
      </w:r>
      <w:r>
        <w:rPr>
          <w:rFonts w:eastAsia="Calibri"/>
          <w:iCs/>
          <w:lang w:eastAsia="en-US"/>
        </w:rPr>
        <w:t xml:space="preserve"> к ГТС на 2025 год</w:t>
      </w:r>
      <w:r>
        <w:rPr>
          <w:b/>
        </w:rPr>
        <w:t>).</w:t>
      </w:r>
    </w:p>
    <w:p w:rsidR="00EE4FFE" w:rsidRDefault="003738F9">
      <w:pPr>
        <w:pStyle w:val="210"/>
        <w:widowControl w:val="0"/>
        <w:spacing w:before="60"/>
      </w:pPr>
      <w:r>
        <w:rPr>
          <w:b/>
        </w:rPr>
        <w:t>18.1.2.</w:t>
      </w:r>
      <w: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Pr>
          <w:b/>
        </w:rPr>
        <w:t>Приложением № 13-ПЭТ</w:t>
      </w:r>
      <w:r>
        <w:rPr>
          <w:rFonts w:eastAsia="Calibri"/>
          <w:iCs/>
          <w:lang w:eastAsia="en-US"/>
        </w:rPr>
        <w:t xml:space="preserve"> к ГТС на 2025 год</w:t>
      </w:r>
      <w:r>
        <w:t>).</w:t>
      </w:r>
    </w:p>
    <w:p w:rsidR="00EE4FFE" w:rsidRDefault="003738F9">
      <w:pPr>
        <w:pStyle w:val="210"/>
        <w:widowControl w:val="0"/>
      </w:pPr>
      <w:r>
        <w:rPr>
          <w:b/>
        </w:rPr>
        <w:t>18.2.</w:t>
      </w:r>
      <w: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уПТтОнк «Позитронно-эмиссионная томография тела» или с кодом уПКТтОнк «Позитронно-эмиссионная томография, совмещенная с компьютерной томографией, тела».</w:t>
      </w:r>
    </w:p>
    <w:p w:rsidR="00EE4FFE" w:rsidRDefault="00EE4FFE">
      <w:pPr>
        <w:pStyle w:val="210"/>
        <w:widowControl w:val="0"/>
      </w:pPr>
    </w:p>
    <w:p w:rsidR="00EE4FFE" w:rsidRDefault="003738F9">
      <w:pPr>
        <w:pStyle w:val="11"/>
        <w:spacing w:before="60"/>
        <w:rPr>
          <w:bCs w:val="0"/>
          <w:lang w:val="ru-RU" w:eastAsia="ar-SA"/>
        </w:rPr>
      </w:pPr>
      <w:r>
        <w:rPr>
          <w:bCs w:val="0"/>
          <w:lang w:val="ru-RU" w:eastAsia="ar-SA"/>
        </w:rPr>
        <w:t>19.  Порядок применения тарифов на оплату исследований «однофотонная эмиссионная томография» в амбулаторных условиях</w:t>
      </w:r>
    </w:p>
    <w:p w:rsidR="00EE4FFE" w:rsidRDefault="00EE4FFE">
      <w:pPr>
        <w:pStyle w:val="210"/>
        <w:widowControl w:val="0"/>
        <w:rPr>
          <w:b/>
        </w:rPr>
      </w:pPr>
    </w:p>
    <w:p w:rsidR="00EE4FFE" w:rsidRDefault="003738F9">
      <w:pPr>
        <w:pStyle w:val="210"/>
        <w:widowControl w:val="0"/>
        <w:spacing w:before="60"/>
        <w:ind w:firstLine="561"/>
        <w:rPr>
          <w:color w:val="FF0000"/>
        </w:rPr>
      </w:pPr>
      <w:r>
        <w:t xml:space="preserve">Тарифы за проведение однофотонной эмиссионной компьютерной томографии в амбулаторных условиях, установлены в </w:t>
      </w:r>
      <w:r>
        <w:rPr>
          <w:b/>
        </w:rPr>
        <w:t>Приложении № 13-ОФЭКТ</w:t>
      </w:r>
      <w:r>
        <w:t xml:space="preserve"> к ГТС на 2025 год и применяются медицинскими организациями, поименованными в </w:t>
      </w:r>
      <w:r>
        <w:rPr>
          <w:b/>
        </w:rPr>
        <w:t>Приложении № 13-ОФЭКТ</w:t>
      </w:r>
      <w:r>
        <w:rPr>
          <w:rFonts w:eastAsia="Calibri"/>
          <w:iCs/>
          <w:lang w:eastAsia="en-US"/>
        </w:rPr>
        <w:t xml:space="preserve"> к ГТС на 2025 год</w:t>
      </w:r>
      <w:proofErr w:type="gramStart"/>
      <w:r>
        <w:rPr>
          <w:b/>
        </w:rPr>
        <w:t>.</w:t>
      </w:r>
      <w:proofErr w:type="gramEnd"/>
      <w:r>
        <w:rPr>
          <w:b/>
        </w:rPr>
        <w:t xml:space="preserve"> </w:t>
      </w:r>
      <w:r>
        <w:rPr>
          <w:color w:val="FF0000"/>
        </w:rPr>
        <w:t>(</w:t>
      </w:r>
      <w:proofErr w:type="gramStart"/>
      <w:r>
        <w:rPr>
          <w:color w:val="FF0000"/>
        </w:rPr>
        <w:t>р</w:t>
      </w:r>
      <w:proofErr w:type="gramEnd"/>
      <w:r>
        <w:rPr>
          <w:color w:val="FF0000"/>
        </w:rPr>
        <w:t>едакция раздела действует с 01.01.2025 по 30.06.2025).</w:t>
      </w:r>
    </w:p>
    <w:p w:rsidR="00EE4FFE" w:rsidRDefault="003738F9">
      <w:pPr>
        <w:pStyle w:val="26"/>
        <w:spacing w:before="60"/>
        <w:ind w:firstLine="567"/>
        <w:jc w:val="both"/>
        <w:rPr>
          <w:color w:val="FF0000"/>
        </w:rPr>
      </w:pPr>
      <w:r>
        <w:rPr>
          <w:color w:val="FF0000"/>
        </w:rPr>
        <w:t>Раздел 19 исключен с 01.07.2025.</w:t>
      </w:r>
    </w:p>
    <w:p w:rsidR="00EE4FFE" w:rsidRDefault="00EE4FFE">
      <w:pPr>
        <w:pStyle w:val="210"/>
        <w:widowControl w:val="0"/>
        <w:rPr>
          <w:b/>
        </w:rPr>
      </w:pPr>
    </w:p>
    <w:p w:rsidR="00EE4FFE" w:rsidRDefault="003738F9">
      <w:pPr>
        <w:pStyle w:val="11"/>
        <w:spacing w:before="60"/>
        <w:rPr>
          <w:lang w:val="ru-RU"/>
        </w:rPr>
      </w:pPr>
      <w:r>
        <w:rPr>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EE4FFE" w:rsidRDefault="003738F9">
      <w:pPr>
        <w:pStyle w:val="24"/>
        <w:widowControl w:val="0"/>
        <w:spacing w:before="120"/>
        <w:ind w:firstLine="561"/>
      </w:pPr>
      <w: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EE4FFE" w:rsidRDefault="003738F9">
      <w:pPr>
        <w:ind w:firstLine="567"/>
        <w:jc w:val="both"/>
      </w:pPr>
      <w:r>
        <w:t>В</w:t>
      </w:r>
      <w:r>
        <w:rPr>
          <w:b/>
        </w:rPr>
        <w:t xml:space="preserve"> Приложении № 3 </w:t>
      </w:r>
      <w:r>
        <w:t xml:space="preserve">к ГТС на 2025 год </w:t>
      </w:r>
      <w:proofErr w:type="gramStart"/>
      <w:r>
        <w:t>установлены</w:t>
      </w:r>
      <w:proofErr w:type="gramEnd"/>
      <w:r>
        <w:t>:</w:t>
      </w:r>
    </w:p>
    <w:p w:rsidR="00EE4FFE" w:rsidRDefault="003738F9">
      <w:pPr>
        <w:pStyle w:val="210"/>
        <w:widowControl w:val="0"/>
        <w:tabs>
          <w:tab w:val="left" w:pos="7797"/>
        </w:tabs>
      </w:pPr>
      <w: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EE4FFE" w:rsidRDefault="003738F9">
      <w:pPr>
        <w:pStyle w:val="210"/>
        <w:widowControl w:val="0"/>
        <w:tabs>
          <w:tab w:val="left" w:pos="7797"/>
        </w:tabs>
      </w:pPr>
      <w:r>
        <w:t>- базовый подушевой норматив финансирования скорой медицинской помощи вне медицинской организации;</w:t>
      </w:r>
    </w:p>
    <w:p w:rsidR="00EE4FFE" w:rsidRDefault="003738F9">
      <w:pPr>
        <w:pStyle w:val="210"/>
        <w:widowControl w:val="0"/>
        <w:tabs>
          <w:tab w:val="left" w:pos="7797"/>
        </w:tabs>
      </w:pPr>
      <w: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EE4FFE" w:rsidRDefault="003738F9">
      <w:pPr>
        <w:pStyle w:val="210"/>
        <w:widowControl w:val="0"/>
        <w:tabs>
          <w:tab w:val="left" w:pos="7797"/>
        </w:tabs>
      </w:pPr>
      <w:r>
        <w:t>- коэффициенты уровня расходов медицинских организаций;</w:t>
      </w:r>
    </w:p>
    <w:p w:rsidR="00EE4FFE" w:rsidRDefault="003738F9">
      <w:pPr>
        <w:pStyle w:val="210"/>
        <w:widowControl w:val="0"/>
        <w:tabs>
          <w:tab w:val="left" w:pos="7797"/>
        </w:tabs>
      </w:pPr>
      <w: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поправочный коэффициент;</w:t>
      </w:r>
    </w:p>
    <w:p w:rsidR="00EE4FFE" w:rsidRDefault="003738F9">
      <w:pPr>
        <w:ind w:firstLine="567"/>
        <w:jc w:val="both"/>
      </w:pPr>
      <w:r>
        <w:t>- фактические дифференцированные подушевые нормативы финансирования скорой медицинской помощи для медицинских организаций.</w:t>
      </w:r>
    </w:p>
    <w:p w:rsidR="00EE4FFE" w:rsidRDefault="003738F9">
      <w:pPr>
        <w:pStyle w:val="24"/>
        <w:widowControl w:val="0"/>
        <w:ind w:firstLine="561"/>
      </w:pPr>
      <w: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EE4FFE" w:rsidRDefault="003738F9">
      <w:pPr>
        <w:pStyle w:val="210"/>
        <w:widowControl w:val="0"/>
      </w:pPr>
      <w:r>
        <w:t>- транспортных услуг при оказании медицинской помощи бригадами скорой помощи;</w:t>
      </w:r>
    </w:p>
    <w:p w:rsidR="00EE4FFE" w:rsidRDefault="003738F9">
      <w:pPr>
        <w:pStyle w:val="210"/>
        <w:widowControl w:val="0"/>
      </w:pPr>
      <w:r>
        <w:t>- расходов на применение тромболитической терапии на догоспитальном этапе;</w:t>
      </w:r>
    </w:p>
    <w:p w:rsidR="00EE4FFE" w:rsidRDefault="003738F9">
      <w:pPr>
        <w:ind w:firstLine="567"/>
        <w:jc w:val="both"/>
      </w:pPr>
      <w: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E4FFE" w:rsidRDefault="003738F9">
      <w:pPr>
        <w:ind w:firstLine="567"/>
        <w:jc w:val="both"/>
        <w:rPr>
          <w:sz w:val="20"/>
          <w:szCs w:val="20"/>
        </w:rPr>
      </w:pPr>
      <w:r>
        <w:t>-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(780153) и СПб ГБУЗ «ГПЦ № 1» (780074).</w:t>
      </w:r>
    </w:p>
    <w:p w:rsidR="00EE4FFE" w:rsidRDefault="003738F9">
      <w:pPr>
        <w:ind w:firstLine="567"/>
        <w:jc w:val="both"/>
      </w:pPr>
      <w: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EE4FFE" w:rsidRDefault="003738F9">
      <w:pPr>
        <w:pStyle w:val="24"/>
        <w:widowControl w:val="0"/>
        <w:ind w:firstLine="561"/>
      </w:pPr>
      <w: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EE4FFE" w:rsidRDefault="003738F9">
      <w:pPr>
        <w:pStyle w:val="24"/>
        <w:widowControl w:val="0"/>
        <w:ind w:firstLine="561"/>
      </w:pPr>
      <w: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Pr>
          <w:b/>
        </w:rPr>
        <w:t>Приложении № 3</w:t>
      </w:r>
      <w:r>
        <w:t xml:space="preserve"> к ГТС на 2025 год. </w:t>
      </w:r>
    </w:p>
    <w:p w:rsidR="00EE4FFE" w:rsidRDefault="003738F9">
      <w:pPr>
        <w:ind w:firstLine="540"/>
        <w:jc w:val="both"/>
      </w:pPr>
      <w:proofErr w:type="gramStart"/>
      <w: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Pr>
          <w:b/>
        </w:rPr>
        <w:t xml:space="preserve">Приложением </w:t>
      </w:r>
      <w:r>
        <w:rPr>
          <w:b/>
        </w:rPr>
        <w:lastRenderedPageBreak/>
        <w:t>№ 3</w:t>
      </w:r>
      <w:r>
        <w:t xml:space="preserve"> к ГТС на 2025 год применяются СПб ГБУЗ «Детский городской многопрофильный клинический специализированный центр высоких медицинских технологий» (780153) и СПб ГБУЗ «ГПЦ № 1» (780074) при оказании медицинской помощи выездными  реанимационными</w:t>
      </w:r>
      <w:proofErr w:type="gramEnd"/>
      <w:r>
        <w:t xml:space="preserve"> бригадами реанимационно-консультативного блока </w:t>
      </w:r>
      <w:proofErr w:type="gramStart"/>
      <w:r>
        <w:t>указанной</w:t>
      </w:r>
      <w:proofErr w:type="gramEnd"/>
      <w:r>
        <w:t xml:space="preserve">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EE4FFE" w:rsidRDefault="00EE4FFE">
      <w:pPr>
        <w:ind w:firstLine="540"/>
        <w:jc w:val="both"/>
      </w:pPr>
    </w:p>
    <w:p w:rsidR="00EE4FFE" w:rsidRDefault="003738F9">
      <w:pPr>
        <w:ind w:firstLine="540"/>
        <w:jc w:val="center"/>
        <w:rPr>
          <w:b/>
          <w:color w:val="FF0000"/>
        </w:rPr>
      </w:pPr>
      <w:r>
        <w:rPr>
          <w:b/>
          <w:color w:val="FF0000"/>
        </w:rPr>
        <w:t>Раздел 20.1. «Порядок применения тарифов на оплату оказания помощи, на койках отделения скорой медицинской помощи»</w:t>
      </w:r>
    </w:p>
    <w:p w:rsidR="00EE4FFE" w:rsidRDefault="00EE4FFE">
      <w:pPr>
        <w:ind w:firstLine="540"/>
        <w:jc w:val="both"/>
        <w:rPr>
          <w:color w:val="000000"/>
        </w:rPr>
      </w:pPr>
    </w:p>
    <w:p w:rsidR="00EE4FFE" w:rsidRDefault="003738F9">
      <w:pPr>
        <w:pStyle w:val="210"/>
        <w:widowControl w:val="0"/>
        <w:tabs>
          <w:tab w:val="left" w:pos="7797"/>
        </w:tabs>
        <w:rPr>
          <w:color w:val="FF0000"/>
          <w:lang w:eastAsia="ru-RU"/>
        </w:rPr>
      </w:pPr>
      <w:proofErr w:type="gramStart"/>
      <w:r>
        <w:rPr>
          <w:color w:val="FF0000"/>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w:t>
      </w:r>
      <w:proofErr w:type="gramEnd"/>
      <w:r>
        <w:rPr>
          <w:color w:val="FF0000"/>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EE4FFE" w:rsidRDefault="003738F9">
      <w:pPr>
        <w:pStyle w:val="210"/>
        <w:widowControl w:val="0"/>
        <w:tabs>
          <w:tab w:val="left" w:pos="7797"/>
        </w:tabs>
        <w:rPr>
          <w:color w:val="FF0000"/>
          <w:lang w:eastAsia="ru-RU"/>
        </w:rPr>
      </w:pPr>
      <w:r>
        <w:rPr>
          <w:color w:val="FF0000"/>
          <w:lang w:eastAsia="ru-RU"/>
        </w:rPr>
        <w:t>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EE4FFE" w:rsidRDefault="003738F9">
      <w:pPr>
        <w:pStyle w:val="210"/>
        <w:widowControl w:val="0"/>
        <w:tabs>
          <w:tab w:val="left" w:pos="7797"/>
        </w:tabs>
        <w:rPr>
          <w:color w:val="FF0000"/>
          <w:lang w:eastAsia="ru-RU"/>
        </w:rPr>
      </w:pPr>
      <w:r>
        <w:rPr>
          <w:color w:val="FF0000"/>
          <w:lang w:eastAsia="ru-RU"/>
        </w:rPr>
        <w:t xml:space="preserve">При необходимости к указанным тарифам могут применяться дополнительные тарифы </w:t>
      </w:r>
      <w:r>
        <w:rPr>
          <w:color w:val="FF0000"/>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EE4FFE" w:rsidRDefault="003738F9">
      <w:pPr>
        <w:ind w:firstLine="540"/>
        <w:jc w:val="both"/>
        <w:rPr>
          <w:color w:val="FF0000"/>
        </w:rPr>
      </w:pPr>
      <w:proofErr w:type="gramStart"/>
      <w:r>
        <w:rPr>
          <w:color w:val="FF0000"/>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Pr>
          <w:b/>
          <w:color w:val="FF0000"/>
        </w:rPr>
        <w:t>Приложения №</w:t>
      </w:r>
      <w:r>
        <w:t> </w:t>
      </w:r>
      <w:r>
        <w:rPr>
          <w:b/>
          <w:color w:val="FF0000"/>
        </w:rPr>
        <w:t>1</w:t>
      </w:r>
      <w:r>
        <w:rPr>
          <w:color w:val="FF0000"/>
        </w:rPr>
        <w:t xml:space="preserve"> к ГТС</w:t>
      </w:r>
      <w:proofErr w:type="gramEnd"/>
      <w:r>
        <w:rPr>
          <w:color w:val="FF0000"/>
        </w:rPr>
        <w:t xml:space="preserve"> (редакция раздела действует с 01.10.2025).</w:t>
      </w:r>
    </w:p>
    <w:p w:rsidR="00EE4FFE" w:rsidRDefault="00EE4FFE">
      <w:pPr>
        <w:ind w:firstLine="540"/>
        <w:jc w:val="both"/>
      </w:pPr>
    </w:p>
    <w:p w:rsidR="00EE4FFE" w:rsidRDefault="003738F9">
      <w:pPr>
        <w:pStyle w:val="11"/>
        <w:spacing w:before="120"/>
        <w:rPr>
          <w:lang w:val="ru-RU"/>
        </w:rPr>
      </w:pPr>
      <w:r>
        <w:rPr>
          <w:lang w:val="ru-RU"/>
        </w:rPr>
        <w:t>21.</w:t>
      </w:r>
      <w:r>
        <w:t> </w:t>
      </w:r>
      <w:r>
        <w:rPr>
          <w:lang w:val="ru-RU"/>
        </w:rPr>
        <w:t>Порядок применения тарифов на оплату медицинской помощи пациентам с вирусным гепатитом</w:t>
      </w:r>
      <w:proofErr w:type="gramStart"/>
      <w:r>
        <w:rPr>
          <w:lang w:val="ru-RU"/>
        </w:rPr>
        <w:t xml:space="preserve"> С</w:t>
      </w:r>
      <w:proofErr w:type="gramEnd"/>
      <w:r>
        <w:rPr>
          <w:lang w:val="ru-RU"/>
        </w:rPr>
        <w:t xml:space="preserve"> в условиях дневного стационара</w:t>
      </w:r>
    </w:p>
    <w:p w:rsidR="00EE4FFE" w:rsidRDefault="00EE4FFE">
      <w:pPr>
        <w:pStyle w:val="af7"/>
        <w:ind w:firstLine="540"/>
        <w:rPr>
          <w:bCs/>
        </w:rPr>
      </w:pPr>
    </w:p>
    <w:p w:rsidR="00EE4FFE" w:rsidRDefault="003738F9">
      <w:pPr>
        <w:pStyle w:val="af7"/>
        <w:ind w:firstLine="540"/>
      </w:pPr>
      <w:r>
        <w:rPr>
          <w:bCs/>
        </w:rPr>
        <w:t>Тарифы на оплату медицинской помощи пациентам с вирусным гепатитом</w:t>
      </w:r>
      <w:proofErr w:type="gramStart"/>
      <w:r>
        <w:rPr>
          <w:bCs/>
        </w:rPr>
        <w:t xml:space="preserve"> С</w:t>
      </w:r>
      <w:proofErr w:type="gramEnd"/>
      <w:r>
        <w:rPr>
          <w:bCs/>
        </w:rPr>
        <w:t xml:space="preserve">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rPr>
        <w:t>Приложении № 12-геп</w:t>
      </w:r>
      <w:r>
        <w:rPr>
          <w:bCs/>
        </w:rPr>
        <w:t xml:space="preserve"> </w:t>
      </w:r>
      <w:r>
        <w:t>к ГТС на 2025 год.</w:t>
      </w:r>
    </w:p>
    <w:p w:rsidR="00EE4FFE" w:rsidRDefault="003738F9">
      <w:pPr>
        <w:pStyle w:val="ConsPlusNormal"/>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лечения в полном соответствии с одной из схем лекарственной терапии, указанных в файле</w:t>
      </w:r>
      <w:proofErr w:type="gramEnd"/>
      <w:r>
        <w:rPr>
          <w:rFonts w:ascii="Times New Roman" w:hAnsi="Times New Roman" w:cs="Times New Roman"/>
          <w:bCs/>
          <w:sz w:val="24"/>
          <w:szCs w:val="24"/>
        </w:rPr>
        <w:t xml:space="preserve"> Расшифровка групп ДС. </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Принимая во внимание длительность полного курса </w:t>
      </w:r>
      <w:proofErr w:type="gramStart"/>
      <w:r>
        <w:rPr>
          <w:rFonts w:ascii="Times New Roman" w:hAnsi="Times New Roman" w:cs="Times New Roman"/>
          <w:bCs/>
          <w:sz w:val="24"/>
          <w:szCs w:val="24"/>
        </w:rPr>
        <w:t>лечения</w:t>
      </w:r>
      <w:proofErr w:type="gramEnd"/>
      <w:r>
        <w:rPr>
          <w:rFonts w:ascii="Times New Roman" w:hAnsi="Times New Roman" w:cs="Times New Roman"/>
          <w:bCs/>
          <w:sz w:val="24"/>
          <w:szCs w:val="24"/>
        </w:rPr>
        <w:t xml:space="preserve"> подача счетов на оплату медицинской помощи оказанной в рамках случая лекарственной терапии проводится со следующего дня после окончания установленной длительности одного случая госпитализации.</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Оплата прерванного случая лечения хронического вирусного гепатита C по КСГ ds12.016-ds12.019 с длительностью лечения менее количества дней, определенных федеральными </w:t>
      </w:r>
      <w:r>
        <w:rPr>
          <w:rFonts w:ascii="Times New Roman" w:hAnsi="Times New Roman" w:cs="Times New Roman"/>
          <w:bCs/>
          <w:sz w:val="24"/>
          <w:szCs w:val="24"/>
        </w:rPr>
        <w:lastRenderedPageBreak/>
        <w:t xml:space="preserve">нормативными документами, проводится в соответствии тарифами, определенными </w:t>
      </w:r>
      <w:r>
        <w:rPr>
          <w:rFonts w:ascii="Times New Roman" w:hAnsi="Times New Roman" w:cs="Times New Roman"/>
          <w:b/>
          <w:bCs/>
          <w:sz w:val="24"/>
          <w:szCs w:val="24"/>
        </w:rPr>
        <w:t xml:space="preserve">Приложением № 12-геп </w:t>
      </w:r>
      <w:r>
        <w:rPr>
          <w:rFonts w:ascii="Times New Roman" w:hAnsi="Times New Roman" w:cs="Times New Roman"/>
          <w:bCs/>
          <w:sz w:val="24"/>
          <w:szCs w:val="24"/>
        </w:rPr>
        <w:t>к ГТС на 2025 год для оплаты прерванного случая лечения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проведения лекарственной терапии длительностью 3 дня и менее случай подлежит оплате в размере 20% от тарифа </w:t>
      </w:r>
      <w:proofErr w:type="gramStart"/>
      <w:r>
        <w:rPr>
          <w:rFonts w:ascii="Times New Roman" w:hAnsi="Times New Roman" w:cs="Times New Roman"/>
          <w:bCs/>
          <w:sz w:val="24"/>
          <w:szCs w:val="24"/>
        </w:rPr>
        <w:t>по</w:t>
      </w:r>
      <w:proofErr w:type="gramEnd"/>
      <w:r>
        <w:rPr>
          <w:rFonts w:ascii="Times New Roman" w:hAnsi="Times New Roman" w:cs="Times New Roman"/>
          <w:bCs/>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10 дней и менее случай подлежит оплате в размере 50% от тарифа по соответствующей КСГ (за исключением правил оплаты лекарственной терапии длительностью 3 дня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17 дней и менее случай подлежит оплате в размере 60% от тарифа по соответствующей КСГ (за исключением правил оплаты лекарственной терапии длительностью 10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менее 28 дней случай подлежит оплате в размере 80% от тарифа по соответствующей КСГ (за исключением правил оплаты лекарственной терапии длительностью 17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проведения терапии в полном объеме (в установленной для законченного случая длительности), но с прерыванием лечения по медицинским показаниям; прерыванием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лечения вследствие преждевременной выписки пациента из медицинской организации, обусловленной его письменным отказом от дальнейшего лечения, а также при завершении лечения с летальным исходом,  случай  подлежит оплате в размере 80% от тарифа </w:t>
      </w:r>
      <w:proofErr w:type="gramStart"/>
      <w:r>
        <w:rPr>
          <w:rFonts w:ascii="Times New Roman" w:hAnsi="Times New Roman" w:cs="Times New Roman"/>
          <w:bCs/>
          <w:sz w:val="24"/>
          <w:szCs w:val="24"/>
        </w:rPr>
        <w:t>по</w:t>
      </w:r>
      <w:proofErr w:type="gramEnd"/>
      <w:r>
        <w:rPr>
          <w:rFonts w:ascii="Times New Roman" w:hAnsi="Times New Roman" w:cs="Times New Roman"/>
          <w:bCs/>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01.01.2025 по 31.01.2025.</w:t>
      </w:r>
    </w:p>
    <w:p w:rsidR="00EE4FFE" w:rsidRDefault="00EE4FFE">
      <w:pPr>
        <w:ind w:firstLine="540"/>
        <w:jc w:val="both"/>
      </w:pPr>
    </w:p>
    <w:p w:rsidR="00EE4FFE" w:rsidRDefault="003738F9">
      <w:pPr>
        <w:pStyle w:val="11"/>
        <w:spacing w:before="120"/>
        <w:rPr>
          <w:color w:val="FF0000"/>
          <w:lang w:val="ru-RU"/>
        </w:rPr>
      </w:pPr>
      <w:r>
        <w:rPr>
          <w:color w:val="FF0000"/>
          <w:lang w:val="ru-RU"/>
        </w:rPr>
        <w:t>21.</w:t>
      </w:r>
      <w:r>
        <w:rPr>
          <w:color w:val="FF0000"/>
        </w:rPr>
        <w:t> </w:t>
      </w:r>
      <w:r>
        <w:rPr>
          <w:color w:val="FF0000"/>
          <w:lang w:val="ru-RU"/>
        </w:rPr>
        <w:t>Порядок применения тарифов на оплату медицинской помощи пациентам с вирусным гепатитом</w:t>
      </w:r>
      <w:proofErr w:type="gramStart"/>
      <w:r>
        <w:rPr>
          <w:color w:val="FF0000"/>
          <w:lang w:val="ru-RU"/>
        </w:rPr>
        <w:t xml:space="preserve"> С</w:t>
      </w:r>
      <w:proofErr w:type="gramEnd"/>
      <w:r>
        <w:rPr>
          <w:color w:val="FF0000"/>
          <w:lang w:val="ru-RU"/>
        </w:rPr>
        <w:t xml:space="preserve"> в условиях дневного стационара</w:t>
      </w:r>
    </w:p>
    <w:p w:rsidR="00EE4FFE" w:rsidRDefault="00EE4FFE">
      <w:pPr>
        <w:pStyle w:val="af7"/>
        <w:ind w:firstLine="540"/>
        <w:rPr>
          <w:bCs/>
          <w:color w:val="FF0000"/>
        </w:rPr>
      </w:pPr>
    </w:p>
    <w:p w:rsidR="00EE4FFE" w:rsidRDefault="003738F9">
      <w:pPr>
        <w:pStyle w:val="af7"/>
        <w:ind w:firstLine="540"/>
        <w:rPr>
          <w:color w:val="FF0000"/>
        </w:rPr>
      </w:pPr>
      <w:r>
        <w:rPr>
          <w:bCs/>
          <w:color w:val="FF0000"/>
        </w:rPr>
        <w:t>Тарифы на оплату медицинской помощи пациентам с вирусным гепатитом</w:t>
      </w:r>
      <w:proofErr w:type="gramStart"/>
      <w:r>
        <w:rPr>
          <w:bCs/>
          <w:color w:val="FF0000"/>
        </w:rPr>
        <w:t xml:space="preserve"> С</w:t>
      </w:r>
      <w:proofErr w:type="gramEnd"/>
      <w:r>
        <w:rPr>
          <w:bCs/>
          <w:color w:val="FF0000"/>
        </w:rPr>
        <w:t xml:space="preserve">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rPr>
        <w:t>Приложении № 12-геп</w:t>
      </w:r>
      <w:r>
        <w:rPr>
          <w:bCs/>
          <w:color w:val="FF0000"/>
        </w:rPr>
        <w:t xml:space="preserve"> </w:t>
      </w:r>
      <w:r>
        <w:rPr>
          <w:color w:val="FF0000"/>
        </w:rPr>
        <w:t>к ГТС на 2025 год.</w:t>
      </w:r>
    </w:p>
    <w:p w:rsidR="00EE4FFE" w:rsidRDefault="003738F9">
      <w:pPr>
        <w:pStyle w:val="ConsPlusNormal"/>
        <w:ind w:firstLine="567"/>
        <w:jc w:val="both"/>
        <w:rPr>
          <w:rFonts w:ascii="Times New Roman" w:hAnsi="Times New Roman" w:cs="Times New Roman"/>
          <w:bCs/>
          <w:color w:val="FF0000"/>
          <w:sz w:val="24"/>
          <w:szCs w:val="24"/>
        </w:rPr>
      </w:pPr>
      <w:proofErr w:type="gramStart"/>
      <w:r>
        <w:rPr>
          <w:rFonts w:ascii="Times New Roman" w:hAnsi="Times New Roman" w:cs="Times New Roman"/>
          <w:bCs/>
          <w:color w:val="FF0000"/>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лечения в полном соответствии с одной из схем лекарственной терапии, указанных в файле</w:t>
      </w:r>
      <w:proofErr w:type="gramEnd"/>
      <w:r>
        <w:rPr>
          <w:rFonts w:ascii="Times New Roman" w:hAnsi="Times New Roman" w:cs="Times New Roman"/>
          <w:bCs/>
          <w:color w:val="FF0000"/>
          <w:sz w:val="24"/>
          <w:szCs w:val="24"/>
        </w:rPr>
        <w:t xml:space="preserve"> Расшифровка групп ДС.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Оплата прерванного случая лечения хронического вирусного гепатита C по КСГ ds12.022-ds12.027 с длительностью лечения менее количества дней, определенных федеральными нормативными документами, проводится в соответствии тарифами, определенными </w:t>
      </w:r>
      <w:r>
        <w:rPr>
          <w:rFonts w:ascii="Times New Roman" w:hAnsi="Times New Roman" w:cs="Times New Roman"/>
          <w:b/>
          <w:bCs/>
          <w:color w:val="FF0000"/>
          <w:sz w:val="24"/>
          <w:szCs w:val="24"/>
        </w:rPr>
        <w:t xml:space="preserve">Приложением № 12-геп </w:t>
      </w:r>
      <w:r>
        <w:rPr>
          <w:rFonts w:ascii="Times New Roman" w:hAnsi="Times New Roman" w:cs="Times New Roman"/>
          <w:bCs/>
          <w:color w:val="FF0000"/>
          <w:sz w:val="24"/>
          <w:szCs w:val="24"/>
        </w:rPr>
        <w:t>к ГТС на 2025 год для оплаты прерванного случая лечения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3 дня и менее случай подлежит оплате в размере 20%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4 дней до 10 дней случай подлежит оплате в размере 50%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11 дней до 17 дней случай подлежит оплате в размере 60%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18 дней до 28 дней случай подлежит оплате в размере 80%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терапии в полном объеме (в установленной для законченного случая </w:t>
      </w:r>
      <w:r>
        <w:rPr>
          <w:rFonts w:ascii="Times New Roman" w:hAnsi="Times New Roman" w:cs="Times New Roman"/>
          <w:bCs/>
          <w:color w:val="FF0000"/>
          <w:sz w:val="24"/>
          <w:szCs w:val="24"/>
        </w:rPr>
        <w:lastRenderedPageBreak/>
        <w:t xml:space="preserve">длительности), но с прерыванием лечения по медицинским показаниям; прерыванием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лечения вследствие преждевременной выписки пациента из медицинской организации, обусловленной его письменным отказом от дальнейшего лечения, а также при завершении лечения с летальным исходом,  случай  подлежит оплате в размере 80%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01.02.2025.</w:t>
      </w:r>
    </w:p>
    <w:p w:rsidR="00EE4FFE" w:rsidRDefault="003738F9">
      <w:pPr>
        <w:pStyle w:val="11"/>
        <w:spacing w:before="120"/>
        <w:rPr>
          <w:lang w:val="ru-RU"/>
        </w:rPr>
      </w:pPr>
      <w:r>
        <w:rPr>
          <w:lang w:val="ru-RU"/>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rPr>
      </w:pPr>
    </w:p>
    <w:p w:rsidR="00EE4FFE" w:rsidRDefault="003738F9">
      <w:pPr>
        <w:tabs>
          <w:tab w:val="center" w:pos="4677"/>
          <w:tab w:val="right" w:pos="9355"/>
        </w:tabs>
        <w:spacing w:before="60"/>
        <w:ind w:firstLine="567"/>
        <w:jc w:val="both"/>
        <w:rPr>
          <w:b/>
          <w:bCs/>
        </w:rPr>
      </w:pPr>
      <w: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w:t>
      </w:r>
      <w:proofErr w:type="gramStart"/>
      <w:r>
        <w:t>В рамках пилотного проекта медицинские ор</w:t>
      </w:r>
      <w:r>
        <w:rPr>
          <w:bCs/>
        </w:rPr>
        <w:t xml:space="preserve">ганизации, приведенные в </w:t>
      </w:r>
      <w:r>
        <w:rPr>
          <w:b/>
          <w:bCs/>
        </w:rPr>
        <w:t xml:space="preserve">Приложении № 18 </w:t>
      </w:r>
      <w:r>
        <w:rPr>
          <w:bCs/>
        </w:rPr>
        <w:t xml:space="preserve">к ГТС на 2025 год, одновременно с формированием счетов для оплаты специализированной </w:t>
      </w:r>
      <w:r>
        <w:t>медицинской</w:t>
      </w:r>
      <w:r>
        <w:rPr>
          <w:bCs/>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rPr>
        <w:t xml:space="preserve">Приложению № 21 </w:t>
      </w:r>
      <w:r>
        <w:rPr>
          <w:bCs/>
        </w:rPr>
        <w:t xml:space="preserve">к ГТС на 2025 год (за исключением высокотехнологической медицинской помощи). </w:t>
      </w:r>
      <w:proofErr w:type="gramEnd"/>
    </w:p>
    <w:p w:rsidR="00EE4FFE" w:rsidRDefault="003738F9">
      <w:pPr>
        <w:tabs>
          <w:tab w:val="center" w:pos="4677"/>
          <w:tab w:val="right" w:pos="9355"/>
        </w:tabs>
        <w:ind w:firstLine="567"/>
        <w:jc w:val="both"/>
      </w:pPr>
      <w: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для оплаты медицинской помощи, оказанной в стационарных условиях и в условиях дневного стационара.</w:t>
      </w:r>
    </w:p>
    <w:p w:rsidR="00EE4FFE" w:rsidRDefault="003738F9">
      <w:pPr>
        <w:tabs>
          <w:tab w:val="center" w:pos="4677"/>
          <w:tab w:val="right" w:pos="9355"/>
        </w:tabs>
        <w:spacing w:before="120"/>
        <w:ind w:firstLine="567"/>
        <w:jc w:val="both"/>
      </w:pPr>
      <w:r>
        <w:rPr>
          <w:b/>
        </w:rPr>
        <w:t xml:space="preserve">22.1. </w:t>
      </w:r>
      <w:r>
        <w:t>Поправочные коэффициенты, применяемые при реализации пилотного проекта.</w:t>
      </w:r>
    </w:p>
    <w:p w:rsidR="00EE4FFE" w:rsidRDefault="003738F9">
      <w:pPr>
        <w:ind w:firstLine="567"/>
        <w:jc w:val="both"/>
      </w:pPr>
      <w:r>
        <w:t xml:space="preserve">При реализации пилотного проекта применяются следующие поправочные коэффициенты: </w:t>
      </w:r>
    </w:p>
    <w:p w:rsidR="00EE4FFE" w:rsidRDefault="003738F9">
      <w:pPr>
        <w:ind w:firstLine="540"/>
        <w:jc w:val="both"/>
      </w:pPr>
      <w:r>
        <w:t>коэффициент специфики оказания медицинской помощи (установлен равным 1);</w:t>
      </w:r>
    </w:p>
    <w:p w:rsidR="00EE4FFE" w:rsidRDefault="003738F9">
      <w:pPr>
        <w:ind w:firstLine="540"/>
        <w:jc w:val="both"/>
      </w:pPr>
      <w: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rPr>
        <w:t>Приложением № 18</w:t>
      </w:r>
      <w:r>
        <w:t xml:space="preserve"> к ГТС на 2025 год;</w:t>
      </w:r>
    </w:p>
    <w:p w:rsidR="00EE4FFE" w:rsidRDefault="003738F9">
      <w:pPr>
        <w:ind w:firstLine="540"/>
        <w:jc w:val="both"/>
      </w:pPr>
      <w:r>
        <w:t xml:space="preserve">коэффициент сложности лечения пациента (установлен в </w:t>
      </w:r>
      <w:r>
        <w:rPr>
          <w:b/>
        </w:rPr>
        <w:t>Приложении № 21</w:t>
      </w:r>
      <w:r>
        <w:t xml:space="preserve"> к ГТС на 2025 год).</w:t>
      </w:r>
    </w:p>
    <w:p w:rsidR="00EE4FFE" w:rsidRDefault="003738F9">
      <w:pPr>
        <w:tabs>
          <w:tab w:val="center" w:pos="4677"/>
          <w:tab w:val="right" w:pos="9355"/>
        </w:tabs>
        <w:ind w:firstLine="567"/>
        <w:jc w:val="both"/>
      </w:pPr>
      <w:r>
        <w:rPr>
          <w:b/>
        </w:rPr>
        <w:t>22.2.</w:t>
      </w:r>
      <w:r>
        <w:t xml:space="preserve">  Отдельные особенности реализации пилотного проекта.</w:t>
      </w:r>
    </w:p>
    <w:p w:rsidR="00EE4FFE" w:rsidRDefault="003738F9">
      <w:pPr>
        <w:ind w:firstLine="567"/>
        <w:jc w:val="both"/>
      </w:pPr>
      <w:proofErr w:type="gramStart"/>
      <w: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rPr>
        <w:t>Приложением №</w:t>
      </w:r>
      <w:r>
        <w:t> </w:t>
      </w:r>
      <w:r>
        <w:rPr>
          <w:b/>
        </w:rPr>
        <w:t xml:space="preserve">12-е, Приложением № 15 </w:t>
      </w:r>
      <w:r>
        <w:rPr>
          <w:rFonts w:eastAsia="Calibri"/>
          <w:iCs/>
          <w:lang w:eastAsia="en-US"/>
        </w:rPr>
        <w:t xml:space="preserve">к ГТС на 2025 год </w:t>
      </w:r>
      <w:r>
        <w:t xml:space="preserve">(за исключением отдельных КСГ, к которым могут быть соотнесены случаи оказания медицинской помощи в рамках пилотного проекта -  st36.012, ds36.006, st27.014) и </w:t>
      </w:r>
      <w:r>
        <w:rPr>
          <w:b/>
        </w:rPr>
        <w:t>Приложением № 16, Приложения № 12-геп</w:t>
      </w:r>
      <w:proofErr w:type="gramEnd"/>
      <w:r>
        <w:t xml:space="preserve"> к ГТС на 2025 год.</w:t>
      </w:r>
    </w:p>
    <w:p w:rsidR="00EE4FFE" w:rsidRDefault="003738F9">
      <w:pPr>
        <w:ind w:firstLine="567"/>
        <w:jc w:val="both"/>
      </w:pPr>
      <w:r>
        <w:t xml:space="preserve">Оплата прерванных случаев оказания медицинской помощи (за исключением КСГ по медицинской реабилитации в стационарных условиях и условиях дневного стационара) осуществляется в следующем размере: </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конкретной КСГ,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при длительности лечения более 3-х дней – в размере 90%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более 3-х дней – в размере 60% от стоимости КСГ.</w:t>
      </w:r>
    </w:p>
    <w:p w:rsidR="00EE4FFE" w:rsidRDefault="003738F9">
      <w:pPr>
        <w:ind w:firstLine="567"/>
        <w:jc w:val="both"/>
      </w:pPr>
      <w:r>
        <w:t xml:space="preserve">Случаи досуточной госпитализации относятся к прерванным и оплачиваются в размере 30% от стоимости КСГ, за исключением случаев досуточной госпитализации при которых пациенту была выполнена хирургическое вмешательство и (или) тромболитическая терапия, являющаяся основным классификационным критерием отнесения данного случая </w:t>
      </w:r>
      <w:proofErr w:type="gramStart"/>
      <w:r>
        <w:t>к</w:t>
      </w:r>
      <w:proofErr w:type="gramEnd"/>
      <w:r>
        <w:t xml:space="preserve"> конкретной КСГ, оплачиваемых в размере 80% от стоимости КСГ.</w:t>
      </w:r>
    </w:p>
    <w:p w:rsidR="00EE4FFE" w:rsidRDefault="003738F9">
      <w:pPr>
        <w:ind w:firstLine="567"/>
        <w:jc w:val="both"/>
      </w:pPr>
      <w:proofErr w:type="gramStart"/>
      <w:r>
        <w:t xml:space="preserve">Оплата прерванных случаев проведения медицинской реабилитации в стационарных условиях и условиях дневного стационара) в зависимости от длительности осуществляется в следующем размере: </w:t>
      </w:r>
      <w:proofErr w:type="gramEnd"/>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для КСГ с кодами st37.002 и st37.006 при длительности лечения менее 14 и 12 дней, соответственно,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для КСГ с кодами </w:t>
      </w:r>
      <w:r>
        <w:rPr>
          <w:rFonts w:ascii="Times New Roman" w:hAnsi="Times New Roman" w:cs="Times New Roman"/>
          <w:sz w:val="24"/>
          <w:szCs w:val="24"/>
          <w:lang w:val="en-US"/>
        </w:rPr>
        <w:t>st</w:t>
      </w:r>
      <w:r>
        <w:rPr>
          <w:rFonts w:ascii="Times New Roman" w:hAnsi="Times New Roman" w:cs="Times New Roman"/>
          <w:sz w:val="24"/>
          <w:szCs w:val="24"/>
        </w:rPr>
        <w:t xml:space="preserve">37.003 и </w:t>
      </w:r>
      <w:r>
        <w:rPr>
          <w:rFonts w:ascii="Times New Roman" w:hAnsi="Times New Roman" w:cs="Times New Roman"/>
          <w:sz w:val="24"/>
          <w:szCs w:val="24"/>
          <w:lang w:val="en-US"/>
        </w:rPr>
        <w:t>st</w:t>
      </w:r>
      <w:r>
        <w:rPr>
          <w:rFonts w:ascii="Times New Roman" w:hAnsi="Times New Roman" w:cs="Times New Roman"/>
          <w:sz w:val="24"/>
          <w:szCs w:val="24"/>
        </w:rPr>
        <w:t>37.007 при длительности лечения менее 20 и 18 дней, соответственно, при условии длительности более 3-х дней – в размере 70% от стоимости КСГ.</w:t>
      </w:r>
    </w:p>
    <w:p w:rsidR="00EE4FFE" w:rsidRDefault="003738F9">
      <w:pPr>
        <w:tabs>
          <w:tab w:val="left" w:pos="993"/>
        </w:tabs>
        <w:ind w:firstLine="567"/>
        <w:jc w:val="both"/>
      </w:pPr>
      <w:r>
        <w:t>При реализации пилотного проекта учитываются правила оплаты случая лечения по двум и более КСГ, отраженные в пункте 4.3. Методических рекомендаций по способам оплаты медицинской помощи за счет средств ОМС.</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01.01.2025 по 31.01.2025.</w:t>
      </w:r>
    </w:p>
    <w:p w:rsidR="00EE4FFE" w:rsidRDefault="003738F9">
      <w:pPr>
        <w:pStyle w:val="11"/>
        <w:spacing w:before="120"/>
        <w:rPr>
          <w:color w:val="FF0000"/>
          <w:lang w:val="ru-RU"/>
        </w:rPr>
      </w:pPr>
      <w:r>
        <w:rPr>
          <w:color w:val="FF0000"/>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FF0000"/>
        </w:rPr>
        <w:t> </w:t>
      </w:r>
      <w:r>
        <w:rPr>
          <w:color w:val="FF0000"/>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color w:val="FF0000"/>
        </w:rPr>
      </w:pPr>
    </w:p>
    <w:p w:rsidR="00EE4FFE" w:rsidRDefault="003738F9">
      <w:pPr>
        <w:tabs>
          <w:tab w:val="center" w:pos="4677"/>
          <w:tab w:val="right" w:pos="9355"/>
        </w:tabs>
        <w:spacing w:before="60"/>
        <w:ind w:firstLine="567"/>
        <w:jc w:val="both"/>
        <w:rPr>
          <w:b/>
          <w:bCs/>
          <w:color w:val="FF0000"/>
        </w:rPr>
      </w:pPr>
      <w:r>
        <w:rPr>
          <w:color w:val="FF0000"/>
        </w:rP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w:t>
      </w:r>
      <w:proofErr w:type="gramStart"/>
      <w:r>
        <w:rPr>
          <w:color w:val="FF0000"/>
        </w:rPr>
        <w:t>В рамках пилотного проекта медицинские ор</w:t>
      </w:r>
      <w:r>
        <w:rPr>
          <w:bCs/>
          <w:color w:val="FF0000"/>
        </w:rPr>
        <w:t xml:space="preserve">ганизации, приведенные в </w:t>
      </w:r>
      <w:r>
        <w:rPr>
          <w:b/>
          <w:bCs/>
          <w:color w:val="FF0000"/>
        </w:rPr>
        <w:t xml:space="preserve">Приложении № 18 </w:t>
      </w:r>
      <w:r>
        <w:rPr>
          <w:bCs/>
          <w:color w:val="FF0000"/>
        </w:rPr>
        <w:t xml:space="preserve">к ГТС на 2025 год, одновременно с формированием счетов для оплаты специализированной </w:t>
      </w:r>
      <w:r>
        <w:rPr>
          <w:color w:val="FF0000"/>
        </w:rPr>
        <w:t>медицинской</w:t>
      </w:r>
      <w:r>
        <w:rPr>
          <w:bCs/>
          <w:color w:val="FF0000"/>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color w:val="FF0000"/>
        </w:rPr>
        <w:t xml:space="preserve">Приложению № 21 </w:t>
      </w:r>
      <w:r>
        <w:rPr>
          <w:bCs/>
          <w:color w:val="FF0000"/>
        </w:rPr>
        <w:t xml:space="preserve">к ГТС на 2025 год (за исключением высокотехнологической медицинской помощи). </w:t>
      </w:r>
      <w:proofErr w:type="gramEnd"/>
    </w:p>
    <w:p w:rsidR="00EE4FFE" w:rsidRDefault="003738F9">
      <w:pPr>
        <w:tabs>
          <w:tab w:val="center" w:pos="4677"/>
          <w:tab w:val="right" w:pos="9355"/>
        </w:tabs>
        <w:ind w:firstLine="567"/>
        <w:jc w:val="both"/>
        <w:rPr>
          <w:color w:val="FF0000"/>
        </w:rPr>
      </w:pPr>
      <w:r>
        <w:rPr>
          <w:color w:val="FF0000"/>
        </w:rP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EE4FFE" w:rsidRDefault="003738F9">
      <w:pPr>
        <w:tabs>
          <w:tab w:val="center" w:pos="4677"/>
          <w:tab w:val="right" w:pos="9355"/>
        </w:tabs>
        <w:spacing w:before="120"/>
        <w:ind w:firstLine="567"/>
        <w:jc w:val="both"/>
        <w:rPr>
          <w:color w:val="FF0000"/>
        </w:rPr>
      </w:pPr>
      <w:r>
        <w:rPr>
          <w:b/>
          <w:color w:val="FF0000"/>
        </w:rPr>
        <w:t xml:space="preserve">22.1. </w:t>
      </w:r>
      <w:r>
        <w:rPr>
          <w:color w:val="FF0000"/>
        </w:rPr>
        <w:t>Поправочные коэффициенты, применяемые при реализации пилотного проекта.</w:t>
      </w:r>
    </w:p>
    <w:p w:rsidR="00EE4FFE" w:rsidRDefault="003738F9">
      <w:pPr>
        <w:ind w:firstLine="567"/>
        <w:jc w:val="both"/>
        <w:rPr>
          <w:color w:val="FF0000"/>
        </w:rPr>
      </w:pPr>
      <w:r>
        <w:rPr>
          <w:color w:val="FF0000"/>
        </w:rPr>
        <w:t xml:space="preserve">При реализации пилотного проекта применяются следующие поправочные коэффициенты: </w:t>
      </w:r>
    </w:p>
    <w:p w:rsidR="00EE4FFE" w:rsidRDefault="003738F9">
      <w:pPr>
        <w:ind w:firstLine="540"/>
        <w:jc w:val="both"/>
        <w:rPr>
          <w:color w:val="FF0000"/>
        </w:rPr>
      </w:pPr>
      <w:r>
        <w:rPr>
          <w:color w:val="FF0000"/>
        </w:rPr>
        <w:t>коэффициент специфики оказания медицинской помощи (установлен равным 1);</w:t>
      </w:r>
    </w:p>
    <w:p w:rsidR="00EE4FFE" w:rsidRDefault="003738F9">
      <w:pPr>
        <w:ind w:firstLine="540"/>
        <w:jc w:val="both"/>
        <w:rPr>
          <w:color w:val="FF0000"/>
        </w:rPr>
      </w:pPr>
      <w:r>
        <w:rPr>
          <w:color w:val="FF0000"/>
        </w:rPr>
        <w:lastRenderedPageBreak/>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FF0000"/>
        </w:rPr>
        <w:t>Приложением № 18</w:t>
      </w:r>
      <w:r>
        <w:rPr>
          <w:color w:val="FF0000"/>
        </w:rPr>
        <w:t xml:space="preserve"> к ГТС на 2025 год;</w:t>
      </w:r>
    </w:p>
    <w:p w:rsidR="00EE4FFE" w:rsidRDefault="003738F9">
      <w:pPr>
        <w:ind w:firstLine="540"/>
        <w:jc w:val="both"/>
        <w:rPr>
          <w:color w:val="FF0000"/>
        </w:rPr>
      </w:pPr>
      <w:r>
        <w:rPr>
          <w:color w:val="FF0000"/>
        </w:rPr>
        <w:t xml:space="preserve">коэффициент сложности лечения пациента (установлен в </w:t>
      </w:r>
      <w:r>
        <w:rPr>
          <w:b/>
          <w:color w:val="FF0000"/>
        </w:rPr>
        <w:t>Приложении № 21</w:t>
      </w:r>
      <w:r>
        <w:rPr>
          <w:color w:val="FF0000"/>
        </w:rPr>
        <w:t xml:space="preserve"> к ГТС на 2025 год).</w:t>
      </w:r>
    </w:p>
    <w:p w:rsidR="00EE4FFE" w:rsidRDefault="003738F9">
      <w:pPr>
        <w:tabs>
          <w:tab w:val="center" w:pos="4677"/>
          <w:tab w:val="right" w:pos="9355"/>
        </w:tabs>
        <w:ind w:firstLine="567"/>
        <w:jc w:val="both"/>
        <w:rPr>
          <w:color w:val="FF0000"/>
        </w:rPr>
      </w:pPr>
      <w:r>
        <w:rPr>
          <w:b/>
          <w:color w:val="FF0000"/>
        </w:rPr>
        <w:t>22.2.</w:t>
      </w:r>
      <w:r>
        <w:rPr>
          <w:color w:val="FF0000"/>
        </w:rPr>
        <w:t xml:space="preserve">  Особенности реализации пилотного проекта.</w:t>
      </w:r>
    </w:p>
    <w:p w:rsidR="00EE4FFE" w:rsidRDefault="003738F9">
      <w:pPr>
        <w:ind w:firstLine="567"/>
        <w:jc w:val="both"/>
        <w:rPr>
          <w:color w:val="FF0000"/>
        </w:rPr>
      </w:pPr>
      <w:proofErr w:type="gramStart"/>
      <w:r>
        <w:rPr>
          <w:color w:val="FF0000"/>
        </w:rP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color w:val="FF0000"/>
        </w:rPr>
        <w:t>Приложением №</w:t>
      </w:r>
      <w:r>
        <w:rPr>
          <w:color w:val="FF0000"/>
        </w:rPr>
        <w:t> </w:t>
      </w:r>
      <w:r>
        <w:rPr>
          <w:b/>
          <w:color w:val="FF0000"/>
        </w:rPr>
        <w:t xml:space="preserve">12-е, </w:t>
      </w:r>
      <w:r>
        <w:rPr>
          <w:color w:val="FF0000"/>
        </w:rPr>
        <w:t xml:space="preserve"> </w:t>
      </w:r>
      <w:r>
        <w:rPr>
          <w:b/>
          <w:color w:val="FF0000"/>
        </w:rPr>
        <w:t xml:space="preserve">Приложением № 15 </w:t>
      </w:r>
      <w:r>
        <w:rPr>
          <w:color w:val="FF0000"/>
        </w:rPr>
        <w:t xml:space="preserve">(за исключением отдельных КСГ, к которым могут быть соотнесены случаи оказания медицинской помощи в рамках пилотного проекта -  st36.012,  ds36.006, st27.014, </w:t>
      </w:r>
      <w:r>
        <w:rPr>
          <w:color w:val="FF0000"/>
          <w:lang w:val="en-US"/>
        </w:rPr>
        <w:t>st</w:t>
      </w:r>
      <w:r>
        <w:rPr>
          <w:color w:val="FF0000"/>
        </w:rPr>
        <w:t>36.013-</w:t>
      </w:r>
      <w:r>
        <w:rPr>
          <w:color w:val="FF0000"/>
          <w:lang w:val="en-US"/>
        </w:rPr>
        <w:t>st</w:t>
      </w:r>
      <w:r>
        <w:rPr>
          <w:color w:val="FF0000"/>
        </w:rPr>
        <w:t xml:space="preserve">36.015) и </w:t>
      </w:r>
      <w:r>
        <w:rPr>
          <w:b/>
          <w:color w:val="FF0000"/>
        </w:rPr>
        <w:t>Приложением № 16, Приложения № 12-геп</w:t>
      </w:r>
      <w:r>
        <w:rPr>
          <w:color w:val="FF0000"/>
        </w:rPr>
        <w:t xml:space="preserve"> к ГТС</w:t>
      </w:r>
      <w:proofErr w:type="gramEnd"/>
      <w:r>
        <w:rPr>
          <w:color w:val="FF0000"/>
        </w:rPr>
        <w:t xml:space="preserve"> на 2025 год. </w:t>
      </w:r>
    </w:p>
    <w:p w:rsidR="00EE4FFE" w:rsidRDefault="003738F9">
      <w:pPr>
        <w:ind w:firstLine="567"/>
        <w:jc w:val="both"/>
        <w:rPr>
          <w:color w:val="FF0000"/>
        </w:rPr>
      </w:pPr>
      <w:r>
        <w:rPr>
          <w:color w:val="FF0000"/>
        </w:rPr>
        <w:t xml:space="preserve">С 2025 года в реализации пилотного проекта участвует КСГ st36.048 Досуточная госпитализация в диагностических целях. К данной КСГ соотносятся случаи госпитализации в стационарном отделении скорой медицинской помощи продолжительностью не более 24 часов. В случае последующей госпитализации пациента в отделение той же медицинской организации, оплата </w:t>
      </w:r>
      <w:proofErr w:type="gramStart"/>
      <w:r>
        <w:rPr>
          <w:color w:val="FF0000"/>
        </w:rPr>
        <w:t>по</w:t>
      </w:r>
      <w:proofErr w:type="gramEnd"/>
      <w:r>
        <w:rPr>
          <w:color w:val="FF0000"/>
        </w:rPr>
        <w:t xml:space="preserve"> данной КСГ не осуществляется.</w:t>
      </w:r>
    </w:p>
    <w:p w:rsidR="00EE4FFE" w:rsidRDefault="003738F9">
      <w:pPr>
        <w:ind w:firstLine="567"/>
        <w:jc w:val="both"/>
        <w:rPr>
          <w:color w:val="FF0000"/>
        </w:rPr>
      </w:pPr>
      <w:r>
        <w:rPr>
          <w:color w:val="FF0000"/>
        </w:rPr>
        <w:t>Случаи досуточной госпитализации с проведением диагностических исследований, в рамках которых выполнены хирургические вмешательства и (или) была проведена тромболитическая терапия, являющиеся основным классификационным критерием отнесения случая к иным КСГ, оплачиваются в размере 80% от стоимости КСГ, определенной по указанным классификационным  критериям.</w:t>
      </w:r>
    </w:p>
    <w:p w:rsidR="00EE4FFE" w:rsidRDefault="003738F9">
      <w:pPr>
        <w:ind w:firstLine="567"/>
        <w:jc w:val="both"/>
        <w:rPr>
          <w:color w:val="FF0000"/>
        </w:rPr>
      </w:pPr>
      <w:r>
        <w:rPr>
          <w:color w:val="FF0000"/>
        </w:rPr>
        <w:t xml:space="preserve">Оплата прерванных случаев оказания медицинской помощи за исключением КСГ st36.048 и КСГ по профилю «Медицинская реабилитация»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w:t>
      </w:r>
      <w:proofErr w:type="gramStart"/>
      <w:r>
        <w:rPr>
          <w:rFonts w:ascii="Times New Roman" w:hAnsi="Times New Roman" w:cs="Times New Roman"/>
          <w:color w:val="FF0000"/>
          <w:sz w:val="24"/>
          <w:szCs w:val="24"/>
        </w:rPr>
        <w:t>к</w:t>
      </w:r>
      <w:proofErr w:type="gramEnd"/>
      <w:r>
        <w:rPr>
          <w:rFonts w:ascii="Times New Roman" w:hAnsi="Times New Roman" w:cs="Times New Roman"/>
          <w:color w:val="FF0000"/>
          <w:sz w:val="24"/>
          <w:szCs w:val="24"/>
        </w:rPr>
        <w:t xml:space="preserve"> конкретной КСГ,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более 3-х дней – в размере  90%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более 3-х дней – в размере  60% от стоимости КСГ.</w:t>
      </w:r>
    </w:p>
    <w:p w:rsidR="00EE4FFE" w:rsidRDefault="003738F9">
      <w:pPr>
        <w:ind w:firstLine="567"/>
        <w:jc w:val="both"/>
        <w:rPr>
          <w:color w:val="FF0000"/>
        </w:rPr>
      </w:pPr>
      <w:r>
        <w:rPr>
          <w:color w:val="FF0000"/>
        </w:rPr>
        <w:t>Оплата прерванных случаев госпитализации в стационарных условиях и условиях дневного стационара за исключением КСГ по профилю Медицинская реабилитация в зависимости от результата и исхода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
    <w:p w:rsidR="00EE4FFE" w:rsidRDefault="003738F9">
      <w:pPr>
        <w:ind w:firstLine="567"/>
        <w:jc w:val="both"/>
        <w:rPr>
          <w:color w:val="FF0000"/>
        </w:rPr>
      </w:pPr>
      <w:r>
        <w:rPr>
          <w:color w:val="FF0000"/>
        </w:rPr>
        <w:t xml:space="preserve">Оплата прерванных случаев проведения медицинской реабилитации в стационарных условиях и условиях дневного стационара в зависимости от длительности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для КСГ с кодами st37.002 и st37.006 при длительности лечения менее 14 и 12 дней, соответственно,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для КСГ с кодами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 xml:space="preserve">37.003 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37.007 при длительности лечения менее 20 и 18 дней, соответственно, при условии длительности более 3-х дней – в размере 70% от стоимости КСГ;</w:t>
      </w:r>
    </w:p>
    <w:p w:rsidR="00EE4FFE" w:rsidRDefault="003738F9">
      <w:pPr>
        <w:ind w:firstLine="567"/>
        <w:jc w:val="both"/>
        <w:rPr>
          <w:color w:val="FF0000"/>
        </w:rPr>
      </w:pPr>
      <w:proofErr w:type="gramStart"/>
      <w:r>
        <w:rPr>
          <w:color w:val="FF0000"/>
        </w:rPr>
        <w:t>Оплата прерванных случаев проведения медицинской реабилитации в стационарных условиях и условиях дневного стационара (за исключением КСГ st37.002 и st37.006, st37.003 и st37.007) в зависимости от результата и исхода медицинской реабилитации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roofErr w:type="gramEnd"/>
    </w:p>
    <w:p w:rsidR="00EE4FFE" w:rsidRDefault="003738F9">
      <w:pPr>
        <w:tabs>
          <w:tab w:val="left" w:pos="993"/>
        </w:tabs>
        <w:ind w:firstLine="567"/>
        <w:jc w:val="both"/>
        <w:rPr>
          <w:color w:val="FF0000"/>
        </w:rPr>
      </w:pPr>
      <w:r>
        <w:rPr>
          <w:color w:val="FF0000"/>
        </w:rPr>
        <w:lastRenderedPageBreak/>
        <w:t>При реализации пилотного проекта учитываются правила оплаты случая лечения по двум и более КСГ, отраженные в пункте 4.3. Методических рекомендаций по способам оплаты медицинской помощи за счет средств ОМС.  При этом результат лечения должен проставляться в ЕИС ОМС в соответствии с правилами отражения результатов в ГИС ОМС ФМО.</w:t>
      </w:r>
    </w:p>
    <w:p w:rsidR="00EE4FFE" w:rsidRDefault="003738F9">
      <w:pPr>
        <w:tabs>
          <w:tab w:val="left" w:pos="993"/>
        </w:tabs>
        <w:ind w:firstLine="567"/>
        <w:jc w:val="both"/>
        <w:rPr>
          <w:color w:val="FF0000"/>
        </w:rPr>
      </w:pPr>
      <w:r>
        <w:rPr>
          <w:color w:val="FF0000"/>
        </w:rPr>
        <w:t xml:space="preserve">Тарифы КСГ st36.009, st36.010, st36.011 на проведение реинфузии аутокрови, </w:t>
      </w:r>
      <w:proofErr w:type="gramStart"/>
      <w:r>
        <w:rPr>
          <w:color w:val="FF0000"/>
        </w:rPr>
        <w:t>баллонной</w:t>
      </w:r>
      <w:proofErr w:type="gramEnd"/>
      <w:r>
        <w:rPr>
          <w:color w:val="FF0000"/>
        </w:rPr>
        <w:t xml:space="preserve"> внутриаортальной контрпульсации или экстракорпоральной мембранной оксигенации на фоне лечения основного заболевания соответственно применяются однократно при соблюдении правил кодирования результата лечения. На тарифы КСГ st36.009, st36.010, st36.011 правила оплаты прерванного случая в зависимости от результатов лечения не распространяется (оплата проводится в полном объеме).</w:t>
      </w:r>
    </w:p>
    <w:p w:rsidR="00EE4FFE" w:rsidRDefault="003738F9">
      <w:pPr>
        <w:tabs>
          <w:tab w:val="left" w:pos="993"/>
        </w:tabs>
        <w:ind w:firstLine="567"/>
        <w:jc w:val="both"/>
        <w:rPr>
          <w:color w:val="FF0000"/>
        </w:rPr>
      </w:pPr>
      <w:r>
        <w:rPr>
          <w:color w:val="FF0000"/>
        </w:rPr>
        <w:t>Тарифы по КСГ st36.025 или st36.026 на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применяются однократно в случае проведения иммунизации.</w:t>
      </w:r>
    </w:p>
    <w:p w:rsidR="00EE4FFE" w:rsidRDefault="003738F9">
      <w:pPr>
        <w:tabs>
          <w:tab w:val="left" w:pos="993"/>
        </w:tabs>
        <w:ind w:firstLine="567"/>
        <w:jc w:val="both"/>
        <w:rPr>
          <w:color w:val="FF0000"/>
        </w:rPr>
      </w:pPr>
      <w:proofErr w:type="gramStart"/>
      <w:r>
        <w:rPr>
          <w:color w:val="FF0000"/>
        </w:rPr>
        <w:t xml:space="preserve">Соотнесение случая только по КСГ </w:t>
      </w:r>
      <w:hyperlink r:id="rId36"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w:t>
      </w:r>
      <w:hyperlink r:id="rId37"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терапии инфекций, вызванных полирезистентными микроорганизмами (уровень 1 - 3)», без основной КСГ, а также соотнесение случая к двум КСГ из перечня </w:t>
      </w:r>
      <w:hyperlink r:id="rId38"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 xml:space="preserve"> - </w:t>
      </w:r>
      <w:hyperlink r:id="rId39"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терапии инфекций, вызванных полирезистентными микроорганизмами (уровень 1 - 3)» с пересекающимися сроками лечения не допускается.</w:t>
      </w:r>
      <w:proofErr w:type="gramEnd"/>
      <w:r>
        <w:rPr>
          <w:color w:val="FF0000"/>
        </w:rPr>
        <w:t xml:space="preserve"> Критериями для соотнесения </w:t>
      </w:r>
      <w:proofErr w:type="gramStart"/>
      <w:r>
        <w:rPr>
          <w:color w:val="FF0000"/>
        </w:rPr>
        <w:t>к</w:t>
      </w:r>
      <w:proofErr w:type="gramEnd"/>
      <w:r>
        <w:rPr>
          <w:color w:val="FF0000"/>
        </w:rPr>
        <w:t xml:space="preserve"> указанным КСГ являются: </w:t>
      </w:r>
    </w:p>
    <w:p w:rsidR="00EE4FFE" w:rsidRDefault="003738F9">
      <w:pPr>
        <w:tabs>
          <w:tab w:val="left" w:pos="993"/>
        </w:tabs>
        <w:ind w:firstLine="567"/>
        <w:jc w:val="both"/>
        <w:rPr>
          <w:color w:val="FF0000"/>
        </w:rPr>
      </w:pPr>
      <w:r>
        <w:rPr>
          <w:color w:val="FF0000"/>
        </w:rPr>
        <w:t xml:space="preserve">1. Наличие заболевания или осложнения, вызванного условнопатогенными возбудителями инфекции, </w:t>
      </w:r>
      <w:proofErr w:type="gramStart"/>
      <w:r>
        <w:rPr>
          <w:color w:val="FF0000"/>
        </w:rPr>
        <w:t>вынесенных</w:t>
      </w:r>
      <w:proofErr w:type="gramEnd"/>
      <w:r>
        <w:rPr>
          <w:color w:val="FF0000"/>
        </w:rPr>
        <w:t xml:space="preserve"> в диагноз (основной или осложнение) с соответствующим кодом МКБ-10;</w:t>
      </w:r>
    </w:p>
    <w:p w:rsidR="00EE4FFE" w:rsidRDefault="003738F9">
      <w:pPr>
        <w:tabs>
          <w:tab w:val="left" w:pos="993"/>
        </w:tabs>
        <w:ind w:firstLine="567"/>
        <w:jc w:val="both"/>
        <w:rPr>
          <w:color w:val="FF0000"/>
        </w:rPr>
      </w:pPr>
      <w:r>
        <w:rPr>
          <w:color w:val="FF0000"/>
        </w:rPr>
        <w:t>2. Результаты микробиологического исследования биологического материала, полученного из локуса инфекции или крови, с подтверждением наличия полирезистентных  микроорганизмов (резистентность к 3 и более классам антимикробных препаратов);</w:t>
      </w:r>
    </w:p>
    <w:p w:rsidR="00EE4FFE" w:rsidRDefault="003738F9">
      <w:pPr>
        <w:tabs>
          <w:tab w:val="left" w:pos="993"/>
        </w:tabs>
        <w:ind w:firstLine="567"/>
        <w:jc w:val="both"/>
        <w:rPr>
          <w:color w:val="FF0000"/>
        </w:rPr>
      </w:pPr>
      <w:r>
        <w:rPr>
          <w:color w:val="FF0000"/>
        </w:rPr>
        <w:t>3. Использование антимикробных препаратов из перечня дополнительных классификационных критериев с соответствующей длительностью применения (не менее 5 суток для антимикробных препаратов и не менее 10 суток для антимикотиков).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01.02.2025.</w:t>
      </w:r>
    </w:p>
    <w:sectPr w:rsidR="00EE4FFE" w:rsidSect="00EE4FFE">
      <w:headerReference w:type="default" r:id="rId40"/>
      <w:footerReference w:type="default" r:id="rId41"/>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750" w:rsidRDefault="00D40750">
      <w:r>
        <w:separator/>
      </w:r>
    </w:p>
  </w:endnote>
  <w:endnote w:type="continuationSeparator" w:id="0">
    <w:p w:rsidR="00D40750" w:rsidRDefault="00D407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ISOCPEUR">
    <w:altName w:val="Arial"/>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A5E" w:rsidRDefault="00762A5E">
    <w:pPr>
      <w:pStyle w:val="13"/>
      <w:pBdr>
        <w:top w:val="single" w:sz="24" w:space="1" w:color="622423"/>
      </w:pBdr>
      <w:rPr>
        <w:rFonts w:ascii="Cambria" w:hAnsi="Cambria"/>
      </w:rPr>
    </w:pPr>
    <w:r>
      <w:rPr>
        <w:i/>
      </w:rPr>
      <w:t>Примечание: рядом с названием МО также указывается ее реестровый номер</w:t>
    </w:r>
  </w:p>
  <w:p w:rsidR="00762A5E" w:rsidRDefault="00762A5E">
    <w:pPr>
      <w:pStyle w:val="1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750" w:rsidRDefault="00D40750">
      <w:r>
        <w:separator/>
      </w:r>
    </w:p>
  </w:footnote>
  <w:footnote w:type="continuationSeparator" w:id="0">
    <w:p w:rsidR="00D40750" w:rsidRDefault="00D407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A5E" w:rsidRDefault="00196E7A">
    <w:pPr>
      <w:pStyle w:val="10"/>
      <w:framePr w:wrap="auto" w:vAnchor="text" w:hAnchor="page" w:x="6202" w:y="20"/>
      <w:jc w:val="center"/>
      <w:rPr>
        <w:rStyle w:val="afb"/>
      </w:rPr>
    </w:pPr>
    <w:r>
      <w:rPr>
        <w:rStyle w:val="afb"/>
      </w:rPr>
      <w:fldChar w:fldCharType="begin"/>
    </w:r>
    <w:r w:rsidR="00762A5E">
      <w:rPr>
        <w:rStyle w:val="afb"/>
      </w:rPr>
      <w:instrText xml:space="preserve">PAGE  </w:instrText>
    </w:r>
    <w:r>
      <w:rPr>
        <w:rStyle w:val="afb"/>
      </w:rPr>
      <w:fldChar w:fldCharType="separate"/>
    </w:r>
    <w:r w:rsidR="006869A1">
      <w:rPr>
        <w:rStyle w:val="afb"/>
        <w:noProof/>
      </w:rPr>
      <w:t>107</w:t>
    </w:r>
    <w:r>
      <w:rPr>
        <w:rStyle w:val="afb"/>
      </w:rPr>
      <w:fldChar w:fldCharType="end"/>
    </w:r>
  </w:p>
  <w:p w:rsidR="00762A5E" w:rsidRDefault="00762A5E">
    <w:pPr>
      <w:pStyle w:val="1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73D28"/>
    <w:multiLevelType w:val="hybridMultilevel"/>
    <w:tmpl w:val="DAC68F9A"/>
    <w:lvl w:ilvl="0" w:tplc="B038E6D4">
      <w:start w:val="4"/>
      <w:numFmt w:val="bullet"/>
      <w:lvlText w:val=""/>
      <w:lvlJc w:val="left"/>
      <w:pPr>
        <w:ind w:left="720" w:hanging="360"/>
      </w:pPr>
      <w:rPr>
        <w:rFonts w:ascii="Symbol" w:eastAsia="Times New Roman" w:hAnsi="Symbol" w:cs="Times New Roman"/>
      </w:rPr>
    </w:lvl>
    <w:lvl w:ilvl="1" w:tplc="0898F69E">
      <w:start w:val="1"/>
      <w:numFmt w:val="bullet"/>
      <w:lvlText w:val="o"/>
      <w:lvlJc w:val="left"/>
      <w:pPr>
        <w:ind w:left="1440" w:hanging="360"/>
      </w:pPr>
      <w:rPr>
        <w:rFonts w:ascii="Courier New" w:hAnsi="Courier New" w:cs="Courier New"/>
      </w:rPr>
    </w:lvl>
    <w:lvl w:ilvl="2" w:tplc="C0B8F422">
      <w:start w:val="1"/>
      <w:numFmt w:val="bullet"/>
      <w:lvlText w:val=""/>
      <w:lvlJc w:val="left"/>
      <w:pPr>
        <w:ind w:left="2160" w:hanging="360"/>
      </w:pPr>
      <w:rPr>
        <w:rFonts w:ascii="Wingdings" w:hAnsi="Wingdings"/>
      </w:rPr>
    </w:lvl>
    <w:lvl w:ilvl="3" w:tplc="765C031A">
      <w:start w:val="1"/>
      <w:numFmt w:val="bullet"/>
      <w:lvlText w:val=""/>
      <w:lvlJc w:val="left"/>
      <w:pPr>
        <w:ind w:left="2880" w:hanging="360"/>
      </w:pPr>
      <w:rPr>
        <w:rFonts w:ascii="Symbol" w:hAnsi="Symbol"/>
      </w:rPr>
    </w:lvl>
    <w:lvl w:ilvl="4" w:tplc="40FA4CDE">
      <w:start w:val="1"/>
      <w:numFmt w:val="bullet"/>
      <w:lvlText w:val="o"/>
      <w:lvlJc w:val="left"/>
      <w:pPr>
        <w:ind w:left="3600" w:hanging="360"/>
      </w:pPr>
      <w:rPr>
        <w:rFonts w:ascii="Courier New" w:hAnsi="Courier New" w:cs="Courier New"/>
      </w:rPr>
    </w:lvl>
    <w:lvl w:ilvl="5" w:tplc="70362000">
      <w:start w:val="1"/>
      <w:numFmt w:val="bullet"/>
      <w:lvlText w:val=""/>
      <w:lvlJc w:val="left"/>
      <w:pPr>
        <w:ind w:left="4320" w:hanging="360"/>
      </w:pPr>
      <w:rPr>
        <w:rFonts w:ascii="Wingdings" w:hAnsi="Wingdings"/>
      </w:rPr>
    </w:lvl>
    <w:lvl w:ilvl="6" w:tplc="E2207AAA">
      <w:start w:val="1"/>
      <w:numFmt w:val="bullet"/>
      <w:lvlText w:val=""/>
      <w:lvlJc w:val="left"/>
      <w:pPr>
        <w:ind w:left="5040" w:hanging="360"/>
      </w:pPr>
      <w:rPr>
        <w:rFonts w:ascii="Symbol" w:hAnsi="Symbol"/>
      </w:rPr>
    </w:lvl>
    <w:lvl w:ilvl="7" w:tplc="2BB2C508">
      <w:start w:val="1"/>
      <w:numFmt w:val="bullet"/>
      <w:lvlText w:val="o"/>
      <w:lvlJc w:val="left"/>
      <w:pPr>
        <w:ind w:left="5760" w:hanging="360"/>
      </w:pPr>
      <w:rPr>
        <w:rFonts w:ascii="Courier New" w:hAnsi="Courier New" w:cs="Courier New"/>
      </w:rPr>
    </w:lvl>
    <w:lvl w:ilvl="8" w:tplc="650034AE">
      <w:start w:val="1"/>
      <w:numFmt w:val="bullet"/>
      <w:lvlText w:val=""/>
      <w:lvlJc w:val="left"/>
      <w:pPr>
        <w:ind w:left="6480" w:hanging="360"/>
      </w:pPr>
      <w:rPr>
        <w:rFonts w:ascii="Wingdings" w:hAnsi="Wingdings"/>
      </w:rPr>
    </w:lvl>
  </w:abstractNum>
  <w:abstractNum w:abstractNumId="1">
    <w:nsid w:val="0BDD52CA"/>
    <w:multiLevelType w:val="hybridMultilevel"/>
    <w:tmpl w:val="9CD0681E"/>
    <w:lvl w:ilvl="0" w:tplc="ADE00552">
      <w:start w:val="1"/>
      <w:numFmt w:val="bullet"/>
      <w:lvlText w:val=""/>
      <w:lvlJc w:val="left"/>
      <w:pPr>
        <w:ind w:left="720" w:hanging="360"/>
      </w:pPr>
      <w:rPr>
        <w:rFonts w:ascii="Symbol" w:eastAsia="Times New Roman" w:hAnsi="Symbol" w:cs="Times New Roman"/>
      </w:rPr>
    </w:lvl>
    <w:lvl w:ilvl="1" w:tplc="9EF46CBC">
      <w:start w:val="1"/>
      <w:numFmt w:val="bullet"/>
      <w:lvlText w:val="o"/>
      <w:lvlJc w:val="left"/>
      <w:pPr>
        <w:ind w:left="1440" w:hanging="360"/>
      </w:pPr>
      <w:rPr>
        <w:rFonts w:ascii="Courier New" w:hAnsi="Courier New" w:cs="Courier New"/>
      </w:rPr>
    </w:lvl>
    <w:lvl w:ilvl="2" w:tplc="007284A0">
      <w:start w:val="1"/>
      <w:numFmt w:val="bullet"/>
      <w:lvlText w:val=""/>
      <w:lvlJc w:val="left"/>
      <w:pPr>
        <w:ind w:left="2160" w:hanging="360"/>
      </w:pPr>
      <w:rPr>
        <w:rFonts w:ascii="Wingdings" w:hAnsi="Wingdings"/>
      </w:rPr>
    </w:lvl>
    <w:lvl w:ilvl="3" w:tplc="5AD64EE4">
      <w:start w:val="1"/>
      <w:numFmt w:val="bullet"/>
      <w:lvlText w:val=""/>
      <w:lvlJc w:val="left"/>
      <w:pPr>
        <w:ind w:left="2880" w:hanging="360"/>
      </w:pPr>
      <w:rPr>
        <w:rFonts w:ascii="Symbol" w:hAnsi="Symbol"/>
      </w:rPr>
    </w:lvl>
    <w:lvl w:ilvl="4" w:tplc="D76CDC26">
      <w:start w:val="1"/>
      <w:numFmt w:val="bullet"/>
      <w:lvlText w:val="o"/>
      <w:lvlJc w:val="left"/>
      <w:pPr>
        <w:ind w:left="3600" w:hanging="360"/>
      </w:pPr>
      <w:rPr>
        <w:rFonts w:ascii="Courier New" w:hAnsi="Courier New" w:cs="Courier New"/>
      </w:rPr>
    </w:lvl>
    <w:lvl w:ilvl="5" w:tplc="3468ECE4">
      <w:start w:val="1"/>
      <w:numFmt w:val="bullet"/>
      <w:lvlText w:val=""/>
      <w:lvlJc w:val="left"/>
      <w:pPr>
        <w:ind w:left="4320" w:hanging="360"/>
      </w:pPr>
      <w:rPr>
        <w:rFonts w:ascii="Wingdings" w:hAnsi="Wingdings"/>
      </w:rPr>
    </w:lvl>
    <w:lvl w:ilvl="6" w:tplc="8FBCA0CA">
      <w:start w:val="1"/>
      <w:numFmt w:val="bullet"/>
      <w:lvlText w:val=""/>
      <w:lvlJc w:val="left"/>
      <w:pPr>
        <w:ind w:left="5040" w:hanging="360"/>
      </w:pPr>
      <w:rPr>
        <w:rFonts w:ascii="Symbol" w:hAnsi="Symbol"/>
      </w:rPr>
    </w:lvl>
    <w:lvl w:ilvl="7" w:tplc="FE7ED34E">
      <w:start w:val="1"/>
      <w:numFmt w:val="bullet"/>
      <w:lvlText w:val="o"/>
      <w:lvlJc w:val="left"/>
      <w:pPr>
        <w:ind w:left="5760" w:hanging="360"/>
      </w:pPr>
      <w:rPr>
        <w:rFonts w:ascii="Courier New" w:hAnsi="Courier New" w:cs="Courier New"/>
      </w:rPr>
    </w:lvl>
    <w:lvl w:ilvl="8" w:tplc="DE90C4FE">
      <w:start w:val="1"/>
      <w:numFmt w:val="bullet"/>
      <w:lvlText w:val=""/>
      <w:lvlJc w:val="left"/>
      <w:pPr>
        <w:ind w:left="6480" w:hanging="360"/>
      </w:pPr>
      <w:rPr>
        <w:rFonts w:ascii="Wingdings" w:hAnsi="Wingdings"/>
      </w:rPr>
    </w:lvl>
  </w:abstractNum>
  <w:abstractNum w:abstractNumId="2">
    <w:nsid w:val="0DB2204D"/>
    <w:multiLevelType w:val="multilevel"/>
    <w:tmpl w:val="0FD23698"/>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3">
    <w:nsid w:val="134454B4"/>
    <w:multiLevelType w:val="hybridMultilevel"/>
    <w:tmpl w:val="A0D81BAA"/>
    <w:lvl w:ilvl="0" w:tplc="CFC66FD0">
      <w:start w:val="1"/>
      <w:numFmt w:val="bullet"/>
      <w:lvlText w:val=""/>
      <w:lvlJc w:val="left"/>
      <w:pPr>
        <w:ind w:left="720" w:hanging="360"/>
      </w:pPr>
      <w:rPr>
        <w:rFonts w:ascii="Symbol" w:eastAsia="Times New Roman" w:hAnsi="Symbol" w:cs="Times New Roman"/>
      </w:rPr>
    </w:lvl>
    <w:lvl w:ilvl="1" w:tplc="0FBC186A">
      <w:start w:val="1"/>
      <w:numFmt w:val="bullet"/>
      <w:lvlText w:val="o"/>
      <w:lvlJc w:val="left"/>
      <w:pPr>
        <w:ind w:left="1440" w:hanging="360"/>
      </w:pPr>
      <w:rPr>
        <w:rFonts w:ascii="Courier New" w:hAnsi="Courier New" w:cs="Courier New"/>
      </w:rPr>
    </w:lvl>
    <w:lvl w:ilvl="2" w:tplc="049C55F8">
      <w:start w:val="1"/>
      <w:numFmt w:val="bullet"/>
      <w:lvlText w:val=""/>
      <w:lvlJc w:val="left"/>
      <w:pPr>
        <w:ind w:left="2160" w:hanging="360"/>
      </w:pPr>
      <w:rPr>
        <w:rFonts w:ascii="Wingdings" w:hAnsi="Wingdings"/>
      </w:rPr>
    </w:lvl>
    <w:lvl w:ilvl="3" w:tplc="89CCE568">
      <w:start w:val="1"/>
      <w:numFmt w:val="bullet"/>
      <w:lvlText w:val=""/>
      <w:lvlJc w:val="left"/>
      <w:pPr>
        <w:ind w:left="2880" w:hanging="360"/>
      </w:pPr>
      <w:rPr>
        <w:rFonts w:ascii="Symbol" w:hAnsi="Symbol"/>
      </w:rPr>
    </w:lvl>
    <w:lvl w:ilvl="4" w:tplc="4CFCF95A">
      <w:start w:val="1"/>
      <w:numFmt w:val="bullet"/>
      <w:lvlText w:val="o"/>
      <w:lvlJc w:val="left"/>
      <w:pPr>
        <w:ind w:left="3600" w:hanging="360"/>
      </w:pPr>
      <w:rPr>
        <w:rFonts w:ascii="Courier New" w:hAnsi="Courier New" w:cs="Courier New"/>
      </w:rPr>
    </w:lvl>
    <w:lvl w:ilvl="5" w:tplc="A3B000B8">
      <w:start w:val="1"/>
      <w:numFmt w:val="bullet"/>
      <w:lvlText w:val=""/>
      <w:lvlJc w:val="left"/>
      <w:pPr>
        <w:ind w:left="4320" w:hanging="360"/>
      </w:pPr>
      <w:rPr>
        <w:rFonts w:ascii="Wingdings" w:hAnsi="Wingdings"/>
      </w:rPr>
    </w:lvl>
    <w:lvl w:ilvl="6" w:tplc="DB84EBDE">
      <w:start w:val="1"/>
      <w:numFmt w:val="bullet"/>
      <w:lvlText w:val=""/>
      <w:lvlJc w:val="left"/>
      <w:pPr>
        <w:ind w:left="5040" w:hanging="360"/>
      </w:pPr>
      <w:rPr>
        <w:rFonts w:ascii="Symbol" w:hAnsi="Symbol"/>
      </w:rPr>
    </w:lvl>
    <w:lvl w:ilvl="7" w:tplc="6C96347A">
      <w:start w:val="1"/>
      <w:numFmt w:val="bullet"/>
      <w:lvlText w:val="o"/>
      <w:lvlJc w:val="left"/>
      <w:pPr>
        <w:ind w:left="5760" w:hanging="360"/>
      </w:pPr>
      <w:rPr>
        <w:rFonts w:ascii="Courier New" w:hAnsi="Courier New" w:cs="Courier New"/>
      </w:rPr>
    </w:lvl>
    <w:lvl w:ilvl="8" w:tplc="955EAD38">
      <w:start w:val="1"/>
      <w:numFmt w:val="bullet"/>
      <w:lvlText w:val=""/>
      <w:lvlJc w:val="left"/>
      <w:pPr>
        <w:ind w:left="6480" w:hanging="360"/>
      </w:pPr>
      <w:rPr>
        <w:rFonts w:ascii="Wingdings" w:hAnsi="Wingdings"/>
      </w:rPr>
    </w:lvl>
  </w:abstractNum>
  <w:abstractNum w:abstractNumId="4">
    <w:nsid w:val="1D242E0C"/>
    <w:multiLevelType w:val="hybridMultilevel"/>
    <w:tmpl w:val="5CA206E8"/>
    <w:lvl w:ilvl="0" w:tplc="336ACC92">
      <w:start w:val="5"/>
      <w:numFmt w:val="decimal"/>
      <w:lvlText w:val="%1"/>
      <w:lvlJc w:val="left"/>
      <w:pPr>
        <w:tabs>
          <w:tab w:val="num" w:pos="720"/>
        </w:tabs>
        <w:ind w:left="720" w:hanging="360"/>
      </w:pPr>
    </w:lvl>
    <w:lvl w:ilvl="1" w:tplc="845889AC">
      <w:start w:val="1"/>
      <w:numFmt w:val="lowerLetter"/>
      <w:lvlText w:val="%2."/>
      <w:lvlJc w:val="left"/>
      <w:pPr>
        <w:tabs>
          <w:tab w:val="num" w:pos="1440"/>
        </w:tabs>
        <w:ind w:left="1440" w:hanging="360"/>
      </w:pPr>
    </w:lvl>
    <w:lvl w:ilvl="2" w:tplc="29DE7EA0">
      <w:start w:val="1"/>
      <w:numFmt w:val="decimal"/>
      <w:lvlText w:val="%3."/>
      <w:lvlJc w:val="left"/>
      <w:pPr>
        <w:tabs>
          <w:tab w:val="num" w:pos="2160"/>
        </w:tabs>
        <w:ind w:left="2160" w:hanging="360"/>
      </w:pPr>
    </w:lvl>
    <w:lvl w:ilvl="3" w:tplc="494A1D9C">
      <w:start w:val="1"/>
      <w:numFmt w:val="decimal"/>
      <w:lvlText w:val="%4."/>
      <w:lvlJc w:val="left"/>
      <w:pPr>
        <w:tabs>
          <w:tab w:val="num" w:pos="2880"/>
        </w:tabs>
        <w:ind w:left="2880" w:hanging="360"/>
      </w:pPr>
    </w:lvl>
    <w:lvl w:ilvl="4" w:tplc="500EAD34">
      <w:start w:val="1"/>
      <w:numFmt w:val="decimal"/>
      <w:lvlText w:val="%5."/>
      <w:lvlJc w:val="left"/>
      <w:pPr>
        <w:tabs>
          <w:tab w:val="num" w:pos="3600"/>
        </w:tabs>
        <w:ind w:left="3600" w:hanging="360"/>
      </w:pPr>
    </w:lvl>
    <w:lvl w:ilvl="5" w:tplc="49BE8F02">
      <w:start w:val="1"/>
      <w:numFmt w:val="decimal"/>
      <w:lvlText w:val="%6."/>
      <w:lvlJc w:val="left"/>
      <w:pPr>
        <w:tabs>
          <w:tab w:val="num" w:pos="4320"/>
        </w:tabs>
        <w:ind w:left="4320" w:hanging="360"/>
      </w:pPr>
    </w:lvl>
    <w:lvl w:ilvl="6" w:tplc="BD46B2FE">
      <w:start w:val="1"/>
      <w:numFmt w:val="decimal"/>
      <w:lvlText w:val="%7."/>
      <w:lvlJc w:val="left"/>
      <w:pPr>
        <w:tabs>
          <w:tab w:val="num" w:pos="5040"/>
        </w:tabs>
        <w:ind w:left="5040" w:hanging="360"/>
      </w:pPr>
    </w:lvl>
    <w:lvl w:ilvl="7" w:tplc="4BB82240">
      <w:start w:val="1"/>
      <w:numFmt w:val="decimal"/>
      <w:lvlText w:val="%8."/>
      <w:lvlJc w:val="left"/>
      <w:pPr>
        <w:tabs>
          <w:tab w:val="num" w:pos="5760"/>
        </w:tabs>
        <w:ind w:left="5760" w:hanging="360"/>
      </w:pPr>
    </w:lvl>
    <w:lvl w:ilvl="8" w:tplc="35742586">
      <w:start w:val="1"/>
      <w:numFmt w:val="decimal"/>
      <w:lvlText w:val="%9."/>
      <w:lvlJc w:val="left"/>
      <w:pPr>
        <w:tabs>
          <w:tab w:val="num" w:pos="6480"/>
        </w:tabs>
        <w:ind w:left="6480" w:hanging="360"/>
      </w:pPr>
    </w:lvl>
  </w:abstractNum>
  <w:abstractNum w:abstractNumId="5">
    <w:nsid w:val="1F6C3519"/>
    <w:multiLevelType w:val="multilevel"/>
    <w:tmpl w:val="C6A4F40C"/>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nsid w:val="23954F3C"/>
    <w:multiLevelType w:val="hybridMultilevel"/>
    <w:tmpl w:val="F3DA717A"/>
    <w:lvl w:ilvl="0" w:tplc="CE9CBF7C">
      <w:start w:val="1"/>
      <w:numFmt w:val="bullet"/>
      <w:lvlText w:val=""/>
      <w:lvlJc w:val="left"/>
      <w:pPr>
        <w:ind w:left="700" w:hanging="360"/>
      </w:pPr>
      <w:rPr>
        <w:rFonts w:ascii="Symbol" w:eastAsia="Times New Roman" w:hAnsi="Symbol" w:cs="Times New Roman"/>
      </w:rPr>
    </w:lvl>
    <w:lvl w:ilvl="1" w:tplc="AFFCC2B4">
      <w:start w:val="1"/>
      <w:numFmt w:val="bullet"/>
      <w:lvlText w:val="o"/>
      <w:lvlJc w:val="left"/>
      <w:pPr>
        <w:ind w:left="1420" w:hanging="360"/>
      </w:pPr>
      <w:rPr>
        <w:rFonts w:ascii="Courier New" w:hAnsi="Courier New" w:cs="Courier New"/>
      </w:rPr>
    </w:lvl>
    <w:lvl w:ilvl="2" w:tplc="0F92D926">
      <w:start w:val="1"/>
      <w:numFmt w:val="bullet"/>
      <w:lvlText w:val=""/>
      <w:lvlJc w:val="left"/>
      <w:pPr>
        <w:ind w:left="2140" w:hanging="360"/>
      </w:pPr>
      <w:rPr>
        <w:rFonts w:ascii="Wingdings" w:hAnsi="Wingdings"/>
      </w:rPr>
    </w:lvl>
    <w:lvl w:ilvl="3" w:tplc="0824ADBC">
      <w:start w:val="1"/>
      <w:numFmt w:val="bullet"/>
      <w:lvlText w:val=""/>
      <w:lvlJc w:val="left"/>
      <w:pPr>
        <w:ind w:left="2860" w:hanging="360"/>
      </w:pPr>
      <w:rPr>
        <w:rFonts w:ascii="Symbol" w:hAnsi="Symbol"/>
      </w:rPr>
    </w:lvl>
    <w:lvl w:ilvl="4" w:tplc="8D8CDE70">
      <w:start w:val="1"/>
      <w:numFmt w:val="bullet"/>
      <w:lvlText w:val="o"/>
      <w:lvlJc w:val="left"/>
      <w:pPr>
        <w:ind w:left="3580" w:hanging="360"/>
      </w:pPr>
      <w:rPr>
        <w:rFonts w:ascii="Courier New" w:hAnsi="Courier New" w:cs="Courier New"/>
      </w:rPr>
    </w:lvl>
    <w:lvl w:ilvl="5" w:tplc="F3905C54">
      <w:start w:val="1"/>
      <w:numFmt w:val="bullet"/>
      <w:lvlText w:val=""/>
      <w:lvlJc w:val="left"/>
      <w:pPr>
        <w:ind w:left="4300" w:hanging="360"/>
      </w:pPr>
      <w:rPr>
        <w:rFonts w:ascii="Wingdings" w:hAnsi="Wingdings"/>
      </w:rPr>
    </w:lvl>
    <w:lvl w:ilvl="6" w:tplc="9F981E7E">
      <w:start w:val="1"/>
      <w:numFmt w:val="bullet"/>
      <w:lvlText w:val=""/>
      <w:lvlJc w:val="left"/>
      <w:pPr>
        <w:ind w:left="5020" w:hanging="360"/>
      </w:pPr>
      <w:rPr>
        <w:rFonts w:ascii="Symbol" w:hAnsi="Symbol"/>
      </w:rPr>
    </w:lvl>
    <w:lvl w:ilvl="7" w:tplc="0964B732">
      <w:start w:val="1"/>
      <w:numFmt w:val="bullet"/>
      <w:lvlText w:val="o"/>
      <w:lvlJc w:val="left"/>
      <w:pPr>
        <w:ind w:left="5740" w:hanging="360"/>
      </w:pPr>
      <w:rPr>
        <w:rFonts w:ascii="Courier New" w:hAnsi="Courier New" w:cs="Courier New"/>
      </w:rPr>
    </w:lvl>
    <w:lvl w:ilvl="8" w:tplc="6D804B64">
      <w:start w:val="1"/>
      <w:numFmt w:val="bullet"/>
      <w:lvlText w:val=""/>
      <w:lvlJc w:val="left"/>
      <w:pPr>
        <w:ind w:left="6460" w:hanging="360"/>
      </w:pPr>
      <w:rPr>
        <w:rFonts w:ascii="Wingdings" w:hAnsi="Wingdings"/>
      </w:rPr>
    </w:lvl>
  </w:abstractNum>
  <w:abstractNum w:abstractNumId="7">
    <w:nsid w:val="26572392"/>
    <w:multiLevelType w:val="hybridMultilevel"/>
    <w:tmpl w:val="91365DFC"/>
    <w:lvl w:ilvl="0" w:tplc="EBB28EE8">
      <w:start w:val="10"/>
      <w:numFmt w:val="bullet"/>
      <w:lvlText w:val=""/>
      <w:lvlJc w:val="left"/>
      <w:pPr>
        <w:ind w:left="720" w:hanging="360"/>
      </w:pPr>
      <w:rPr>
        <w:rFonts w:ascii="Symbol" w:eastAsia="Times New Roman" w:hAnsi="Symbol" w:cs="Times New Roman"/>
      </w:rPr>
    </w:lvl>
    <w:lvl w:ilvl="1" w:tplc="E68ABAE6">
      <w:start w:val="1"/>
      <w:numFmt w:val="bullet"/>
      <w:lvlText w:val="o"/>
      <w:lvlJc w:val="left"/>
      <w:pPr>
        <w:ind w:left="1440" w:hanging="360"/>
      </w:pPr>
      <w:rPr>
        <w:rFonts w:ascii="Courier New" w:hAnsi="Courier New" w:cs="Courier New"/>
      </w:rPr>
    </w:lvl>
    <w:lvl w:ilvl="2" w:tplc="88ACCD22">
      <w:start w:val="1"/>
      <w:numFmt w:val="bullet"/>
      <w:lvlText w:val=""/>
      <w:lvlJc w:val="left"/>
      <w:pPr>
        <w:ind w:left="2160" w:hanging="360"/>
      </w:pPr>
      <w:rPr>
        <w:rFonts w:ascii="Wingdings" w:hAnsi="Wingdings"/>
      </w:rPr>
    </w:lvl>
    <w:lvl w:ilvl="3" w:tplc="1C822E46">
      <w:start w:val="1"/>
      <w:numFmt w:val="bullet"/>
      <w:lvlText w:val=""/>
      <w:lvlJc w:val="left"/>
      <w:pPr>
        <w:ind w:left="2880" w:hanging="360"/>
      </w:pPr>
      <w:rPr>
        <w:rFonts w:ascii="Symbol" w:hAnsi="Symbol"/>
      </w:rPr>
    </w:lvl>
    <w:lvl w:ilvl="4" w:tplc="99EEB7A8">
      <w:start w:val="1"/>
      <w:numFmt w:val="bullet"/>
      <w:lvlText w:val="o"/>
      <w:lvlJc w:val="left"/>
      <w:pPr>
        <w:ind w:left="3600" w:hanging="360"/>
      </w:pPr>
      <w:rPr>
        <w:rFonts w:ascii="Courier New" w:hAnsi="Courier New" w:cs="Courier New"/>
      </w:rPr>
    </w:lvl>
    <w:lvl w:ilvl="5" w:tplc="315E61C0">
      <w:start w:val="1"/>
      <w:numFmt w:val="bullet"/>
      <w:lvlText w:val=""/>
      <w:lvlJc w:val="left"/>
      <w:pPr>
        <w:ind w:left="4320" w:hanging="360"/>
      </w:pPr>
      <w:rPr>
        <w:rFonts w:ascii="Wingdings" w:hAnsi="Wingdings"/>
      </w:rPr>
    </w:lvl>
    <w:lvl w:ilvl="6" w:tplc="5D829B0E">
      <w:start w:val="1"/>
      <w:numFmt w:val="bullet"/>
      <w:lvlText w:val=""/>
      <w:lvlJc w:val="left"/>
      <w:pPr>
        <w:ind w:left="5040" w:hanging="360"/>
      </w:pPr>
      <w:rPr>
        <w:rFonts w:ascii="Symbol" w:hAnsi="Symbol"/>
      </w:rPr>
    </w:lvl>
    <w:lvl w:ilvl="7" w:tplc="11C4E452">
      <w:start w:val="1"/>
      <w:numFmt w:val="bullet"/>
      <w:lvlText w:val="o"/>
      <w:lvlJc w:val="left"/>
      <w:pPr>
        <w:ind w:left="5760" w:hanging="360"/>
      </w:pPr>
      <w:rPr>
        <w:rFonts w:ascii="Courier New" w:hAnsi="Courier New" w:cs="Courier New"/>
      </w:rPr>
    </w:lvl>
    <w:lvl w:ilvl="8" w:tplc="B1B4C110">
      <w:start w:val="1"/>
      <w:numFmt w:val="bullet"/>
      <w:lvlText w:val=""/>
      <w:lvlJc w:val="left"/>
      <w:pPr>
        <w:ind w:left="6480" w:hanging="360"/>
      </w:pPr>
      <w:rPr>
        <w:rFonts w:ascii="Wingdings" w:hAnsi="Wingdings"/>
      </w:rPr>
    </w:lvl>
  </w:abstractNum>
  <w:abstractNum w:abstractNumId="8">
    <w:nsid w:val="287D70AB"/>
    <w:multiLevelType w:val="multilevel"/>
    <w:tmpl w:val="2B9ED700"/>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9">
    <w:nsid w:val="2BC314BA"/>
    <w:multiLevelType w:val="multilevel"/>
    <w:tmpl w:val="D542DCDA"/>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CF45507"/>
    <w:multiLevelType w:val="hybridMultilevel"/>
    <w:tmpl w:val="86F26FE8"/>
    <w:lvl w:ilvl="0" w:tplc="9F54CBE0">
      <w:start w:val="1"/>
      <w:numFmt w:val="bullet"/>
      <w:lvlText w:val=""/>
      <w:lvlJc w:val="left"/>
      <w:pPr>
        <w:tabs>
          <w:tab w:val="num" w:pos="360"/>
        </w:tabs>
        <w:ind w:left="360" w:hanging="360"/>
      </w:pPr>
      <w:rPr>
        <w:rFonts w:ascii="Symbol" w:hAnsi="Symbol" w:cs="Symbol"/>
        <w:sz w:val="20"/>
        <w:szCs w:val="20"/>
      </w:rPr>
    </w:lvl>
    <w:lvl w:ilvl="1" w:tplc="D670368C">
      <w:start w:val="1"/>
      <w:numFmt w:val="bullet"/>
      <w:lvlText w:val="o"/>
      <w:lvlJc w:val="left"/>
      <w:pPr>
        <w:ind w:left="1440" w:hanging="360"/>
      </w:pPr>
      <w:rPr>
        <w:rFonts w:ascii="Courier New" w:eastAsia="Courier New" w:hAnsi="Courier New" w:cs="Courier New" w:hint="default"/>
      </w:rPr>
    </w:lvl>
    <w:lvl w:ilvl="2" w:tplc="0D3C22A4">
      <w:start w:val="1"/>
      <w:numFmt w:val="bullet"/>
      <w:lvlText w:val="§"/>
      <w:lvlJc w:val="left"/>
      <w:pPr>
        <w:ind w:left="2160" w:hanging="360"/>
      </w:pPr>
      <w:rPr>
        <w:rFonts w:ascii="Wingdings" w:eastAsia="Wingdings" w:hAnsi="Wingdings" w:cs="Wingdings" w:hint="default"/>
      </w:rPr>
    </w:lvl>
    <w:lvl w:ilvl="3" w:tplc="49AA95A2">
      <w:start w:val="1"/>
      <w:numFmt w:val="bullet"/>
      <w:lvlText w:val="·"/>
      <w:lvlJc w:val="left"/>
      <w:pPr>
        <w:ind w:left="2880" w:hanging="360"/>
      </w:pPr>
      <w:rPr>
        <w:rFonts w:ascii="Symbol" w:eastAsia="Symbol" w:hAnsi="Symbol" w:cs="Symbol" w:hint="default"/>
      </w:rPr>
    </w:lvl>
    <w:lvl w:ilvl="4" w:tplc="09184780">
      <w:start w:val="1"/>
      <w:numFmt w:val="bullet"/>
      <w:lvlText w:val="o"/>
      <w:lvlJc w:val="left"/>
      <w:pPr>
        <w:ind w:left="3600" w:hanging="360"/>
      </w:pPr>
      <w:rPr>
        <w:rFonts w:ascii="Courier New" w:eastAsia="Courier New" w:hAnsi="Courier New" w:cs="Courier New" w:hint="default"/>
      </w:rPr>
    </w:lvl>
    <w:lvl w:ilvl="5" w:tplc="6180FA4C">
      <w:start w:val="1"/>
      <w:numFmt w:val="bullet"/>
      <w:lvlText w:val="§"/>
      <w:lvlJc w:val="left"/>
      <w:pPr>
        <w:ind w:left="4320" w:hanging="360"/>
      </w:pPr>
      <w:rPr>
        <w:rFonts w:ascii="Wingdings" w:eastAsia="Wingdings" w:hAnsi="Wingdings" w:cs="Wingdings" w:hint="default"/>
      </w:rPr>
    </w:lvl>
    <w:lvl w:ilvl="6" w:tplc="0030AE56">
      <w:start w:val="1"/>
      <w:numFmt w:val="bullet"/>
      <w:lvlText w:val="·"/>
      <w:lvlJc w:val="left"/>
      <w:pPr>
        <w:ind w:left="5040" w:hanging="360"/>
      </w:pPr>
      <w:rPr>
        <w:rFonts w:ascii="Symbol" w:eastAsia="Symbol" w:hAnsi="Symbol" w:cs="Symbol" w:hint="default"/>
      </w:rPr>
    </w:lvl>
    <w:lvl w:ilvl="7" w:tplc="C0D681D6">
      <w:start w:val="1"/>
      <w:numFmt w:val="bullet"/>
      <w:lvlText w:val="o"/>
      <w:lvlJc w:val="left"/>
      <w:pPr>
        <w:ind w:left="5760" w:hanging="360"/>
      </w:pPr>
      <w:rPr>
        <w:rFonts w:ascii="Courier New" w:eastAsia="Courier New" w:hAnsi="Courier New" w:cs="Courier New" w:hint="default"/>
      </w:rPr>
    </w:lvl>
    <w:lvl w:ilvl="8" w:tplc="4C3041BE">
      <w:start w:val="1"/>
      <w:numFmt w:val="bullet"/>
      <w:lvlText w:val="§"/>
      <w:lvlJc w:val="left"/>
      <w:pPr>
        <w:ind w:left="6480" w:hanging="360"/>
      </w:pPr>
      <w:rPr>
        <w:rFonts w:ascii="Wingdings" w:eastAsia="Wingdings" w:hAnsi="Wingdings" w:cs="Wingdings" w:hint="default"/>
      </w:rPr>
    </w:lvl>
  </w:abstractNum>
  <w:abstractNum w:abstractNumId="11">
    <w:nsid w:val="308C323C"/>
    <w:multiLevelType w:val="hybridMultilevel"/>
    <w:tmpl w:val="ED5C71AA"/>
    <w:lvl w:ilvl="0" w:tplc="F672066E">
      <w:start w:val="1"/>
      <w:numFmt w:val="bullet"/>
      <w:lvlText w:val=""/>
      <w:lvlJc w:val="left"/>
      <w:pPr>
        <w:ind w:left="720" w:hanging="360"/>
      </w:pPr>
      <w:rPr>
        <w:rFonts w:ascii="Symbol" w:eastAsia="Times New Roman" w:hAnsi="Symbol" w:cs="Times New Roman"/>
      </w:rPr>
    </w:lvl>
    <w:lvl w:ilvl="1" w:tplc="F042C5B8">
      <w:start w:val="1"/>
      <w:numFmt w:val="bullet"/>
      <w:lvlText w:val="o"/>
      <w:lvlJc w:val="left"/>
      <w:pPr>
        <w:ind w:left="1440" w:hanging="360"/>
      </w:pPr>
      <w:rPr>
        <w:rFonts w:ascii="Courier New" w:hAnsi="Courier New" w:cs="Courier New"/>
      </w:rPr>
    </w:lvl>
    <w:lvl w:ilvl="2" w:tplc="C0FCFF50">
      <w:start w:val="1"/>
      <w:numFmt w:val="bullet"/>
      <w:lvlText w:val=""/>
      <w:lvlJc w:val="left"/>
      <w:pPr>
        <w:ind w:left="2160" w:hanging="360"/>
      </w:pPr>
      <w:rPr>
        <w:rFonts w:ascii="Wingdings" w:hAnsi="Wingdings"/>
      </w:rPr>
    </w:lvl>
    <w:lvl w:ilvl="3" w:tplc="543E2742">
      <w:start w:val="1"/>
      <w:numFmt w:val="bullet"/>
      <w:lvlText w:val=""/>
      <w:lvlJc w:val="left"/>
      <w:pPr>
        <w:ind w:left="2880" w:hanging="360"/>
      </w:pPr>
      <w:rPr>
        <w:rFonts w:ascii="Symbol" w:hAnsi="Symbol"/>
      </w:rPr>
    </w:lvl>
    <w:lvl w:ilvl="4" w:tplc="5614B7E2">
      <w:start w:val="1"/>
      <w:numFmt w:val="bullet"/>
      <w:lvlText w:val="o"/>
      <w:lvlJc w:val="left"/>
      <w:pPr>
        <w:ind w:left="3600" w:hanging="360"/>
      </w:pPr>
      <w:rPr>
        <w:rFonts w:ascii="Courier New" w:hAnsi="Courier New" w:cs="Courier New"/>
      </w:rPr>
    </w:lvl>
    <w:lvl w:ilvl="5" w:tplc="D69843B6">
      <w:start w:val="1"/>
      <w:numFmt w:val="bullet"/>
      <w:lvlText w:val=""/>
      <w:lvlJc w:val="left"/>
      <w:pPr>
        <w:ind w:left="4320" w:hanging="360"/>
      </w:pPr>
      <w:rPr>
        <w:rFonts w:ascii="Wingdings" w:hAnsi="Wingdings"/>
      </w:rPr>
    </w:lvl>
    <w:lvl w:ilvl="6" w:tplc="0EA2ADD4">
      <w:start w:val="1"/>
      <w:numFmt w:val="bullet"/>
      <w:lvlText w:val=""/>
      <w:lvlJc w:val="left"/>
      <w:pPr>
        <w:ind w:left="5040" w:hanging="360"/>
      </w:pPr>
      <w:rPr>
        <w:rFonts w:ascii="Symbol" w:hAnsi="Symbol"/>
      </w:rPr>
    </w:lvl>
    <w:lvl w:ilvl="7" w:tplc="128E2718">
      <w:start w:val="1"/>
      <w:numFmt w:val="bullet"/>
      <w:lvlText w:val="o"/>
      <w:lvlJc w:val="left"/>
      <w:pPr>
        <w:ind w:left="5760" w:hanging="360"/>
      </w:pPr>
      <w:rPr>
        <w:rFonts w:ascii="Courier New" w:hAnsi="Courier New" w:cs="Courier New"/>
      </w:rPr>
    </w:lvl>
    <w:lvl w:ilvl="8" w:tplc="205002CA">
      <w:start w:val="1"/>
      <w:numFmt w:val="bullet"/>
      <w:lvlText w:val=""/>
      <w:lvlJc w:val="left"/>
      <w:pPr>
        <w:ind w:left="6480" w:hanging="360"/>
      </w:pPr>
      <w:rPr>
        <w:rFonts w:ascii="Wingdings" w:hAnsi="Wingdings"/>
      </w:rPr>
    </w:lvl>
  </w:abstractNum>
  <w:abstractNum w:abstractNumId="12">
    <w:nsid w:val="349B6E3E"/>
    <w:multiLevelType w:val="hybridMultilevel"/>
    <w:tmpl w:val="FAA64410"/>
    <w:lvl w:ilvl="0" w:tplc="85BE61F2">
      <w:start w:val="3"/>
      <w:numFmt w:val="bullet"/>
      <w:lvlText w:val="-"/>
      <w:lvlJc w:val="left"/>
      <w:pPr>
        <w:tabs>
          <w:tab w:val="num" w:pos="360"/>
        </w:tabs>
        <w:ind w:left="360" w:hanging="360"/>
      </w:pPr>
    </w:lvl>
    <w:lvl w:ilvl="1" w:tplc="07EA1D56">
      <w:start w:val="1"/>
      <w:numFmt w:val="bullet"/>
      <w:lvlText w:val="o"/>
      <w:lvlJc w:val="left"/>
      <w:pPr>
        <w:ind w:left="1440" w:hanging="360"/>
      </w:pPr>
      <w:rPr>
        <w:rFonts w:ascii="Courier New" w:eastAsia="Courier New" w:hAnsi="Courier New" w:cs="Courier New" w:hint="default"/>
      </w:rPr>
    </w:lvl>
    <w:lvl w:ilvl="2" w:tplc="DB088636">
      <w:start w:val="1"/>
      <w:numFmt w:val="bullet"/>
      <w:lvlText w:val="§"/>
      <w:lvlJc w:val="left"/>
      <w:pPr>
        <w:ind w:left="2160" w:hanging="360"/>
      </w:pPr>
      <w:rPr>
        <w:rFonts w:ascii="Wingdings" w:eastAsia="Wingdings" w:hAnsi="Wingdings" w:cs="Wingdings" w:hint="default"/>
      </w:rPr>
    </w:lvl>
    <w:lvl w:ilvl="3" w:tplc="3C4ED65A">
      <w:start w:val="1"/>
      <w:numFmt w:val="bullet"/>
      <w:lvlText w:val="·"/>
      <w:lvlJc w:val="left"/>
      <w:pPr>
        <w:ind w:left="2880" w:hanging="360"/>
      </w:pPr>
      <w:rPr>
        <w:rFonts w:ascii="Symbol" w:eastAsia="Symbol" w:hAnsi="Symbol" w:cs="Symbol" w:hint="default"/>
      </w:rPr>
    </w:lvl>
    <w:lvl w:ilvl="4" w:tplc="BDA27B04">
      <w:start w:val="1"/>
      <w:numFmt w:val="bullet"/>
      <w:lvlText w:val="o"/>
      <w:lvlJc w:val="left"/>
      <w:pPr>
        <w:ind w:left="3600" w:hanging="360"/>
      </w:pPr>
      <w:rPr>
        <w:rFonts w:ascii="Courier New" w:eastAsia="Courier New" w:hAnsi="Courier New" w:cs="Courier New" w:hint="default"/>
      </w:rPr>
    </w:lvl>
    <w:lvl w:ilvl="5" w:tplc="E12E2514">
      <w:start w:val="1"/>
      <w:numFmt w:val="bullet"/>
      <w:lvlText w:val="§"/>
      <w:lvlJc w:val="left"/>
      <w:pPr>
        <w:ind w:left="4320" w:hanging="360"/>
      </w:pPr>
      <w:rPr>
        <w:rFonts w:ascii="Wingdings" w:eastAsia="Wingdings" w:hAnsi="Wingdings" w:cs="Wingdings" w:hint="default"/>
      </w:rPr>
    </w:lvl>
    <w:lvl w:ilvl="6" w:tplc="E2928A86">
      <w:start w:val="1"/>
      <w:numFmt w:val="bullet"/>
      <w:lvlText w:val="·"/>
      <w:lvlJc w:val="left"/>
      <w:pPr>
        <w:ind w:left="5040" w:hanging="360"/>
      </w:pPr>
      <w:rPr>
        <w:rFonts w:ascii="Symbol" w:eastAsia="Symbol" w:hAnsi="Symbol" w:cs="Symbol" w:hint="default"/>
      </w:rPr>
    </w:lvl>
    <w:lvl w:ilvl="7" w:tplc="9972102C">
      <w:start w:val="1"/>
      <w:numFmt w:val="bullet"/>
      <w:lvlText w:val="o"/>
      <w:lvlJc w:val="left"/>
      <w:pPr>
        <w:ind w:left="5760" w:hanging="360"/>
      </w:pPr>
      <w:rPr>
        <w:rFonts w:ascii="Courier New" w:eastAsia="Courier New" w:hAnsi="Courier New" w:cs="Courier New" w:hint="default"/>
      </w:rPr>
    </w:lvl>
    <w:lvl w:ilvl="8" w:tplc="ECC0495C">
      <w:start w:val="1"/>
      <w:numFmt w:val="bullet"/>
      <w:lvlText w:val="§"/>
      <w:lvlJc w:val="left"/>
      <w:pPr>
        <w:ind w:left="6480" w:hanging="360"/>
      </w:pPr>
      <w:rPr>
        <w:rFonts w:ascii="Wingdings" w:eastAsia="Wingdings" w:hAnsi="Wingdings" w:cs="Wingdings" w:hint="default"/>
      </w:rPr>
    </w:lvl>
  </w:abstractNum>
  <w:abstractNum w:abstractNumId="13">
    <w:nsid w:val="362C074E"/>
    <w:multiLevelType w:val="hybridMultilevel"/>
    <w:tmpl w:val="F392C8F2"/>
    <w:lvl w:ilvl="0" w:tplc="6E02D49A">
      <w:start w:val="1"/>
      <w:numFmt w:val="bullet"/>
      <w:lvlText w:val="•"/>
      <w:lvlJc w:val="left"/>
      <w:pPr>
        <w:tabs>
          <w:tab w:val="num" w:pos="720"/>
        </w:tabs>
        <w:ind w:left="720" w:hanging="360"/>
      </w:pPr>
      <w:rPr>
        <w:rFonts w:ascii="Times New Roman" w:hAnsi="Times New Roman" w:cs="Times New Roman"/>
      </w:rPr>
    </w:lvl>
    <w:lvl w:ilvl="1" w:tplc="B1269424">
      <w:start w:val="1"/>
      <w:numFmt w:val="bullet"/>
      <w:lvlText w:val="o"/>
      <w:lvlJc w:val="left"/>
      <w:pPr>
        <w:tabs>
          <w:tab w:val="num" w:pos="1440"/>
        </w:tabs>
        <w:ind w:left="1440" w:hanging="360"/>
      </w:pPr>
      <w:rPr>
        <w:rFonts w:ascii="Courier New" w:hAnsi="Courier New" w:cs="Courier New"/>
      </w:rPr>
    </w:lvl>
    <w:lvl w:ilvl="2" w:tplc="CFF0B23E">
      <w:start w:val="1"/>
      <w:numFmt w:val="bullet"/>
      <w:lvlText w:val=""/>
      <w:lvlJc w:val="left"/>
      <w:pPr>
        <w:tabs>
          <w:tab w:val="num" w:pos="2160"/>
        </w:tabs>
        <w:ind w:left="2160" w:hanging="360"/>
      </w:pPr>
      <w:rPr>
        <w:rFonts w:ascii="Wingdings" w:hAnsi="Wingdings" w:cs="Wingdings"/>
      </w:rPr>
    </w:lvl>
    <w:lvl w:ilvl="3" w:tplc="9C12E0F6">
      <w:start w:val="1"/>
      <w:numFmt w:val="bullet"/>
      <w:lvlText w:val=""/>
      <w:lvlJc w:val="left"/>
      <w:pPr>
        <w:tabs>
          <w:tab w:val="num" w:pos="2880"/>
        </w:tabs>
        <w:ind w:left="2880" w:hanging="360"/>
      </w:pPr>
      <w:rPr>
        <w:rFonts w:ascii="Symbol" w:hAnsi="Symbol" w:cs="Symbol"/>
      </w:rPr>
    </w:lvl>
    <w:lvl w:ilvl="4" w:tplc="E41465EA">
      <w:start w:val="1"/>
      <w:numFmt w:val="bullet"/>
      <w:lvlText w:val="o"/>
      <w:lvlJc w:val="left"/>
      <w:pPr>
        <w:tabs>
          <w:tab w:val="num" w:pos="3600"/>
        </w:tabs>
        <w:ind w:left="3600" w:hanging="360"/>
      </w:pPr>
      <w:rPr>
        <w:rFonts w:ascii="Courier New" w:hAnsi="Courier New" w:cs="Courier New"/>
      </w:rPr>
    </w:lvl>
    <w:lvl w:ilvl="5" w:tplc="212275A0">
      <w:start w:val="1"/>
      <w:numFmt w:val="bullet"/>
      <w:lvlText w:val=""/>
      <w:lvlJc w:val="left"/>
      <w:pPr>
        <w:tabs>
          <w:tab w:val="num" w:pos="4320"/>
        </w:tabs>
        <w:ind w:left="4320" w:hanging="360"/>
      </w:pPr>
      <w:rPr>
        <w:rFonts w:ascii="Wingdings" w:hAnsi="Wingdings" w:cs="Wingdings"/>
      </w:rPr>
    </w:lvl>
    <w:lvl w:ilvl="6" w:tplc="FB14BCE0">
      <w:start w:val="1"/>
      <w:numFmt w:val="bullet"/>
      <w:lvlText w:val=""/>
      <w:lvlJc w:val="left"/>
      <w:pPr>
        <w:tabs>
          <w:tab w:val="num" w:pos="5040"/>
        </w:tabs>
        <w:ind w:left="5040" w:hanging="360"/>
      </w:pPr>
      <w:rPr>
        <w:rFonts w:ascii="Symbol" w:hAnsi="Symbol" w:cs="Symbol"/>
      </w:rPr>
    </w:lvl>
    <w:lvl w:ilvl="7" w:tplc="631CA3F8">
      <w:start w:val="1"/>
      <w:numFmt w:val="bullet"/>
      <w:lvlText w:val="o"/>
      <w:lvlJc w:val="left"/>
      <w:pPr>
        <w:tabs>
          <w:tab w:val="num" w:pos="5760"/>
        </w:tabs>
        <w:ind w:left="5760" w:hanging="360"/>
      </w:pPr>
      <w:rPr>
        <w:rFonts w:ascii="Courier New" w:hAnsi="Courier New" w:cs="Courier New"/>
      </w:rPr>
    </w:lvl>
    <w:lvl w:ilvl="8" w:tplc="E3B09A36">
      <w:start w:val="1"/>
      <w:numFmt w:val="bullet"/>
      <w:lvlText w:val=""/>
      <w:lvlJc w:val="left"/>
      <w:pPr>
        <w:tabs>
          <w:tab w:val="num" w:pos="6480"/>
        </w:tabs>
        <w:ind w:left="6480" w:hanging="360"/>
      </w:pPr>
      <w:rPr>
        <w:rFonts w:ascii="Wingdings" w:hAnsi="Wingdings" w:cs="Wingdings"/>
      </w:rPr>
    </w:lvl>
  </w:abstractNum>
  <w:abstractNum w:abstractNumId="14">
    <w:nsid w:val="36C0258C"/>
    <w:multiLevelType w:val="multilevel"/>
    <w:tmpl w:val="21DAFB64"/>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38B7137F"/>
    <w:multiLevelType w:val="hybridMultilevel"/>
    <w:tmpl w:val="2E0CCB3A"/>
    <w:lvl w:ilvl="0" w:tplc="E514C4E0">
      <w:start w:val="1"/>
      <w:numFmt w:val="decimal"/>
      <w:lvlText w:val="*"/>
      <w:lvlJc w:val="left"/>
    </w:lvl>
    <w:lvl w:ilvl="1" w:tplc="36BE768A">
      <w:start w:val="1"/>
      <w:numFmt w:val="bullet"/>
      <w:lvlText w:val="o"/>
      <w:lvlJc w:val="left"/>
      <w:pPr>
        <w:ind w:left="1440" w:hanging="360"/>
      </w:pPr>
      <w:rPr>
        <w:rFonts w:ascii="Courier New" w:eastAsia="Courier New" w:hAnsi="Courier New" w:cs="Courier New" w:hint="default"/>
      </w:rPr>
    </w:lvl>
    <w:lvl w:ilvl="2" w:tplc="FE1E8BF4">
      <w:start w:val="1"/>
      <w:numFmt w:val="bullet"/>
      <w:lvlText w:val="§"/>
      <w:lvlJc w:val="left"/>
      <w:pPr>
        <w:ind w:left="2160" w:hanging="360"/>
      </w:pPr>
      <w:rPr>
        <w:rFonts w:ascii="Wingdings" w:eastAsia="Wingdings" w:hAnsi="Wingdings" w:cs="Wingdings" w:hint="default"/>
      </w:rPr>
    </w:lvl>
    <w:lvl w:ilvl="3" w:tplc="86CA6F18">
      <w:start w:val="1"/>
      <w:numFmt w:val="bullet"/>
      <w:lvlText w:val="·"/>
      <w:lvlJc w:val="left"/>
      <w:pPr>
        <w:ind w:left="2880" w:hanging="360"/>
      </w:pPr>
      <w:rPr>
        <w:rFonts w:ascii="Symbol" w:eastAsia="Symbol" w:hAnsi="Symbol" w:cs="Symbol" w:hint="default"/>
      </w:rPr>
    </w:lvl>
    <w:lvl w:ilvl="4" w:tplc="8DFA40F2">
      <w:start w:val="1"/>
      <w:numFmt w:val="bullet"/>
      <w:lvlText w:val="o"/>
      <w:lvlJc w:val="left"/>
      <w:pPr>
        <w:ind w:left="3600" w:hanging="360"/>
      </w:pPr>
      <w:rPr>
        <w:rFonts w:ascii="Courier New" w:eastAsia="Courier New" w:hAnsi="Courier New" w:cs="Courier New" w:hint="default"/>
      </w:rPr>
    </w:lvl>
    <w:lvl w:ilvl="5" w:tplc="EACE7C1C">
      <w:start w:val="1"/>
      <w:numFmt w:val="bullet"/>
      <w:lvlText w:val="§"/>
      <w:lvlJc w:val="left"/>
      <w:pPr>
        <w:ind w:left="4320" w:hanging="360"/>
      </w:pPr>
      <w:rPr>
        <w:rFonts w:ascii="Wingdings" w:eastAsia="Wingdings" w:hAnsi="Wingdings" w:cs="Wingdings" w:hint="default"/>
      </w:rPr>
    </w:lvl>
    <w:lvl w:ilvl="6" w:tplc="C0B0BFE8">
      <w:start w:val="1"/>
      <w:numFmt w:val="bullet"/>
      <w:lvlText w:val="·"/>
      <w:lvlJc w:val="left"/>
      <w:pPr>
        <w:ind w:left="5040" w:hanging="360"/>
      </w:pPr>
      <w:rPr>
        <w:rFonts w:ascii="Symbol" w:eastAsia="Symbol" w:hAnsi="Symbol" w:cs="Symbol" w:hint="default"/>
      </w:rPr>
    </w:lvl>
    <w:lvl w:ilvl="7" w:tplc="BEE4B9EA">
      <w:start w:val="1"/>
      <w:numFmt w:val="bullet"/>
      <w:lvlText w:val="o"/>
      <w:lvlJc w:val="left"/>
      <w:pPr>
        <w:ind w:left="5760" w:hanging="360"/>
      </w:pPr>
      <w:rPr>
        <w:rFonts w:ascii="Courier New" w:eastAsia="Courier New" w:hAnsi="Courier New" w:cs="Courier New" w:hint="default"/>
      </w:rPr>
    </w:lvl>
    <w:lvl w:ilvl="8" w:tplc="E38E4C06">
      <w:start w:val="1"/>
      <w:numFmt w:val="bullet"/>
      <w:lvlText w:val="§"/>
      <w:lvlJc w:val="left"/>
      <w:pPr>
        <w:ind w:left="6480" w:hanging="360"/>
      </w:pPr>
      <w:rPr>
        <w:rFonts w:ascii="Wingdings" w:eastAsia="Wingdings" w:hAnsi="Wingdings" w:cs="Wingdings" w:hint="default"/>
      </w:rPr>
    </w:lvl>
  </w:abstractNum>
  <w:abstractNum w:abstractNumId="16">
    <w:nsid w:val="3CBF2AEF"/>
    <w:multiLevelType w:val="hybridMultilevel"/>
    <w:tmpl w:val="B340115C"/>
    <w:lvl w:ilvl="0" w:tplc="46D4970A">
      <w:start w:val="1"/>
      <w:numFmt w:val="bullet"/>
      <w:lvlText w:val="•"/>
      <w:lvlJc w:val="left"/>
      <w:pPr>
        <w:tabs>
          <w:tab w:val="num" w:pos="720"/>
        </w:tabs>
        <w:ind w:left="720" w:hanging="360"/>
      </w:pPr>
      <w:rPr>
        <w:rFonts w:ascii="Times New Roman" w:hAnsi="Times New Roman" w:cs="Times New Roman"/>
      </w:rPr>
    </w:lvl>
    <w:lvl w:ilvl="1" w:tplc="E938CD1E">
      <w:start w:val="1"/>
      <w:numFmt w:val="bullet"/>
      <w:lvlText w:val="o"/>
      <w:lvlJc w:val="left"/>
      <w:pPr>
        <w:tabs>
          <w:tab w:val="num" w:pos="1440"/>
        </w:tabs>
        <w:ind w:left="1440" w:hanging="360"/>
      </w:pPr>
      <w:rPr>
        <w:rFonts w:ascii="Courier New" w:hAnsi="Courier New" w:cs="Courier New"/>
      </w:rPr>
    </w:lvl>
    <w:lvl w:ilvl="2" w:tplc="A52047CC">
      <w:start w:val="1"/>
      <w:numFmt w:val="bullet"/>
      <w:lvlText w:val=""/>
      <w:lvlJc w:val="left"/>
      <w:pPr>
        <w:tabs>
          <w:tab w:val="num" w:pos="2160"/>
        </w:tabs>
        <w:ind w:left="2160" w:hanging="360"/>
      </w:pPr>
      <w:rPr>
        <w:rFonts w:ascii="Wingdings" w:hAnsi="Wingdings" w:cs="Wingdings"/>
      </w:rPr>
    </w:lvl>
    <w:lvl w:ilvl="3" w:tplc="F0FED76C">
      <w:start w:val="1"/>
      <w:numFmt w:val="bullet"/>
      <w:lvlText w:val=""/>
      <w:lvlJc w:val="left"/>
      <w:pPr>
        <w:tabs>
          <w:tab w:val="num" w:pos="2880"/>
        </w:tabs>
        <w:ind w:left="2880" w:hanging="360"/>
      </w:pPr>
      <w:rPr>
        <w:rFonts w:ascii="Symbol" w:hAnsi="Symbol" w:cs="Symbol"/>
      </w:rPr>
    </w:lvl>
    <w:lvl w:ilvl="4" w:tplc="0CDE2470">
      <w:start w:val="1"/>
      <w:numFmt w:val="bullet"/>
      <w:lvlText w:val="o"/>
      <w:lvlJc w:val="left"/>
      <w:pPr>
        <w:tabs>
          <w:tab w:val="num" w:pos="3600"/>
        </w:tabs>
        <w:ind w:left="3600" w:hanging="360"/>
      </w:pPr>
      <w:rPr>
        <w:rFonts w:ascii="Courier New" w:hAnsi="Courier New" w:cs="Courier New"/>
      </w:rPr>
    </w:lvl>
    <w:lvl w:ilvl="5" w:tplc="458EC258">
      <w:start w:val="1"/>
      <w:numFmt w:val="bullet"/>
      <w:lvlText w:val=""/>
      <w:lvlJc w:val="left"/>
      <w:pPr>
        <w:tabs>
          <w:tab w:val="num" w:pos="4320"/>
        </w:tabs>
        <w:ind w:left="4320" w:hanging="360"/>
      </w:pPr>
      <w:rPr>
        <w:rFonts w:ascii="Wingdings" w:hAnsi="Wingdings" w:cs="Wingdings"/>
      </w:rPr>
    </w:lvl>
    <w:lvl w:ilvl="6" w:tplc="3140D450">
      <w:start w:val="1"/>
      <w:numFmt w:val="bullet"/>
      <w:lvlText w:val=""/>
      <w:lvlJc w:val="left"/>
      <w:pPr>
        <w:tabs>
          <w:tab w:val="num" w:pos="5040"/>
        </w:tabs>
        <w:ind w:left="5040" w:hanging="360"/>
      </w:pPr>
      <w:rPr>
        <w:rFonts w:ascii="Symbol" w:hAnsi="Symbol" w:cs="Symbol"/>
      </w:rPr>
    </w:lvl>
    <w:lvl w:ilvl="7" w:tplc="A000AA1E">
      <w:start w:val="1"/>
      <w:numFmt w:val="bullet"/>
      <w:lvlText w:val="o"/>
      <w:lvlJc w:val="left"/>
      <w:pPr>
        <w:tabs>
          <w:tab w:val="num" w:pos="5760"/>
        </w:tabs>
        <w:ind w:left="5760" w:hanging="360"/>
      </w:pPr>
      <w:rPr>
        <w:rFonts w:ascii="Courier New" w:hAnsi="Courier New" w:cs="Courier New"/>
      </w:rPr>
    </w:lvl>
    <w:lvl w:ilvl="8" w:tplc="D456631E">
      <w:start w:val="1"/>
      <w:numFmt w:val="bullet"/>
      <w:lvlText w:val=""/>
      <w:lvlJc w:val="left"/>
      <w:pPr>
        <w:tabs>
          <w:tab w:val="num" w:pos="6480"/>
        </w:tabs>
        <w:ind w:left="6480" w:hanging="360"/>
      </w:pPr>
      <w:rPr>
        <w:rFonts w:ascii="Wingdings" w:hAnsi="Wingdings" w:cs="Wingdings"/>
      </w:rPr>
    </w:lvl>
  </w:abstractNum>
  <w:abstractNum w:abstractNumId="17">
    <w:nsid w:val="3DE70D12"/>
    <w:multiLevelType w:val="hybridMultilevel"/>
    <w:tmpl w:val="16B09EE6"/>
    <w:lvl w:ilvl="0" w:tplc="79DA3A70">
      <w:start w:val="2"/>
      <w:numFmt w:val="bullet"/>
      <w:lvlText w:val="-"/>
      <w:lvlJc w:val="left"/>
      <w:pPr>
        <w:tabs>
          <w:tab w:val="num" w:pos="900"/>
        </w:tabs>
        <w:ind w:left="900" w:hanging="360"/>
      </w:pPr>
      <w:rPr>
        <w:rFonts w:ascii="Times New Roman" w:eastAsia="Times New Roman" w:hAnsi="Times New Roman"/>
        <w:color w:val="000000"/>
      </w:rPr>
    </w:lvl>
    <w:lvl w:ilvl="1" w:tplc="532C501C">
      <w:start w:val="1"/>
      <w:numFmt w:val="bullet"/>
      <w:lvlText w:val="o"/>
      <w:lvlJc w:val="left"/>
      <w:pPr>
        <w:tabs>
          <w:tab w:val="num" w:pos="1620"/>
        </w:tabs>
        <w:ind w:left="1620" w:hanging="360"/>
      </w:pPr>
      <w:rPr>
        <w:rFonts w:ascii="Courier New" w:hAnsi="Courier New" w:cs="Courier New"/>
      </w:rPr>
    </w:lvl>
    <w:lvl w:ilvl="2" w:tplc="B456E23C">
      <w:start w:val="1"/>
      <w:numFmt w:val="bullet"/>
      <w:lvlText w:val=""/>
      <w:lvlJc w:val="left"/>
      <w:pPr>
        <w:tabs>
          <w:tab w:val="num" w:pos="2340"/>
        </w:tabs>
        <w:ind w:left="2340" w:hanging="360"/>
      </w:pPr>
      <w:rPr>
        <w:rFonts w:ascii="Wingdings" w:hAnsi="Wingdings" w:cs="Wingdings"/>
      </w:rPr>
    </w:lvl>
    <w:lvl w:ilvl="3" w:tplc="CBCC05F4">
      <w:start w:val="1"/>
      <w:numFmt w:val="bullet"/>
      <w:lvlText w:val=""/>
      <w:lvlJc w:val="left"/>
      <w:pPr>
        <w:tabs>
          <w:tab w:val="num" w:pos="3060"/>
        </w:tabs>
        <w:ind w:left="3060" w:hanging="360"/>
      </w:pPr>
      <w:rPr>
        <w:rFonts w:ascii="Symbol" w:hAnsi="Symbol" w:cs="Symbol"/>
      </w:rPr>
    </w:lvl>
    <w:lvl w:ilvl="4" w:tplc="D8C0D9C2">
      <w:start w:val="1"/>
      <w:numFmt w:val="bullet"/>
      <w:lvlText w:val="o"/>
      <w:lvlJc w:val="left"/>
      <w:pPr>
        <w:tabs>
          <w:tab w:val="num" w:pos="3780"/>
        </w:tabs>
        <w:ind w:left="3780" w:hanging="360"/>
      </w:pPr>
      <w:rPr>
        <w:rFonts w:ascii="Courier New" w:hAnsi="Courier New" w:cs="Courier New"/>
      </w:rPr>
    </w:lvl>
    <w:lvl w:ilvl="5" w:tplc="6590C452">
      <w:start w:val="1"/>
      <w:numFmt w:val="bullet"/>
      <w:lvlText w:val=""/>
      <w:lvlJc w:val="left"/>
      <w:pPr>
        <w:tabs>
          <w:tab w:val="num" w:pos="4500"/>
        </w:tabs>
        <w:ind w:left="4500" w:hanging="360"/>
      </w:pPr>
      <w:rPr>
        <w:rFonts w:ascii="Wingdings" w:hAnsi="Wingdings" w:cs="Wingdings"/>
      </w:rPr>
    </w:lvl>
    <w:lvl w:ilvl="6" w:tplc="32A408A4">
      <w:start w:val="1"/>
      <w:numFmt w:val="bullet"/>
      <w:lvlText w:val=""/>
      <w:lvlJc w:val="left"/>
      <w:pPr>
        <w:tabs>
          <w:tab w:val="num" w:pos="5220"/>
        </w:tabs>
        <w:ind w:left="5220" w:hanging="360"/>
      </w:pPr>
      <w:rPr>
        <w:rFonts w:ascii="Symbol" w:hAnsi="Symbol" w:cs="Symbol"/>
      </w:rPr>
    </w:lvl>
    <w:lvl w:ilvl="7" w:tplc="E8C6B26E">
      <w:start w:val="1"/>
      <w:numFmt w:val="bullet"/>
      <w:lvlText w:val="o"/>
      <w:lvlJc w:val="left"/>
      <w:pPr>
        <w:tabs>
          <w:tab w:val="num" w:pos="5940"/>
        </w:tabs>
        <w:ind w:left="5940" w:hanging="360"/>
      </w:pPr>
      <w:rPr>
        <w:rFonts w:ascii="Courier New" w:hAnsi="Courier New" w:cs="Courier New"/>
      </w:rPr>
    </w:lvl>
    <w:lvl w:ilvl="8" w:tplc="91CCD542">
      <w:start w:val="1"/>
      <w:numFmt w:val="bullet"/>
      <w:lvlText w:val=""/>
      <w:lvlJc w:val="left"/>
      <w:pPr>
        <w:tabs>
          <w:tab w:val="num" w:pos="6660"/>
        </w:tabs>
        <w:ind w:left="6660" w:hanging="360"/>
      </w:pPr>
      <w:rPr>
        <w:rFonts w:ascii="Wingdings" w:hAnsi="Wingdings" w:cs="Wingdings"/>
      </w:rPr>
    </w:lvl>
  </w:abstractNum>
  <w:abstractNum w:abstractNumId="18">
    <w:nsid w:val="414D65EA"/>
    <w:multiLevelType w:val="hybridMultilevel"/>
    <w:tmpl w:val="F80812C4"/>
    <w:lvl w:ilvl="0" w:tplc="717877D6">
      <w:start w:val="10"/>
      <w:numFmt w:val="bullet"/>
      <w:lvlText w:val=""/>
      <w:lvlJc w:val="left"/>
      <w:pPr>
        <w:ind w:left="720" w:hanging="360"/>
      </w:pPr>
      <w:rPr>
        <w:rFonts w:ascii="Symbol" w:eastAsia="Times New Roman" w:hAnsi="Symbol" w:cs="Times New Roman"/>
      </w:rPr>
    </w:lvl>
    <w:lvl w:ilvl="1" w:tplc="D2360C88">
      <w:start w:val="1"/>
      <w:numFmt w:val="bullet"/>
      <w:lvlText w:val="o"/>
      <w:lvlJc w:val="left"/>
      <w:pPr>
        <w:ind w:left="1440" w:hanging="360"/>
      </w:pPr>
      <w:rPr>
        <w:rFonts w:ascii="Courier New" w:hAnsi="Courier New" w:cs="Courier New"/>
      </w:rPr>
    </w:lvl>
    <w:lvl w:ilvl="2" w:tplc="0E424768">
      <w:start w:val="1"/>
      <w:numFmt w:val="bullet"/>
      <w:lvlText w:val=""/>
      <w:lvlJc w:val="left"/>
      <w:pPr>
        <w:ind w:left="2160" w:hanging="360"/>
      </w:pPr>
      <w:rPr>
        <w:rFonts w:ascii="Wingdings" w:hAnsi="Wingdings"/>
      </w:rPr>
    </w:lvl>
    <w:lvl w:ilvl="3" w:tplc="D2B88B5E">
      <w:start w:val="1"/>
      <w:numFmt w:val="bullet"/>
      <w:lvlText w:val=""/>
      <w:lvlJc w:val="left"/>
      <w:pPr>
        <w:ind w:left="2880" w:hanging="360"/>
      </w:pPr>
      <w:rPr>
        <w:rFonts w:ascii="Symbol" w:hAnsi="Symbol"/>
      </w:rPr>
    </w:lvl>
    <w:lvl w:ilvl="4" w:tplc="053AED3C">
      <w:start w:val="1"/>
      <w:numFmt w:val="bullet"/>
      <w:lvlText w:val="o"/>
      <w:lvlJc w:val="left"/>
      <w:pPr>
        <w:ind w:left="3600" w:hanging="360"/>
      </w:pPr>
      <w:rPr>
        <w:rFonts w:ascii="Courier New" w:hAnsi="Courier New" w:cs="Courier New"/>
      </w:rPr>
    </w:lvl>
    <w:lvl w:ilvl="5" w:tplc="D796246A">
      <w:start w:val="1"/>
      <w:numFmt w:val="bullet"/>
      <w:lvlText w:val=""/>
      <w:lvlJc w:val="left"/>
      <w:pPr>
        <w:ind w:left="4320" w:hanging="360"/>
      </w:pPr>
      <w:rPr>
        <w:rFonts w:ascii="Wingdings" w:hAnsi="Wingdings"/>
      </w:rPr>
    </w:lvl>
    <w:lvl w:ilvl="6" w:tplc="598CC060">
      <w:start w:val="1"/>
      <w:numFmt w:val="bullet"/>
      <w:lvlText w:val=""/>
      <w:lvlJc w:val="left"/>
      <w:pPr>
        <w:ind w:left="5040" w:hanging="360"/>
      </w:pPr>
      <w:rPr>
        <w:rFonts w:ascii="Symbol" w:hAnsi="Symbol"/>
      </w:rPr>
    </w:lvl>
    <w:lvl w:ilvl="7" w:tplc="9C002BFC">
      <w:start w:val="1"/>
      <w:numFmt w:val="bullet"/>
      <w:lvlText w:val="o"/>
      <w:lvlJc w:val="left"/>
      <w:pPr>
        <w:ind w:left="5760" w:hanging="360"/>
      </w:pPr>
      <w:rPr>
        <w:rFonts w:ascii="Courier New" w:hAnsi="Courier New" w:cs="Courier New"/>
      </w:rPr>
    </w:lvl>
    <w:lvl w:ilvl="8" w:tplc="DCB0DF96">
      <w:start w:val="1"/>
      <w:numFmt w:val="bullet"/>
      <w:lvlText w:val=""/>
      <w:lvlJc w:val="left"/>
      <w:pPr>
        <w:ind w:left="6480" w:hanging="360"/>
      </w:pPr>
      <w:rPr>
        <w:rFonts w:ascii="Wingdings" w:hAnsi="Wingdings"/>
      </w:rPr>
    </w:lvl>
  </w:abstractNum>
  <w:abstractNum w:abstractNumId="19">
    <w:nsid w:val="4225490C"/>
    <w:multiLevelType w:val="hybridMultilevel"/>
    <w:tmpl w:val="14DCBD1C"/>
    <w:lvl w:ilvl="0" w:tplc="731092A2">
      <w:start w:val="2"/>
      <w:numFmt w:val="bullet"/>
      <w:lvlText w:val="-"/>
      <w:lvlJc w:val="left"/>
      <w:pPr>
        <w:tabs>
          <w:tab w:val="num" w:pos="1759"/>
        </w:tabs>
        <w:ind w:left="1759" w:hanging="1050"/>
      </w:pPr>
      <w:rPr>
        <w:rFonts w:ascii="Times New Roman" w:eastAsia="Times New Roman" w:hAnsi="Times New Roman"/>
      </w:rPr>
    </w:lvl>
    <w:lvl w:ilvl="1" w:tplc="B75AABF6">
      <w:start w:val="1"/>
      <w:numFmt w:val="bullet"/>
      <w:lvlText w:val="o"/>
      <w:lvlJc w:val="left"/>
      <w:pPr>
        <w:tabs>
          <w:tab w:val="num" w:pos="1789"/>
        </w:tabs>
        <w:ind w:left="1789" w:hanging="360"/>
      </w:pPr>
      <w:rPr>
        <w:rFonts w:ascii="Courier New" w:hAnsi="Courier New" w:cs="Courier New"/>
      </w:rPr>
    </w:lvl>
    <w:lvl w:ilvl="2" w:tplc="9AB241B0">
      <w:start w:val="1"/>
      <w:numFmt w:val="bullet"/>
      <w:lvlText w:val=""/>
      <w:lvlJc w:val="left"/>
      <w:pPr>
        <w:tabs>
          <w:tab w:val="num" w:pos="2509"/>
        </w:tabs>
        <w:ind w:left="2509" w:hanging="360"/>
      </w:pPr>
      <w:rPr>
        <w:rFonts w:ascii="Wingdings" w:hAnsi="Wingdings" w:cs="Wingdings"/>
      </w:rPr>
    </w:lvl>
    <w:lvl w:ilvl="3" w:tplc="5C023126">
      <w:start w:val="1"/>
      <w:numFmt w:val="bullet"/>
      <w:lvlText w:val=""/>
      <w:lvlJc w:val="left"/>
      <w:pPr>
        <w:tabs>
          <w:tab w:val="num" w:pos="3229"/>
        </w:tabs>
        <w:ind w:left="3229" w:hanging="360"/>
      </w:pPr>
      <w:rPr>
        <w:rFonts w:ascii="Symbol" w:hAnsi="Symbol" w:cs="Symbol"/>
      </w:rPr>
    </w:lvl>
    <w:lvl w:ilvl="4" w:tplc="E4F64BC6">
      <w:start w:val="1"/>
      <w:numFmt w:val="bullet"/>
      <w:lvlText w:val="o"/>
      <w:lvlJc w:val="left"/>
      <w:pPr>
        <w:tabs>
          <w:tab w:val="num" w:pos="3949"/>
        </w:tabs>
        <w:ind w:left="3949" w:hanging="360"/>
      </w:pPr>
      <w:rPr>
        <w:rFonts w:ascii="Courier New" w:hAnsi="Courier New" w:cs="Courier New"/>
      </w:rPr>
    </w:lvl>
    <w:lvl w:ilvl="5" w:tplc="780AA244">
      <w:start w:val="1"/>
      <w:numFmt w:val="bullet"/>
      <w:lvlText w:val=""/>
      <w:lvlJc w:val="left"/>
      <w:pPr>
        <w:tabs>
          <w:tab w:val="num" w:pos="4669"/>
        </w:tabs>
        <w:ind w:left="4669" w:hanging="360"/>
      </w:pPr>
      <w:rPr>
        <w:rFonts w:ascii="Wingdings" w:hAnsi="Wingdings" w:cs="Wingdings"/>
      </w:rPr>
    </w:lvl>
    <w:lvl w:ilvl="6" w:tplc="A4A4951E">
      <w:start w:val="1"/>
      <w:numFmt w:val="bullet"/>
      <w:lvlText w:val=""/>
      <w:lvlJc w:val="left"/>
      <w:pPr>
        <w:tabs>
          <w:tab w:val="num" w:pos="5389"/>
        </w:tabs>
        <w:ind w:left="5389" w:hanging="360"/>
      </w:pPr>
      <w:rPr>
        <w:rFonts w:ascii="Symbol" w:hAnsi="Symbol" w:cs="Symbol"/>
      </w:rPr>
    </w:lvl>
    <w:lvl w:ilvl="7" w:tplc="05B07A64">
      <w:start w:val="1"/>
      <w:numFmt w:val="bullet"/>
      <w:lvlText w:val="o"/>
      <w:lvlJc w:val="left"/>
      <w:pPr>
        <w:tabs>
          <w:tab w:val="num" w:pos="6109"/>
        </w:tabs>
        <w:ind w:left="6109" w:hanging="360"/>
      </w:pPr>
      <w:rPr>
        <w:rFonts w:ascii="Courier New" w:hAnsi="Courier New" w:cs="Courier New"/>
      </w:rPr>
    </w:lvl>
    <w:lvl w:ilvl="8" w:tplc="E0A49304">
      <w:start w:val="1"/>
      <w:numFmt w:val="bullet"/>
      <w:lvlText w:val=""/>
      <w:lvlJc w:val="left"/>
      <w:pPr>
        <w:tabs>
          <w:tab w:val="num" w:pos="6829"/>
        </w:tabs>
        <w:ind w:left="6829" w:hanging="360"/>
      </w:pPr>
      <w:rPr>
        <w:rFonts w:ascii="Wingdings" w:hAnsi="Wingdings" w:cs="Wingdings"/>
      </w:rPr>
    </w:lvl>
  </w:abstractNum>
  <w:abstractNum w:abstractNumId="20">
    <w:nsid w:val="4411089F"/>
    <w:multiLevelType w:val="hybridMultilevel"/>
    <w:tmpl w:val="EAA8ADE0"/>
    <w:lvl w:ilvl="0" w:tplc="1D383B94">
      <w:start w:val="1"/>
      <w:numFmt w:val="decimal"/>
      <w:lvlText w:val="%1."/>
      <w:lvlJc w:val="left"/>
      <w:pPr>
        <w:ind w:left="920" w:hanging="360"/>
      </w:pPr>
    </w:lvl>
    <w:lvl w:ilvl="1" w:tplc="14488A96">
      <w:start w:val="1"/>
      <w:numFmt w:val="lowerLetter"/>
      <w:lvlText w:val="%2."/>
      <w:lvlJc w:val="left"/>
      <w:pPr>
        <w:ind w:left="1640" w:hanging="360"/>
      </w:pPr>
    </w:lvl>
    <w:lvl w:ilvl="2" w:tplc="0DD0670E">
      <w:start w:val="1"/>
      <w:numFmt w:val="lowerRoman"/>
      <w:lvlText w:val="%3."/>
      <w:lvlJc w:val="right"/>
      <w:pPr>
        <w:ind w:left="2360" w:hanging="180"/>
      </w:pPr>
    </w:lvl>
    <w:lvl w:ilvl="3" w:tplc="0E901E5E">
      <w:start w:val="1"/>
      <w:numFmt w:val="decimal"/>
      <w:lvlText w:val="%4."/>
      <w:lvlJc w:val="left"/>
      <w:pPr>
        <w:ind w:left="3080" w:hanging="360"/>
      </w:pPr>
    </w:lvl>
    <w:lvl w:ilvl="4" w:tplc="5648A0CA">
      <w:start w:val="1"/>
      <w:numFmt w:val="lowerLetter"/>
      <w:lvlText w:val="%5."/>
      <w:lvlJc w:val="left"/>
      <w:pPr>
        <w:ind w:left="3800" w:hanging="360"/>
      </w:pPr>
    </w:lvl>
    <w:lvl w:ilvl="5" w:tplc="DD2444AE">
      <w:start w:val="1"/>
      <w:numFmt w:val="lowerRoman"/>
      <w:lvlText w:val="%6."/>
      <w:lvlJc w:val="right"/>
      <w:pPr>
        <w:ind w:left="4520" w:hanging="180"/>
      </w:pPr>
    </w:lvl>
    <w:lvl w:ilvl="6" w:tplc="3146D306">
      <w:start w:val="1"/>
      <w:numFmt w:val="decimal"/>
      <w:lvlText w:val="%7."/>
      <w:lvlJc w:val="left"/>
      <w:pPr>
        <w:ind w:left="5240" w:hanging="360"/>
      </w:pPr>
    </w:lvl>
    <w:lvl w:ilvl="7" w:tplc="1C7299D8">
      <w:start w:val="1"/>
      <w:numFmt w:val="lowerLetter"/>
      <w:lvlText w:val="%8."/>
      <w:lvlJc w:val="left"/>
      <w:pPr>
        <w:ind w:left="5960" w:hanging="360"/>
      </w:pPr>
    </w:lvl>
    <w:lvl w:ilvl="8" w:tplc="676862DE">
      <w:start w:val="1"/>
      <w:numFmt w:val="lowerRoman"/>
      <w:lvlText w:val="%9."/>
      <w:lvlJc w:val="right"/>
      <w:pPr>
        <w:ind w:left="6680" w:hanging="180"/>
      </w:pPr>
    </w:lvl>
  </w:abstractNum>
  <w:abstractNum w:abstractNumId="21">
    <w:nsid w:val="44F34FB8"/>
    <w:multiLevelType w:val="multilevel"/>
    <w:tmpl w:val="DEFAAD98"/>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2">
    <w:nsid w:val="451B6F62"/>
    <w:multiLevelType w:val="hybridMultilevel"/>
    <w:tmpl w:val="B4525E1A"/>
    <w:lvl w:ilvl="0" w:tplc="80967978">
      <w:start w:val="10"/>
      <w:numFmt w:val="bullet"/>
      <w:lvlText w:val=""/>
      <w:lvlJc w:val="left"/>
      <w:pPr>
        <w:ind w:left="757" w:hanging="360"/>
      </w:pPr>
      <w:rPr>
        <w:rFonts w:ascii="Symbol" w:eastAsia="Times New Roman" w:hAnsi="Symbol" w:cs="Times New Roman"/>
      </w:rPr>
    </w:lvl>
    <w:lvl w:ilvl="1" w:tplc="76A63F94">
      <w:start w:val="1"/>
      <w:numFmt w:val="bullet"/>
      <w:lvlText w:val="o"/>
      <w:lvlJc w:val="left"/>
      <w:pPr>
        <w:ind w:left="1477" w:hanging="360"/>
      </w:pPr>
      <w:rPr>
        <w:rFonts w:ascii="Courier New" w:hAnsi="Courier New" w:cs="Courier New"/>
      </w:rPr>
    </w:lvl>
    <w:lvl w:ilvl="2" w:tplc="909087F6">
      <w:start w:val="1"/>
      <w:numFmt w:val="bullet"/>
      <w:lvlText w:val=""/>
      <w:lvlJc w:val="left"/>
      <w:pPr>
        <w:ind w:left="2197" w:hanging="360"/>
      </w:pPr>
      <w:rPr>
        <w:rFonts w:ascii="Wingdings" w:hAnsi="Wingdings"/>
      </w:rPr>
    </w:lvl>
    <w:lvl w:ilvl="3" w:tplc="8E722970">
      <w:start w:val="1"/>
      <w:numFmt w:val="bullet"/>
      <w:lvlText w:val=""/>
      <w:lvlJc w:val="left"/>
      <w:pPr>
        <w:ind w:left="2917" w:hanging="360"/>
      </w:pPr>
      <w:rPr>
        <w:rFonts w:ascii="Symbol" w:hAnsi="Symbol"/>
      </w:rPr>
    </w:lvl>
    <w:lvl w:ilvl="4" w:tplc="17E2900A">
      <w:start w:val="1"/>
      <w:numFmt w:val="bullet"/>
      <w:lvlText w:val="o"/>
      <w:lvlJc w:val="left"/>
      <w:pPr>
        <w:ind w:left="3637" w:hanging="360"/>
      </w:pPr>
      <w:rPr>
        <w:rFonts w:ascii="Courier New" w:hAnsi="Courier New" w:cs="Courier New"/>
      </w:rPr>
    </w:lvl>
    <w:lvl w:ilvl="5" w:tplc="573C0262">
      <w:start w:val="1"/>
      <w:numFmt w:val="bullet"/>
      <w:lvlText w:val=""/>
      <w:lvlJc w:val="left"/>
      <w:pPr>
        <w:ind w:left="4357" w:hanging="360"/>
      </w:pPr>
      <w:rPr>
        <w:rFonts w:ascii="Wingdings" w:hAnsi="Wingdings"/>
      </w:rPr>
    </w:lvl>
    <w:lvl w:ilvl="6" w:tplc="D8F82618">
      <w:start w:val="1"/>
      <w:numFmt w:val="bullet"/>
      <w:lvlText w:val=""/>
      <w:lvlJc w:val="left"/>
      <w:pPr>
        <w:ind w:left="5077" w:hanging="360"/>
      </w:pPr>
      <w:rPr>
        <w:rFonts w:ascii="Symbol" w:hAnsi="Symbol"/>
      </w:rPr>
    </w:lvl>
    <w:lvl w:ilvl="7" w:tplc="E4E85F2A">
      <w:start w:val="1"/>
      <w:numFmt w:val="bullet"/>
      <w:lvlText w:val="o"/>
      <w:lvlJc w:val="left"/>
      <w:pPr>
        <w:ind w:left="5797" w:hanging="360"/>
      </w:pPr>
      <w:rPr>
        <w:rFonts w:ascii="Courier New" w:hAnsi="Courier New" w:cs="Courier New"/>
      </w:rPr>
    </w:lvl>
    <w:lvl w:ilvl="8" w:tplc="322AFCE2">
      <w:start w:val="1"/>
      <w:numFmt w:val="bullet"/>
      <w:lvlText w:val=""/>
      <w:lvlJc w:val="left"/>
      <w:pPr>
        <w:ind w:left="6517" w:hanging="360"/>
      </w:pPr>
      <w:rPr>
        <w:rFonts w:ascii="Wingdings" w:hAnsi="Wingdings"/>
      </w:rPr>
    </w:lvl>
  </w:abstractNum>
  <w:abstractNum w:abstractNumId="23">
    <w:nsid w:val="47914FEC"/>
    <w:multiLevelType w:val="hybridMultilevel"/>
    <w:tmpl w:val="CE808DFE"/>
    <w:lvl w:ilvl="0" w:tplc="B204F258">
      <w:start w:val="2"/>
      <w:numFmt w:val="decimal"/>
      <w:lvlText w:val="%1."/>
      <w:lvlJc w:val="left"/>
      <w:pPr>
        <w:tabs>
          <w:tab w:val="num" w:pos="720"/>
        </w:tabs>
        <w:ind w:left="720" w:hanging="360"/>
      </w:pPr>
      <w:rPr>
        <w:sz w:val="28"/>
        <w:szCs w:val="28"/>
      </w:rPr>
    </w:lvl>
    <w:lvl w:ilvl="1" w:tplc="C2ACED32">
      <w:start w:val="1"/>
      <w:numFmt w:val="lowerLetter"/>
      <w:lvlText w:val="%2."/>
      <w:lvlJc w:val="left"/>
      <w:pPr>
        <w:tabs>
          <w:tab w:val="num" w:pos="1440"/>
        </w:tabs>
        <w:ind w:left="1440" w:hanging="360"/>
      </w:pPr>
    </w:lvl>
    <w:lvl w:ilvl="2" w:tplc="45AE87D0">
      <w:start w:val="1"/>
      <w:numFmt w:val="lowerRoman"/>
      <w:lvlText w:val="%3."/>
      <w:lvlJc w:val="right"/>
      <w:pPr>
        <w:tabs>
          <w:tab w:val="num" w:pos="2160"/>
        </w:tabs>
        <w:ind w:left="2160" w:hanging="180"/>
      </w:pPr>
    </w:lvl>
    <w:lvl w:ilvl="3" w:tplc="C89A3318">
      <w:start w:val="1"/>
      <w:numFmt w:val="decimal"/>
      <w:lvlText w:val="%4."/>
      <w:lvlJc w:val="left"/>
      <w:pPr>
        <w:tabs>
          <w:tab w:val="num" w:pos="2880"/>
        </w:tabs>
        <w:ind w:left="2880" w:hanging="360"/>
      </w:pPr>
    </w:lvl>
    <w:lvl w:ilvl="4" w:tplc="90406344">
      <w:start w:val="1"/>
      <w:numFmt w:val="lowerLetter"/>
      <w:lvlText w:val="%5."/>
      <w:lvlJc w:val="left"/>
      <w:pPr>
        <w:tabs>
          <w:tab w:val="num" w:pos="3600"/>
        </w:tabs>
        <w:ind w:left="3600" w:hanging="360"/>
      </w:pPr>
    </w:lvl>
    <w:lvl w:ilvl="5" w:tplc="B98E2EB8">
      <w:start w:val="1"/>
      <w:numFmt w:val="lowerRoman"/>
      <w:lvlText w:val="%6."/>
      <w:lvlJc w:val="right"/>
      <w:pPr>
        <w:tabs>
          <w:tab w:val="num" w:pos="4320"/>
        </w:tabs>
        <w:ind w:left="4320" w:hanging="180"/>
      </w:pPr>
    </w:lvl>
    <w:lvl w:ilvl="6" w:tplc="9A761794">
      <w:start w:val="1"/>
      <w:numFmt w:val="decimal"/>
      <w:lvlText w:val="%7."/>
      <w:lvlJc w:val="left"/>
      <w:pPr>
        <w:tabs>
          <w:tab w:val="num" w:pos="5040"/>
        </w:tabs>
        <w:ind w:left="5040" w:hanging="360"/>
      </w:pPr>
    </w:lvl>
    <w:lvl w:ilvl="7" w:tplc="EB46696A">
      <w:start w:val="1"/>
      <w:numFmt w:val="lowerLetter"/>
      <w:lvlText w:val="%8."/>
      <w:lvlJc w:val="left"/>
      <w:pPr>
        <w:tabs>
          <w:tab w:val="num" w:pos="5760"/>
        </w:tabs>
        <w:ind w:left="5760" w:hanging="360"/>
      </w:pPr>
    </w:lvl>
    <w:lvl w:ilvl="8" w:tplc="9BA8FB48">
      <w:start w:val="1"/>
      <w:numFmt w:val="lowerRoman"/>
      <w:lvlText w:val="%9."/>
      <w:lvlJc w:val="right"/>
      <w:pPr>
        <w:tabs>
          <w:tab w:val="num" w:pos="6480"/>
        </w:tabs>
        <w:ind w:left="6480" w:hanging="180"/>
      </w:pPr>
    </w:lvl>
  </w:abstractNum>
  <w:abstractNum w:abstractNumId="24">
    <w:nsid w:val="482E49CF"/>
    <w:multiLevelType w:val="hybridMultilevel"/>
    <w:tmpl w:val="87D21FAA"/>
    <w:lvl w:ilvl="0" w:tplc="3DA669A8">
      <w:start w:val="1"/>
      <w:numFmt w:val="bullet"/>
      <w:lvlText w:val=""/>
      <w:lvlJc w:val="left"/>
      <w:pPr>
        <w:tabs>
          <w:tab w:val="num" w:pos="1353"/>
        </w:tabs>
        <w:ind w:left="1353" w:hanging="360"/>
      </w:pPr>
      <w:rPr>
        <w:rFonts w:ascii="Symbol" w:hAnsi="Symbol"/>
        <w:color w:val="000000"/>
      </w:rPr>
    </w:lvl>
    <w:lvl w:ilvl="1" w:tplc="AB5C6C36">
      <w:start w:val="1"/>
      <w:numFmt w:val="bullet"/>
      <w:lvlText w:val="o"/>
      <w:lvlJc w:val="left"/>
      <w:pPr>
        <w:ind w:left="2007" w:hanging="360"/>
      </w:pPr>
      <w:rPr>
        <w:rFonts w:ascii="Courier New" w:hAnsi="Courier New" w:cs="Courier New"/>
      </w:rPr>
    </w:lvl>
    <w:lvl w:ilvl="2" w:tplc="CB1A24EE">
      <w:start w:val="1"/>
      <w:numFmt w:val="bullet"/>
      <w:lvlText w:val=""/>
      <w:lvlJc w:val="left"/>
      <w:pPr>
        <w:ind w:left="2727" w:hanging="360"/>
      </w:pPr>
      <w:rPr>
        <w:rFonts w:ascii="Wingdings" w:hAnsi="Wingdings"/>
      </w:rPr>
    </w:lvl>
    <w:lvl w:ilvl="3" w:tplc="0E3ECCFE">
      <w:start w:val="1"/>
      <w:numFmt w:val="bullet"/>
      <w:lvlText w:val=""/>
      <w:lvlJc w:val="left"/>
      <w:pPr>
        <w:ind w:left="3447" w:hanging="360"/>
      </w:pPr>
      <w:rPr>
        <w:rFonts w:ascii="Symbol" w:hAnsi="Symbol"/>
      </w:rPr>
    </w:lvl>
    <w:lvl w:ilvl="4" w:tplc="B26687FE">
      <w:start w:val="1"/>
      <w:numFmt w:val="bullet"/>
      <w:lvlText w:val="o"/>
      <w:lvlJc w:val="left"/>
      <w:pPr>
        <w:ind w:left="4167" w:hanging="360"/>
      </w:pPr>
      <w:rPr>
        <w:rFonts w:ascii="Courier New" w:hAnsi="Courier New" w:cs="Courier New"/>
      </w:rPr>
    </w:lvl>
    <w:lvl w:ilvl="5" w:tplc="934E7F1C">
      <w:start w:val="1"/>
      <w:numFmt w:val="bullet"/>
      <w:lvlText w:val=""/>
      <w:lvlJc w:val="left"/>
      <w:pPr>
        <w:ind w:left="4887" w:hanging="360"/>
      </w:pPr>
      <w:rPr>
        <w:rFonts w:ascii="Wingdings" w:hAnsi="Wingdings"/>
      </w:rPr>
    </w:lvl>
    <w:lvl w:ilvl="6" w:tplc="F09AF344">
      <w:start w:val="1"/>
      <w:numFmt w:val="bullet"/>
      <w:lvlText w:val=""/>
      <w:lvlJc w:val="left"/>
      <w:pPr>
        <w:ind w:left="5607" w:hanging="360"/>
      </w:pPr>
      <w:rPr>
        <w:rFonts w:ascii="Symbol" w:hAnsi="Symbol"/>
      </w:rPr>
    </w:lvl>
    <w:lvl w:ilvl="7" w:tplc="F8BA8E42">
      <w:start w:val="1"/>
      <w:numFmt w:val="bullet"/>
      <w:lvlText w:val="o"/>
      <w:lvlJc w:val="left"/>
      <w:pPr>
        <w:ind w:left="6327" w:hanging="360"/>
      </w:pPr>
      <w:rPr>
        <w:rFonts w:ascii="Courier New" w:hAnsi="Courier New" w:cs="Courier New"/>
      </w:rPr>
    </w:lvl>
    <w:lvl w:ilvl="8" w:tplc="07F0EAA8">
      <w:start w:val="1"/>
      <w:numFmt w:val="bullet"/>
      <w:lvlText w:val=""/>
      <w:lvlJc w:val="left"/>
      <w:pPr>
        <w:ind w:left="7047" w:hanging="360"/>
      </w:pPr>
      <w:rPr>
        <w:rFonts w:ascii="Wingdings" w:hAnsi="Wingdings"/>
      </w:rPr>
    </w:lvl>
  </w:abstractNum>
  <w:abstractNum w:abstractNumId="25">
    <w:nsid w:val="48C73EF0"/>
    <w:multiLevelType w:val="multilevel"/>
    <w:tmpl w:val="45DC74E6"/>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6">
    <w:nsid w:val="4F0D7785"/>
    <w:multiLevelType w:val="hybridMultilevel"/>
    <w:tmpl w:val="0152FF78"/>
    <w:lvl w:ilvl="0" w:tplc="4F40AE6C">
      <w:start w:val="4"/>
      <w:numFmt w:val="bullet"/>
      <w:lvlText w:val=""/>
      <w:lvlJc w:val="left"/>
      <w:pPr>
        <w:ind w:left="720" w:hanging="360"/>
      </w:pPr>
      <w:rPr>
        <w:rFonts w:ascii="Symbol" w:eastAsia="Times New Roman" w:hAnsi="Symbol" w:cs="Times New Roman"/>
      </w:rPr>
    </w:lvl>
    <w:lvl w:ilvl="1" w:tplc="12DCC9A4">
      <w:start w:val="1"/>
      <w:numFmt w:val="bullet"/>
      <w:lvlText w:val="o"/>
      <w:lvlJc w:val="left"/>
      <w:pPr>
        <w:ind w:left="1440" w:hanging="360"/>
      </w:pPr>
      <w:rPr>
        <w:rFonts w:ascii="Courier New" w:hAnsi="Courier New" w:cs="Courier New"/>
      </w:rPr>
    </w:lvl>
    <w:lvl w:ilvl="2" w:tplc="356A7AC6">
      <w:start w:val="1"/>
      <w:numFmt w:val="bullet"/>
      <w:lvlText w:val=""/>
      <w:lvlJc w:val="left"/>
      <w:pPr>
        <w:ind w:left="2160" w:hanging="360"/>
      </w:pPr>
      <w:rPr>
        <w:rFonts w:ascii="Wingdings" w:hAnsi="Wingdings"/>
      </w:rPr>
    </w:lvl>
    <w:lvl w:ilvl="3" w:tplc="79541DF8">
      <w:start w:val="1"/>
      <w:numFmt w:val="bullet"/>
      <w:lvlText w:val=""/>
      <w:lvlJc w:val="left"/>
      <w:pPr>
        <w:ind w:left="2880" w:hanging="360"/>
      </w:pPr>
      <w:rPr>
        <w:rFonts w:ascii="Symbol" w:hAnsi="Symbol"/>
      </w:rPr>
    </w:lvl>
    <w:lvl w:ilvl="4" w:tplc="15D60512">
      <w:start w:val="1"/>
      <w:numFmt w:val="bullet"/>
      <w:lvlText w:val="o"/>
      <w:lvlJc w:val="left"/>
      <w:pPr>
        <w:ind w:left="3600" w:hanging="360"/>
      </w:pPr>
      <w:rPr>
        <w:rFonts w:ascii="Courier New" w:hAnsi="Courier New" w:cs="Courier New"/>
      </w:rPr>
    </w:lvl>
    <w:lvl w:ilvl="5" w:tplc="078E22B2">
      <w:start w:val="1"/>
      <w:numFmt w:val="bullet"/>
      <w:lvlText w:val=""/>
      <w:lvlJc w:val="left"/>
      <w:pPr>
        <w:ind w:left="4320" w:hanging="360"/>
      </w:pPr>
      <w:rPr>
        <w:rFonts w:ascii="Wingdings" w:hAnsi="Wingdings"/>
      </w:rPr>
    </w:lvl>
    <w:lvl w:ilvl="6" w:tplc="7A405770">
      <w:start w:val="1"/>
      <w:numFmt w:val="bullet"/>
      <w:lvlText w:val=""/>
      <w:lvlJc w:val="left"/>
      <w:pPr>
        <w:ind w:left="5040" w:hanging="360"/>
      </w:pPr>
      <w:rPr>
        <w:rFonts w:ascii="Symbol" w:hAnsi="Symbol"/>
      </w:rPr>
    </w:lvl>
    <w:lvl w:ilvl="7" w:tplc="DF7E75F0">
      <w:start w:val="1"/>
      <w:numFmt w:val="bullet"/>
      <w:lvlText w:val="o"/>
      <w:lvlJc w:val="left"/>
      <w:pPr>
        <w:ind w:left="5760" w:hanging="360"/>
      </w:pPr>
      <w:rPr>
        <w:rFonts w:ascii="Courier New" w:hAnsi="Courier New" w:cs="Courier New"/>
      </w:rPr>
    </w:lvl>
    <w:lvl w:ilvl="8" w:tplc="0360D626">
      <w:start w:val="1"/>
      <w:numFmt w:val="bullet"/>
      <w:lvlText w:val=""/>
      <w:lvlJc w:val="left"/>
      <w:pPr>
        <w:ind w:left="6480" w:hanging="360"/>
      </w:pPr>
      <w:rPr>
        <w:rFonts w:ascii="Wingdings" w:hAnsi="Wingdings"/>
      </w:rPr>
    </w:lvl>
  </w:abstractNum>
  <w:abstractNum w:abstractNumId="27">
    <w:nsid w:val="5517230B"/>
    <w:multiLevelType w:val="hybridMultilevel"/>
    <w:tmpl w:val="323A2B1E"/>
    <w:lvl w:ilvl="0" w:tplc="A8AC721A">
      <w:start w:val="4"/>
      <w:numFmt w:val="bullet"/>
      <w:lvlText w:val=""/>
      <w:lvlJc w:val="left"/>
      <w:pPr>
        <w:ind w:left="720" w:hanging="360"/>
      </w:pPr>
      <w:rPr>
        <w:rFonts w:ascii="Symbol" w:eastAsia="Times New Roman" w:hAnsi="Symbol" w:cs="Times New Roman"/>
      </w:rPr>
    </w:lvl>
    <w:lvl w:ilvl="1" w:tplc="E09AFB86">
      <w:start w:val="1"/>
      <w:numFmt w:val="bullet"/>
      <w:lvlText w:val="o"/>
      <w:lvlJc w:val="left"/>
      <w:pPr>
        <w:ind w:left="1440" w:hanging="360"/>
      </w:pPr>
      <w:rPr>
        <w:rFonts w:ascii="Courier New" w:hAnsi="Courier New" w:cs="Courier New"/>
      </w:rPr>
    </w:lvl>
    <w:lvl w:ilvl="2" w:tplc="E772828A">
      <w:start w:val="1"/>
      <w:numFmt w:val="bullet"/>
      <w:lvlText w:val=""/>
      <w:lvlJc w:val="left"/>
      <w:pPr>
        <w:ind w:left="2160" w:hanging="360"/>
      </w:pPr>
      <w:rPr>
        <w:rFonts w:ascii="Wingdings" w:hAnsi="Wingdings"/>
      </w:rPr>
    </w:lvl>
    <w:lvl w:ilvl="3" w:tplc="5FF4814E">
      <w:start w:val="1"/>
      <w:numFmt w:val="bullet"/>
      <w:lvlText w:val=""/>
      <w:lvlJc w:val="left"/>
      <w:pPr>
        <w:ind w:left="2880" w:hanging="360"/>
      </w:pPr>
      <w:rPr>
        <w:rFonts w:ascii="Symbol" w:hAnsi="Symbol"/>
      </w:rPr>
    </w:lvl>
    <w:lvl w:ilvl="4" w:tplc="133EADBA">
      <w:start w:val="1"/>
      <w:numFmt w:val="bullet"/>
      <w:lvlText w:val="o"/>
      <w:lvlJc w:val="left"/>
      <w:pPr>
        <w:ind w:left="3600" w:hanging="360"/>
      </w:pPr>
      <w:rPr>
        <w:rFonts w:ascii="Courier New" w:hAnsi="Courier New" w:cs="Courier New"/>
      </w:rPr>
    </w:lvl>
    <w:lvl w:ilvl="5" w:tplc="614294C4">
      <w:start w:val="1"/>
      <w:numFmt w:val="bullet"/>
      <w:lvlText w:val=""/>
      <w:lvlJc w:val="left"/>
      <w:pPr>
        <w:ind w:left="4320" w:hanging="360"/>
      </w:pPr>
      <w:rPr>
        <w:rFonts w:ascii="Wingdings" w:hAnsi="Wingdings"/>
      </w:rPr>
    </w:lvl>
    <w:lvl w:ilvl="6" w:tplc="BD2CB318">
      <w:start w:val="1"/>
      <w:numFmt w:val="bullet"/>
      <w:lvlText w:val=""/>
      <w:lvlJc w:val="left"/>
      <w:pPr>
        <w:ind w:left="5040" w:hanging="360"/>
      </w:pPr>
      <w:rPr>
        <w:rFonts w:ascii="Symbol" w:hAnsi="Symbol"/>
      </w:rPr>
    </w:lvl>
    <w:lvl w:ilvl="7" w:tplc="182A5628">
      <w:start w:val="1"/>
      <w:numFmt w:val="bullet"/>
      <w:lvlText w:val="o"/>
      <w:lvlJc w:val="left"/>
      <w:pPr>
        <w:ind w:left="5760" w:hanging="360"/>
      </w:pPr>
      <w:rPr>
        <w:rFonts w:ascii="Courier New" w:hAnsi="Courier New" w:cs="Courier New"/>
      </w:rPr>
    </w:lvl>
    <w:lvl w:ilvl="8" w:tplc="9DCE6A7E">
      <w:start w:val="1"/>
      <w:numFmt w:val="bullet"/>
      <w:lvlText w:val=""/>
      <w:lvlJc w:val="left"/>
      <w:pPr>
        <w:ind w:left="6480" w:hanging="360"/>
      </w:pPr>
      <w:rPr>
        <w:rFonts w:ascii="Wingdings" w:hAnsi="Wingdings"/>
      </w:rPr>
    </w:lvl>
  </w:abstractNum>
  <w:abstractNum w:abstractNumId="28">
    <w:nsid w:val="56222BDF"/>
    <w:multiLevelType w:val="hybridMultilevel"/>
    <w:tmpl w:val="75E692C8"/>
    <w:lvl w:ilvl="0" w:tplc="8DCEBE9A">
      <w:start w:val="1"/>
      <w:numFmt w:val="bullet"/>
      <w:lvlText w:val="-"/>
      <w:lvlJc w:val="left"/>
      <w:pPr>
        <w:tabs>
          <w:tab w:val="num" w:pos="1229"/>
        </w:tabs>
        <w:ind w:left="1229" w:hanging="690"/>
      </w:pPr>
      <w:rPr>
        <w:rFonts w:ascii="Times New Roman" w:eastAsia="Times New Roman" w:hAnsi="Times New Roman"/>
      </w:rPr>
    </w:lvl>
    <w:lvl w:ilvl="1" w:tplc="A7C23B68">
      <w:start w:val="1"/>
      <w:numFmt w:val="bullet"/>
      <w:lvlText w:val="o"/>
      <w:lvlJc w:val="left"/>
      <w:pPr>
        <w:tabs>
          <w:tab w:val="num" w:pos="1619"/>
        </w:tabs>
        <w:ind w:left="1619" w:hanging="360"/>
      </w:pPr>
      <w:rPr>
        <w:rFonts w:ascii="Courier New" w:hAnsi="Courier New" w:cs="Courier New"/>
      </w:rPr>
    </w:lvl>
    <w:lvl w:ilvl="2" w:tplc="4DE00DEE">
      <w:start w:val="1"/>
      <w:numFmt w:val="bullet"/>
      <w:lvlText w:val=""/>
      <w:lvlJc w:val="left"/>
      <w:pPr>
        <w:tabs>
          <w:tab w:val="num" w:pos="2339"/>
        </w:tabs>
        <w:ind w:left="2339" w:hanging="360"/>
      </w:pPr>
      <w:rPr>
        <w:rFonts w:ascii="Wingdings" w:hAnsi="Wingdings" w:cs="Wingdings"/>
      </w:rPr>
    </w:lvl>
    <w:lvl w:ilvl="3" w:tplc="D13ECB0A">
      <w:start w:val="1"/>
      <w:numFmt w:val="bullet"/>
      <w:lvlText w:val=""/>
      <w:lvlJc w:val="left"/>
      <w:pPr>
        <w:tabs>
          <w:tab w:val="num" w:pos="3059"/>
        </w:tabs>
        <w:ind w:left="3059" w:hanging="360"/>
      </w:pPr>
      <w:rPr>
        <w:rFonts w:ascii="Symbol" w:hAnsi="Symbol" w:cs="Symbol"/>
      </w:rPr>
    </w:lvl>
    <w:lvl w:ilvl="4" w:tplc="B5621E30">
      <w:start w:val="1"/>
      <w:numFmt w:val="bullet"/>
      <w:lvlText w:val="o"/>
      <w:lvlJc w:val="left"/>
      <w:pPr>
        <w:tabs>
          <w:tab w:val="num" w:pos="3779"/>
        </w:tabs>
        <w:ind w:left="3779" w:hanging="360"/>
      </w:pPr>
      <w:rPr>
        <w:rFonts w:ascii="Courier New" w:hAnsi="Courier New" w:cs="Courier New"/>
      </w:rPr>
    </w:lvl>
    <w:lvl w:ilvl="5" w:tplc="78C81E6C">
      <w:start w:val="1"/>
      <w:numFmt w:val="bullet"/>
      <w:lvlText w:val=""/>
      <w:lvlJc w:val="left"/>
      <w:pPr>
        <w:tabs>
          <w:tab w:val="num" w:pos="4499"/>
        </w:tabs>
        <w:ind w:left="4499" w:hanging="360"/>
      </w:pPr>
      <w:rPr>
        <w:rFonts w:ascii="Wingdings" w:hAnsi="Wingdings" w:cs="Wingdings"/>
      </w:rPr>
    </w:lvl>
    <w:lvl w:ilvl="6" w:tplc="5F080ACC">
      <w:start w:val="1"/>
      <w:numFmt w:val="bullet"/>
      <w:lvlText w:val=""/>
      <w:lvlJc w:val="left"/>
      <w:pPr>
        <w:tabs>
          <w:tab w:val="num" w:pos="5219"/>
        </w:tabs>
        <w:ind w:left="5219" w:hanging="360"/>
      </w:pPr>
      <w:rPr>
        <w:rFonts w:ascii="Symbol" w:hAnsi="Symbol" w:cs="Symbol"/>
      </w:rPr>
    </w:lvl>
    <w:lvl w:ilvl="7" w:tplc="8BA83598">
      <w:start w:val="1"/>
      <w:numFmt w:val="bullet"/>
      <w:lvlText w:val="o"/>
      <w:lvlJc w:val="left"/>
      <w:pPr>
        <w:tabs>
          <w:tab w:val="num" w:pos="5939"/>
        </w:tabs>
        <w:ind w:left="5939" w:hanging="360"/>
      </w:pPr>
      <w:rPr>
        <w:rFonts w:ascii="Courier New" w:hAnsi="Courier New" w:cs="Courier New"/>
      </w:rPr>
    </w:lvl>
    <w:lvl w:ilvl="8" w:tplc="51742B8E">
      <w:start w:val="1"/>
      <w:numFmt w:val="bullet"/>
      <w:lvlText w:val=""/>
      <w:lvlJc w:val="left"/>
      <w:pPr>
        <w:tabs>
          <w:tab w:val="num" w:pos="6659"/>
        </w:tabs>
        <w:ind w:left="6659" w:hanging="360"/>
      </w:pPr>
      <w:rPr>
        <w:rFonts w:ascii="Wingdings" w:hAnsi="Wingdings" w:cs="Wingdings"/>
      </w:rPr>
    </w:lvl>
  </w:abstractNum>
  <w:abstractNum w:abstractNumId="29">
    <w:nsid w:val="567C1971"/>
    <w:multiLevelType w:val="hybridMultilevel"/>
    <w:tmpl w:val="822E89B6"/>
    <w:lvl w:ilvl="0" w:tplc="AD94ACF0">
      <w:start w:val="1"/>
      <w:numFmt w:val="decimal"/>
      <w:lvlText w:val="%1."/>
      <w:legacy w:legacy="1" w:legacySpace="0" w:legacyIndent="0"/>
      <w:lvlJc w:val="left"/>
      <w:rPr>
        <w:rFonts w:ascii="Times New Roman" w:eastAsia="Times New Roman" w:hAnsi="Times New Roman" w:cs="Times New Roman"/>
      </w:rPr>
    </w:lvl>
    <w:lvl w:ilvl="1" w:tplc="0268CF2A">
      <w:start w:val="1"/>
      <w:numFmt w:val="bullet"/>
      <w:lvlText w:val="o"/>
      <w:lvlJc w:val="left"/>
      <w:pPr>
        <w:ind w:left="1440" w:hanging="360"/>
      </w:pPr>
      <w:rPr>
        <w:rFonts w:ascii="Courier New" w:eastAsia="Courier New" w:hAnsi="Courier New" w:cs="Courier New" w:hint="default"/>
      </w:rPr>
    </w:lvl>
    <w:lvl w:ilvl="2" w:tplc="FA38EF42">
      <w:start w:val="1"/>
      <w:numFmt w:val="bullet"/>
      <w:lvlText w:val="§"/>
      <w:lvlJc w:val="left"/>
      <w:pPr>
        <w:ind w:left="2160" w:hanging="360"/>
      </w:pPr>
      <w:rPr>
        <w:rFonts w:ascii="Wingdings" w:eastAsia="Wingdings" w:hAnsi="Wingdings" w:cs="Wingdings" w:hint="default"/>
      </w:rPr>
    </w:lvl>
    <w:lvl w:ilvl="3" w:tplc="390281D6">
      <w:start w:val="1"/>
      <w:numFmt w:val="bullet"/>
      <w:lvlText w:val="·"/>
      <w:lvlJc w:val="left"/>
      <w:pPr>
        <w:ind w:left="2880" w:hanging="360"/>
      </w:pPr>
      <w:rPr>
        <w:rFonts w:ascii="Symbol" w:eastAsia="Symbol" w:hAnsi="Symbol" w:cs="Symbol" w:hint="default"/>
      </w:rPr>
    </w:lvl>
    <w:lvl w:ilvl="4" w:tplc="718A408C">
      <w:start w:val="1"/>
      <w:numFmt w:val="bullet"/>
      <w:lvlText w:val="o"/>
      <w:lvlJc w:val="left"/>
      <w:pPr>
        <w:ind w:left="3600" w:hanging="360"/>
      </w:pPr>
      <w:rPr>
        <w:rFonts w:ascii="Courier New" w:eastAsia="Courier New" w:hAnsi="Courier New" w:cs="Courier New" w:hint="default"/>
      </w:rPr>
    </w:lvl>
    <w:lvl w:ilvl="5" w:tplc="B2C0F894">
      <w:start w:val="1"/>
      <w:numFmt w:val="bullet"/>
      <w:lvlText w:val="§"/>
      <w:lvlJc w:val="left"/>
      <w:pPr>
        <w:ind w:left="4320" w:hanging="360"/>
      </w:pPr>
      <w:rPr>
        <w:rFonts w:ascii="Wingdings" w:eastAsia="Wingdings" w:hAnsi="Wingdings" w:cs="Wingdings" w:hint="default"/>
      </w:rPr>
    </w:lvl>
    <w:lvl w:ilvl="6" w:tplc="CA22133E">
      <w:start w:val="1"/>
      <w:numFmt w:val="bullet"/>
      <w:lvlText w:val="·"/>
      <w:lvlJc w:val="left"/>
      <w:pPr>
        <w:ind w:left="5040" w:hanging="360"/>
      </w:pPr>
      <w:rPr>
        <w:rFonts w:ascii="Symbol" w:eastAsia="Symbol" w:hAnsi="Symbol" w:cs="Symbol" w:hint="default"/>
      </w:rPr>
    </w:lvl>
    <w:lvl w:ilvl="7" w:tplc="B3F428A6">
      <w:start w:val="1"/>
      <w:numFmt w:val="bullet"/>
      <w:lvlText w:val="o"/>
      <w:lvlJc w:val="left"/>
      <w:pPr>
        <w:ind w:left="5760" w:hanging="360"/>
      </w:pPr>
      <w:rPr>
        <w:rFonts w:ascii="Courier New" w:eastAsia="Courier New" w:hAnsi="Courier New" w:cs="Courier New" w:hint="default"/>
      </w:rPr>
    </w:lvl>
    <w:lvl w:ilvl="8" w:tplc="D58840B6">
      <w:start w:val="1"/>
      <w:numFmt w:val="bullet"/>
      <w:lvlText w:val="§"/>
      <w:lvlJc w:val="left"/>
      <w:pPr>
        <w:ind w:left="6480" w:hanging="360"/>
      </w:pPr>
      <w:rPr>
        <w:rFonts w:ascii="Wingdings" w:eastAsia="Wingdings" w:hAnsi="Wingdings" w:cs="Wingdings" w:hint="default"/>
      </w:rPr>
    </w:lvl>
  </w:abstractNum>
  <w:abstractNum w:abstractNumId="30">
    <w:nsid w:val="59B06BCC"/>
    <w:multiLevelType w:val="hybridMultilevel"/>
    <w:tmpl w:val="71D8ED62"/>
    <w:lvl w:ilvl="0" w:tplc="533E000A">
      <w:start w:val="1"/>
      <w:numFmt w:val="bullet"/>
      <w:lvlText w:val="•"/>
      <w:lvlJc w:val="left"/>
      <w:pPr>
        <w:tabs>
          <w:tab w:val="num" w:pos="720"/>
        </w:tabs>
        <w:ind w:left="720" w:hanging="360"/>
      </w:pPr>
      <w:rPr>
        <w:rFonts w:ascii="Times New Roman" w:hAnsi="Times New Roman" w:cs="Times New Roman"/>
      </w:rPr>
    </w:lvl>
    <w:lvl w:ilvl="1" w:tplc="EF96E15E">
      <w:start w:val="1"/>
      <w:numFmt w:val="bullet"/>
      <w:lvlText w:val="o"/>
      <w:lvlJc w:val="left"/>
      <w:pPr>
        <w:tabs>
          <w:tab w:val="num" w:pos="1440"/>
        </w:tabs>
        <w:ind w:left="1440" w:hanging="360"/>
      </w:pPr>
      <w:rPr>
        <w:rFonts w:ascii="Courier New" w:hAnsi="Courier New" w:cs="Courier New"/>
      </w:rPr>
    </w:lvl>
    <w:lvl w:ilvl="2" w:tplc="602AC828">
      <w:start w:val="1"/>
      <w:numFmt w:val="bullet"/>
      <w:lvlText w:val=""/>
      <w:lvlJc w:val="left"/>
      <w:pPr>
        <w:tabs>
          <w:tab w:val="num" w:pos="2160"/>
        </w:tabs>
        <w:ind w:left="2160" w:hanging="360"/>
      </w:pPr>
      <w:rPr>
        <w:rFonts w:ascii="Wingdings" w:hAnsi="Wingdings" w:cs="Wingdings"/>
      </w:rPr>
    </w:lvl>
    <w:lvl w:ilvl="3" w:tplc="1E0E47F6">
      <w:start w:val="1"/>
      <w:numFmt w:val="bullet"/>
      <w:lvlText w:val=""/>
      <w:lvlJc w:val="left"/>
      <w:pPr>
        <w:tabs>
          <w:tab w:val="num" w:pos="2880"/>
        </w:tabs>
        <w:ind w:left="2880" w:hanging="360"/>
      </w:pPr>
      <w:rPr>
        <w:rFonts w:ascii="Symbol" w:hAnsi="Symbol" w:cs="Symbol"/>
      </w:rPr>
    </w:lvl>
    <w:lvl w:ilvl="4" w:tplc="31609A38">
      <w:start w:val="1"/>
      <w:numFmt w:val="bullet"/>
      <w:lvlText w:val="o"/>
      <w:lvlJc w:val="left"/>
      <w:pPr>
        <w:tabs>
          <w:tab w:val="num" w:pos="3600"/>
        </w:tabs>
        <w:ind w:left="3600" w:hanging="360"/>
      </w:pPr>
      <w:rPr>
        <w:rFonts w:ascii="Courier New" w:hAnsi="Courier New" w:cs="Courier New"/>
      </w:rPr>
    </w:lvl>
    <w:lvl w:ilvl="5" w:tplc="F0302868">
      <w:start w:val="1"/>
      <w:numFmt w:val="bullet"/>
      <w:lvlText w:val=""/>
      <w:lvlJc w:val="left"/>
      <w:pPr>
        <w:tabs>
          <w:tab w:val="num" w:pos="4320"/>
        </w:tabs>
        <w:ind w:left="4320" w:hanging="360"/>
      </w:pPr>
      <w:rPr>
        <w:rFonts w:ascii="Wingdings" w:hAnsi="Wingdings" w:cs="Wingdings"/>
      </w:rPr>
    </w:lvl>
    <w:lvl w:ilvl="6" w:tplc="7628492C">
      <w:start w:val="1"/>
      <w:numFmt w:val="bullet"/>
      <w:lvlText w:val=""/>
      <w:lvlJc w:val="left"/>
      <w:pPr>
        <w:tabs>
          <w:tab w:val="num" w:pos="5040"/>
        </w:tabs>
        <w:ind w:left="5040" w:hanging="360"/>
      </w:pPr>
      <w:rPr>
        <w:rFonts w:ascii="Symbol" w:hAnsi="Symbol" w:cs="Symbol"/>
      </w:rPr>
    </w:lvl>
    <w:lvl w:ilvl="7" w:tplc="9B8A7AEE">
      <w:start w:val="1"/>
      <w:numFmt w:val="bullet"/>
      <w:lvlText w:val="o"/>
      <w:lvlJc w:val="left"/>
      <w:pPr>
        <w:tabs>
          <w:tab w:val="num" w:pos="5760"/>
        </w:tabs>
        <w:ind w:left="5760" w:hanging="360"/>
      </w:pPr>
      <w:rPr>
        <w:rFonts w:ascii="Courier New" w:hAnsi="Courier New" w:cs="Courier New"/>
      </w:rPr>
    </w:lvl>
    <w:lvl w:ilvl="8" w:tplc="9B9E658E">
      <w:start w:val="1"/>
      <w:numFmt w:val="bullet"/>
      <w:lvlText w:val=""/>
      <w:lvlJc w:val="left"/>
      <w:pPr>
        <w:tabs>
          <w:tab w:val="num" w:pos="6480"/>
        </w:tabs>
        <w:ind w:left="6480" w:hanging="360"/>
      </w:pPr>
      <w:rPr>
        <w:rFonts w:ascii="Wingdings" w:hAnsi="Wingdings" w:cs="Wingdings"/>
      </w:rPr>
    </w:lvl>
  </w:abstractNum>
  <w:abstractNum w:abstractNumId="31">
    <w:nsid w:val="61AC3C55"/>
    <w:multiLevelType w:val="hybridMultilevel"/>
    <w:tmpl w:val="8FE6EB72"/>
    <w:lvl w:ilvl="0" w:tplc="1FB4A43C">
      <w:start w:val="5"/>
      <w:numFmt w:val="bullet"/>
      <w:lvlText w:val="-"/>
      <w:lvlJc w:val="left"/>
      <w:pPr>
        <w:tabs>
          <w:tab w:val="num" w:pos="720"/>
        </w:tabs>
        <w:ind w:left="720" w:hanging="360"/>
      </w:pPr>
      <w:rPr>
        <w:rFonts w:ascii="Times New Roman" w:eastAsia="Times New Roman" w:hAnsi="Times New Roman"/>
      </w:rPr>
    </w:lvl>
    <w:lvl w:ilvl="1" w:tplc="2CBC6C62">
      <w:start w:val="1"/>
      <w:numFmt w:val="bullet"/>
      <w:lvlText w:val="o"/>
      <w:lvlJc w:val="left"/>
      <w:pPr>
        <w:tabs>
          <w:tab w:val="num" w:pos="1440"/>
        </w:tabs>
        <w:ind w:left="1440" w:hanging="360"/>
      </w:pPr>
      <w:rPr>
        <w:rFonts w:ascii="Courier New" w:hAnsi="Courier New" w:cs="Courier New"/>
      </w:rPr>
    </w:lvl>
    <w:lvl w:ilvl="2" w:tplc="5B5E9764">
      <w:start w:val="1"/>
      <w:numFmt w:val="bullet"/>
      <w:lvlText w:val=""/>
      <w:lvlJc w:val="left"/>
      <w:pPr>
        <w:tabs>
          <w:tab w:val="num" w:pos="2160"/>
        </w:tabs>
        <w:ind w:left="2160" w:hanging="360"/>
      </w:pPr>
      <w:rPr>
        <w:rFonts w:ascii="Wingdings" w:hAnsi="Wingdings" w:cs="Wingdings"/>
      </w:rPr>
    </w:lvl>
    <w:lvl w:ilvl="3" w:tplc="72303BBC">
      <w:start w:val="1"/>
      <w:numFmt w:val="bullet"/>
      <w:lvlText w:val=""/>
      <w:lvlJc w:val="left"/>
      <w:pPr>
        <w:tabs>
          <w:tab w:val="num" w:pos="2880"/>
        </w:tabs>
        <w:ind w:left="2880" w:hanging="360"/>
      </w:pPr>
      <w:rPr>
        <w:rFonts w:ascii="Symbol" w:hAnsi="Symbol" w:cs="Symbol"/>
      </w:rPr>
    </w:lvl>
    <w:lvl w:ilvl="4" w:tplc="F2F0A95A">
      <w:start w:val="1"/>
      <w:numFmt w:val="bullet"/>
      <w:lvlText w:val="o"/>
      <w:lvlJc w:val="left"/>
      <w:pPr>
        <w:tabs>
          <w:tab w:val="num" w:pos="3600"/>
        </w:tabs>
        <w:ind w:left="3600" w:hanging="360"/>
      </w:pPr>
      <w:rPr>
        <w:rFonts w:ascii="Courier New" w:hAnsi="Courier New" w:cs="Courier New"/>
      </w:rPr>
    </w:lvl>
    <w:lvl w:ilvl="5" w:tplc="51A8EB38">
      <w:start w:val="1"/>
      <w:numFmt w:val="bullet"/>
      <w:lvlText w:val=""/>
      <w:lvlJc w:val="left"/>
      <w:pPr>
        <w:tabs>
          <w:tab w:val="num" w:pos="4320"/>
        </w:tabs>
        <w:ind w:left="4320" w:hanging="360"/>
      </w:pPr>
      <w:rPr>
        <w:rFonts w:ascii="Wingdings" w:hAnsi="Wingdings" w:cs="Wingdings"/>
      </w:rPr>
    </w:lvl>
    <w:lvl w:ilvl="6" w:tplc="48A0B2D0">
      <w:start w:val="1"/>
      <w:numFmt w:val="bullet"/>
      <w:lvlText w:val=""/>
      <w:lvlJc w:val="left"/>
      <w:pPr>
        <w:tabs>
          <w:tab w:val="num" w:pos="5040"/>
        </w:tabs>
        <w:ind w:left="5040" w:hanging="360"/>
      </w:pPr>
      <w:rPr>
        <w:rFonts w:ascii="Symbol" w:hAnsi="Symbol" w:cs="Symbol"/>
      </w:rPr>
    </w:lvl>
    <w:lvl w:ilvl="7" w:tplc="6108E198">
      <w:start w:val="1"/>
      <w:numFmt w:val="bullet"/>
      <w:lvlText w:val="o"/>
      <w:lvlJc w:val="left"/>
      <w:pPr>
        <w:tabs>
          <w:tab w:val="num" w:pos="5760"/>
        </w:tabs>
        <w:ind w:left="5760" w:hanging="360"/>
      </w:pPr>
      <w:rPr>
        <w:rFonts w:ascii="Courier New" w:hAnsi="Courier New" w:cs="Courier New"/>
      </w:rPr>
    </w:lvl>
    <w:lvl w:ilvl="8" w:tplc="02F0127A">
      <w:start w:val="1"/>
      <w:numFmt w:val="bullet"/>
      <w:lvlText w:val=""/>
      <w:lvlJc w:val="left"/>
      <w:pPr>
        <w:tabs>
          <w:tab w:val="num" w:pos="6480"/>
        </w:tabs>
        <w:ind w:left="6480" w:hanging="360"/>
      </w:pPr>
      <w:rPr>
        <w:rFonts w:ascii="Wingdings" w:hAnsi="Wingdings" w:cs="Wingdings"/>
      </w:rPr>
    </w:lvl>
  </w:abstractNum>
  <w:abstractNum w:abstractNumId="32">
    <w:nsid w:val="624D6A6C"/>
    <w:multiLevelType w:val="hybridMultilevel"/>
    <w:tmpl w:val="E288FF72"/>
    <w:lvl w:ilvl="0" w:tplc="7D5A41D8">
      <w:start w:val="1"/>
      <w:numFmt w:val="decimal"/>
      <w:lvlText w:val="%1."/>
      <w:lvlJc w:val="left"/>
      <w:pPr>
        <w:tabs>
          <w:tab w:val="num" w:pos="360"/>
        </w:tabs>
        <w:ind w:left="360" w:hanging="360"/>
      </w:pPr>
    </w:lvl>
    <w:lvl w:ilvl="1" w:tplc="75743EB8">
      <w:start w:val="1"/>
      <w:numFmt w:val="decimal"/>
      <w:lvlText w:val="%2."/>
      <w:lvlJc w:val="left"/>
      <w:pPr>
        <w:tabs>
          <w:tab w:val="num" w:pos="720"/>
        </w:tabs>
        <w:ind w:left="720" w:hanging="360"/>
      </w:pPr>
    </w:lvl>
    <w:lvl w:ilvl="2" w:tplc="ACA4C4AE">
      <w:start w:val="1"/>
      <w:numFmt w:val="lowerRoman"/>
      <w:lvlText w:val="%3)"/>
      <w:lvlJc w:val="left"/>
      <w:pPr>
        <w:tabs>
          <w:tab w:val="num" w:pos="1080"/>
        </w:tabs>
        <w:ind w:left="1080" w:hanging="360"/>
      </w:pPr>
    </w:lvl>
    <w:lvl w:ilvl="3" w:tplc="DEAAAD8A">
      <w:start w:val="1"/>
      <w:numFmt w:val="decimal"/>
      <w:lvlText w:val="(%4)"/>
      <w:lvlJc w:val="left"/>
      <w:pPr>
        <w:tabs>
          <w:tab w:val="num" w:pos="1440"/>
        </w:tabs>
        <w:ind w:left="1440" w:hanging="360"/>
      </w:pPr>
    </w:lvl>
    <w:lvl w:ilvl="4" w:tplc="148492EE">
      <w:start w:val="1"/>
      <w:numFmt w:val="lowerLetter"/>
      <w:lvlText w:val="(%5)"/>
      <w:lvlJc w:val="left"/>
      <w:pPr>
        <w:tabs>
          <w:tab w:val="num" w:pos="1800"/>
        </w:tabs>
        <w:ind w:left="1800" w:hanging="360"/>
      </w:pPr>
    </w:lvl>
    <w:lvl w:ilvl="5" w:tplc="22183ADC">
      <w:start w:val="1"/>
      <w:numFmt w:val="lowerRoman"/>
      <w:lvlText w:val="(%6)"/>
      <w:lvlJc w:val="left"/>
      <w:pPr>
        <w:tabs>
          <w:tab w:val="num" w:pos="2160"/>
        </w:tabs>
        <w:ind w:left="2160" w:hanging="360"/>
      </w:pPr>
    </w:lvl>
    <w:lvl w:ilvl="6" w:tplc="59849394">
      <w:start w:val="1"/>
      <w:numFmt w:val="decimal"/>
      <w:lvlText w:val="%7."/>
      <w:lvlJc w:val="left"/>
      <w:pPr>
        <w:tabs>
          <w:tab w:val="num" w:pos="2520"/>
        </w:tabs>
        <w:ind w:left="2520" w:hanging="360"/>
      </w:pPr>
    </w:lvl>
    <w:lvl w:ilvl="7" w:tplc="3D100BC6">
      <w:start w:val="1"/>
      <w:numFmt w:val="lowerLetter"/>
      <w:lvlText w:val="%8."/>
      <w:lvlJc w:val="left"/>
      <w:pPr>
        <w:tabs>
          <w:tab w:val="num" w:pos="2880"/>
        </w:tabs>
        <w:ind w:left="2880" w:hanging="360"/>
      </w:pPr>
    </w:lvl>
    <w:lvl w:ilvl="8" w:tplc="EC2CE6E2">
      <w:start w:val="1"/>
      <w:numFmt w:val="lowerRoman"/>
      <w:lvlText w:val="%9."/>
      <w:lvlJc w:val="left"/>
      <w:pPr>
        <w:tabs>
          <w:tab w:val="num" w:pos="3240"/>
        </w:tabs>
        <w:ind w:left="3240" w:hanging="360"/>
      </w:pPr>
    </w:lvl>
  </w:abstractNum>
  <w:abstractNum w:abstractNumId="33">
    <w:nsid w:val="6A411530"/>
    <w:multiLevelType w:val="hybridMultilevel"/>
    <w:tmpl w:val="13BA2AA8"/>
    <w:lvl w:ilvl="0" w:tplc="B45A5EAE">
      <w:start w:val="4"/>
      <w:numFmt w:val="bullet"/>
      <w:lvlText w:val=""/>
      <w:lvlJc w:val="left"/>
      <w:pPr>
        <w:ind w:left="720" w:hanging="360"/>
      </w:pPr>
      <w:rPr>
        <w:rFonts w:ascii="Symbol" w:eastAsia="Times New Roman" w:hAnsi="Symbol" w:cs="Times New Roman"/>
      </w:rPr>
    </w:lvl>
    <w:lvl w:ilvl="1" w:tplc="A9604E6E">
      <w:start w:val="1"/>
      <w:numFmt w:val="bullet"/>
      <w:lvlText w:val="o"/>
      <w:lvlJc w:val="left"/>
      <w:pPr>
        <w:ind w:left="1440" w:hanging="360"/>
      </w:pPr>
      <w:rPr>
        <w:rFonts w:ascii="Courier New" w:hAnsi="Courier New" w:cs="Courier New"/>
      </w:rPr>
    </w:lvl>
    <w:lvl w:ilvl="2" w:tplc="5162A262">
      <w:start w:val="1"/>
      <w:numFmt w:val="bullet"/>
      <w:lvlText w:val=""/>
      <w:lvlJc w:val="left"/>
      <w:pPr>
        <w:ind w:left="2160" w:hanging="360"/>
      </w:pPr>
      <w:rPr>
        <w:rFonts w:ascii="Wingdings" w:hAnsi="Wingdings"/>
      </w:rPr>
    </w:lvl>
    <w:lvl w:ilvl="3" w:tplc="013E1DDA">
      <w:start w:val="1"/>
      <w:numFmt w:val="bullet"/>
      <w:lvlText w:val=""/>
      <w:lvlJc w:val="left"/>
      <w:pPr>
        <w:ind w:left="2880" w:hanging="360"/>
      </w:pPr>
      <w:rPr>
        <w:rFonts w:ascii="Symbol" w:hAnsi="Symbol"/>
      </w:rPr>
    </w:lvl>
    <w:lvl w:ilvl="4" w:tplc="BA54C0CE">
      <w:start w:val="1"/>
      <w:numFmt w:val="bullet"/>
      <w:lvlText w:val="o"/>
      <w:lvlJc w:val="left"/>
      <w:pPr>
        <w:ind w:left="3600" w:hanging="360"/>
      </w:pPr>
      <w:rPr>
        <w:rFonts w:ascii="Courier New" w:hAnsi="Courier New" w:cs="Courier New"/>
      </w:rPr>
    </w:lvl>
    <w:lvl w:ilvl="5" w:tplc="3CBA2732">
      <w:start w:val="1"/>
      <w:numFmt w:val="bullet"/>
      <w:lvlText w:val=""/>
      <w:lvlJc w:val="left"/>
      <w:pPr>
        <w:ind w:left="4320" w:hanging="360"/>
      </w:pPr>
      <w:rPr>
        <w:rFonts w:ascii="Wingdings" w:hAnsi="Wingdings"/>
      </w:rPr>
    </w:lvl>
    <w:lvl w:ilvl="6" w:tplc="0B760946">
      <w:start w:val="1"/>
      <w:numFmt w:val="bullet"/>
      <w:lvlText w:val=""/>
      <w:lvlJc w:val="left"/>
      <w:pPr>
        <w:ind w:left="5040" w:hanging="360"/>
      </w:pPr>
      <w:rPr>
        <w:rFonts w:ascii="Symbol" w:hAnsi="Symbol"/>
      </w:rPr>
    </w:lvl>
    <w:lvl w:ilvl="7" w:tplc="40E282D0">
      <w:start w:val="1"/>
      <w:numFmt w:val="bullet"/>
      <w:lvlText w:val="o"/>
      <w:lvlJc w:val="left"/>
      <w:pPr>
        <w:ind w:left="5760" w:hanging="360"/>
      </w:pPr>
      <w:rPr>
        <w:rFonts w:ascii="Courier New" w:hAnsi="Courier New" w:cs="Courier New"/>
      </w:rPr>
    </w:lvl>
    <w:lvl w:ilvl="8" w:tplc="E81E781E">
      <w:start w:val="1"/>
      <w:numFmt w:val="bullet"/>
      <w:lvlText w:val=""/>
      <w:lvlJc w:val="left"/>
      <w:pPr>
        <w:ind w:left="6480" w:hanging="360"/>
      </w:pPr>
      <w:rPr>
        <w:rFonts w:ascii="Wingdings" w:hAnsi="Wingdings"/>
      </w:rPr>
    </w:lvl>
  </w:abstractNum>
  <w:abstractNum w:abstractNumId="34">
    <w:nsid w:val="6C2A6564"/>
    <w:multiLevelType w:val="multilevel"/>
    <w:tmpl w:val="3A6EE410"/>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5">
    <w:nsid w:val="6FA67E80"/>
    <w:multiLevelType w:val="multilevel"/>
    <w:tmpl w:val="D528E4EA"/>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36">
    <w:nsid w:val="77AF57B8"/>
    <w:multiLevelType w:val="hybridMultilevel"/>
    <w:tmpl w:val="EEE69A7C"/>
    <w:lvl w:ilvl="0" w:tplc="0BFAD822">
      <w:start w:val="1"/>
      <w:numFmt w:val="bullet"/>
      <w:lvlText w:val=""/>
      <w:lvlJc w:val="left"/>
      <w:pPr>
        <w:tabs>
          <w:tab w:val="num" w:pos="720"/>
        </w:tabs>
        <w:ind w:left="720" w:hanging="360"/>
      </w:pPr>
      <w:rPr>
        <w:rFonts w:ascii="Symbol" w:hAnsi="Symbol" w:cs="Symbol"/>
      </w:rPr>
    </w:lvl>
    <w:lvl w:ilvl="1" w:tplc="2C24C0D2">
      <w:start w:val="1"/>
      <w:numFmt w:val="bullet"/>
      <w:lvlText w:val="o"/>
      <w:lvlJc w:val="left"/>
      <w:pPr>
        <w:tabs>
          <w:tab w:val="num" w:pos="1440"/>
        </w:tabs>
        <w:ind w:left="1440" w:hanging="360"/>
      </w:pPr>
      <w:rPr>
        <w:rFonts w:ascii="Courier New" w:hAnsi="Courier New" w:cs="Courier New"/>
      </w:rPr>
    </w:lvl>
    <w:lvl w:ilvl="2" w:tplc="B13CBE94">
      <w:start w:val="1"/>
      <w:numFmt w:val="bullet"/>
      <w:lvlText w:val=""/>
      <w:lvlJc w:val="left"/>
      <w:pPr>
        <w:tabs>
          <w:tab w:val="num" w:pos="2160"/>
        </w:tabs>
        <w:ind w:left="2160" w:hanging="360"/>
      </w:pPr>
      <w:rPr>
        <w:rFonts w:ascii="Wingdings" w:hAnsi="Wingdings" w:cs="Wingdings"/>
      </w:rPr>
    </w:lvl>
    <w:lvl w:ilvl="3" w:tplc="DBBC5688">
      <w:start w:val="1"/>
      <w:numFmt w:val="bullet"/>
      <w:lvlText w:val=""/>
      <w:lvlJc w:val="left"/>
      <w:pPr>
        <w:tabs>
          <w:tab w:val="num" w:pos="2880"/>
        </w:tabs>
        <w:ind w:left="2880" w:hanging="360"/>
      </w:pPr>
      <w:rPr>
        <w:rFonts w:ascii="Symbol" w:hAnsi="Symbol" w:cs="Symbol"/>
      </w:rPr>
    </w:lvl>
    <w:lvl w:ilvl="4" w:tplc="02165704">
      <w:start w:val="1"/>
      <w:numFmt w:val="bullet"/>
      <w:lvlText w:val="o"/>
      <w:lvlJc w:val="left"/>
      <w:pPr>
        <w:tabs>
          <w:tab w:val="num" w:pos="3600"/>
        </w:tabs>
        <w:ind w:left="3600" w:hanging="360"/>
      </w:pPr>
      <w:rPr>
        <w:rFonts w:ascii="Courier New" w:hAnsi="Courier New" w:cs="Courier New"/>
      </w:rPr>
    </w:lvl>
    <w:lvl w:ilvl="5" w:tplc="A2647BCE">
      <w:start w:val="1"/>
      <w:numFmt w:val="bullet"/>
      <w:lvlText w:val=""/>
      <w:lvlJc w:val="left"/>
      <w:pPr>
        <w:tabs>
          <w:tab w:val="num" w:pos="4320"/>
        </w:tabs>
        <w:ind w:left="4320" w:hanging="360"/>
      </w:pPr>
      <w:rPr>
        <w:rFonts w:ascii="Wingdings" w:hAnsi="Wingdings" w:cs="Wingdings"/>
      </w:rPr>
    </w:lvl>
    <w:lvl w:ilvl="6" w:tplc="343C29E8">
      <w:start w:val="1"/>
      <w:numFmt w:val="bullet"/>
      <w:lvlText w:val=""/>
      <w:lvlJc w:val="left"/>
      <w:pPr>
        <w:tabs>
          <w:tab w:val="num" w:pos="5040"/>
        </w:tabs>
        <w:ind w:left="5040" w:hanging="360"/>
      </w:pPr>
      <w:rPr>
        <w:rFonts w:ascii="Symbol" w:hAnsi="Symbol" w:cs="Symbol"/>
      </w:rPr>
    </w:lvl>
    <w:lvl w:ilvl="7" w:tplc="35C40FE0">
      <w:start w:val="1"/>
      <w:numFmt w:val="bullet"/>
      <w:lvlText w:val="o"/>
      <w:lvlJc w:val="left"/>
      <w:pPr>
        <w:tabs>
          <w:tab w:val="num" w:pos="5760"/>
        </w:tabs>
        <w:ind w:left="5760" w:hanging="360"/>
      </w:pPr>
      <w:rPr>
        <w:rFonts w:ascii="Courier New" w:hAnsi="Courier New" w:cs="Courier New"/>
      </w:rPr>
    </w:lvl>
    <w:lvl w:ilvl="8" w:tplc="431CFD56">
      <w:start w:val="1"/>
      <w:numFmt w:val="bullet"/>
      <w:lvlText w:val=""/>
      <w:lvlJc w:val="left"/>
      <w:pPr>
        <w:tabs>
          <w:tab w:val="num" w:pos="6480"/>
        </w:tabs>
        <w:ind w:left="6480" w:hanging="360"/>
      </w:pPr>
      <w:rPr>
        <w:rFonts w:ascii="Wingdings" w:hAnsi="Wingdings" w:cs="Wingdings"/>
      </w:rPr>
    </w:lvl>
  </w:abstractNum>
  <w:abstractNum w:abstractNumId="37">
    <w:nsid w:val="793C4DBC"/>
    <w:multiLevelType w:val="hybridMultilevel"/>
    <w:tmpl w:val="E6921B7C"/>
    <w:lvl w:ilvl="0" w:tplc="E4B0C4E8">
      <w:start w:val="1"/>
      <w:numFmt w:val="bullet"/>
      <w:lvlText w:val=""/>
      <w:lvlJc w:val="left"/>
      <w:pPr>
        <w:ind w:left="700" w:hanging="360"/>
      </w:pPr>
      <w:rPr>
        <w:rFonts w:ascii="Symbol" w:eastAsia="Times New Roman" w:hAnsi="Symbol" w:cs="Times New Roman"/>
      </w:rPr>
    </w:lvl>
    <w:lvl w:ilvl="1" w:tplc="95BE3898">
      <w:start w:val="1"/>
      <w:numFmt w:val="bullet"/>
      <w:lvlText w:val="o"/>
      <w:lvlJc w:val="left"/>
      <w:pPr>
        <w:ind w:left="1420" w:hanging="360"/>
      </w:pPr>
      <w:rPr>
        <w:rFonts w:ascii="Courier New" w:hAnsi="Courier New" w:cs="Courier New"/>
      </w:rPr>
    </w:lvl>
    <w:lvl w:ilvl="2" w:tplc="6FC418E8">
      <w:start w:val="1"/>
      <w:numFmt w:val="bullet"/>
      <w:lvlText w:val=""/>
      <w:lvlJc w:val="left"/>
      <w:pPr>
        <w:ind w:left="2140" w:hanging="360"/>
      </w:pPr>
      <w:rPr>
        <w:rFonts w:ascii="Wingdings" w:hAnsi="Wingdings"/>
      </w:rPr>
    </w:lvl>
    <w:lvl w:ilvl="3" w:tplc="EDDCA59C">
      <w:start w:val="1"/>
      <w:numFmt w:val="bullet"/>
      <w:lvlText w:val=""/>
      <w:lvlJc w:val="left"/>
      <w:pPr>
        <w:ind w:left="2860" w:hanging="360"/>
      </w:pPr>
      <w:rPr>
        <w:rFonts w:ascii="Symbol" w:hAnsi="Symbol"/>
      </w:rPr>
    </w:lvl>
    <w:lvl w:ilvl="4" w:tplc="D328485C">
      <w:start w:val="1"/>
      <w:numFmt w:val="bullet"/>
      <w:lvlText w:val="o"/>
      <w:lvlJc w:val="left"/>
      <w:pPr>
        <w:ind w:left="3580" w:hanging="360"/>
      </w:pPr>
      <w:rPr>
        <w:rFonts w:ascii="Courier New" w:hAnsi="Courier New" w:cs="Courier New"/>
      </w:rPr>
    </w:lvl>
    <w:lvl w:ilvl="5" w:tplc="772AF762">
      <w:start w:val="1"/>
      <w:numFmt w:val="bullet"/>
      <w:lvlText w:val=""/>
      <w:lvlJc w:val="left"/>
      <w:pPr>
        <w:ind w:left="4300" w:hanging="360"/>
      </w:pPr>
      <w:rPr>
        <w:rFonts w:ascii="Wingdings" w:hAnsi="Wingdings"/>
      </w:rPr>
    </w:lvl>
    <w:lvl w:ilvl="6" w:tplc="FFBA4EB2">
      <w:start w:val="1"/>
      <w:numFmt w:val="bullet"/>
      <w:lvlText w:val=""/>
      <w:lvlJc w:val="left"/>
      <w:pPr>
        <w:ind w:left="5020" w:hanging="360"/>
      </w:pPr>
      <w:rPr>
        <w:rFonts w:ascii="Symbol" w:hAnsi="Symbol"/>
      </w:rPr>
    </w:lvl>
    <w:lvl w:ilvl="7" w:tplc="5BD8CCAE">
      <w:start w:val="1"/>
      <w:numFmt w:val="bullet"/>
      <w:lvlText w:val="o"/>
      <w:lvlJc w:val="left"/>
      <w:pPr>
        <w:ind w:left="5740" w:hanging="360"/>
      </w:pPr>
      <w:rPr>
        <w:rFonts w:ascii="Courier New" w:hAnsi="Courier New" w:cs="Courier New"/>
      </w:rPr>
    </w:lvl>
    <w:lvl w:ilvl="8" w:tplc="D6028EB8">
      <w:start w:val="1"/>
      <w:numFmt w:val="bullet"/>
      <w:lvlText w:val=""/>
      <w:lvlJc w:val="left"/>
      <w:pPr>
        <w:ind w:left="6460" w:hanging="360"/>
      </w:pPr>
      <w:rPr>
        <w:rFonts w:ascii="Wingdings" w:hAnsi="Wingdings"/>
      </w:rPr>
    </w:lvl>
  </w:abstractNum>
  <w:abstractNum w:abstractNumId="38">
    <w:nsid w:val="79B56DDE"/>
    <w:multiLevelType w:val="multilevel"/>
    <w:tmpl w:val="73D0860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A8518F4"/>
    <w:multiLevelType w:val="hybridMultilevel"/>
    <w:tmpl w:val="F83A8348"/>
    <w:lvl w:ilvl="0" w:tplc="07E42EEC">
      <w:start w:val="1"/>
      <w:numFmt w:val="bullet"/>
      <w:lvlText w:val="-"/>
      <w:lvlJc w:val="left"/>
      <w:pPr>
        <w:tabs>
          <w:tab w:val="num" w:pos="720"/>
        </w:tabs>
        <w:ind w:left="720" w:hanging="360"/>
      </w:pPr>
      <w:rPr>
        <w:rFonts w:ascii="Times New Roman" w:eastAsia="Times New Roman" w:hAnsi="Times New Roman"/>
      </w:rPr>
    </w:lvl>
    <w:lvl w:ilvl="1" w:tplc="9148E48C">
      <w:start w:val="1"/>
      <w:numFmt w:val="bullet"/>
      <w:lvlText w:val="o"/>
      <w:lvlJc w:val="left"/>
      <w:pPr>
        <w:tabs>
          <w:tab w:val="num" w:pos="1440"/>
        </w:tabs>
        <w:ind w:left="1440" w:hanging="360"/>
      </w:pPr>
      <w:rPr>
        <w:rFonts w:ascii="Courier New" w:hAnsi="Courier New" w:cs="Courier New"/>
      </w:rPr>
    </w:lvl>
    <w:lvl w:ilvl="2" w:tplc="6FBC12C4">
      <w:start w:val="1"/>
      <w:numFmt w:val="bullet"/>
      <w:lvlText w:val=""/>
      <w:lvlJc w:val="left"/>
      <w:pPr>
        <w:tabs>
          <w:tab w:val="num" w:pos="2160"/>
        </w:tabs>
        <w:ind w:left="2160" w:hanging="360"/>
      </w:pPr>
      <w:rPr>
        <w:rFonts w:ascii="Wingdings" w:hAnsi="Wingdings" w:cs="Wingdings"/>
      </w:rPr>
    </w:lvl>
    <w:lvl w:ilvl="3" w:tplc="38FCAB06">
      <w:start w:val="1"/>
      <w:numFmt w:val="bullet"/>
      <w:lvlText w:val=""/>
      <w:lvlJc w:val="left"/>
      <w:pPr>
        <w:tabs>
          <w:tab w:val="num" w:pos="2880"/>
        </w:tabs>
        <w:ind w:left="2880" w:hanging="360"/>
      </w:pPr>
      <w:rPr>
        <w:rFonts w:ascii="Symbol" w:hAnsi="Symbol" w:cs="Symbol"/>
      </w:rPr>
    </w:lvl>
    <w:lvl w:ilvl="4" w:tplc="A532F92C">
      <w:start w:val="1"/>
      <w:numFmt w:val="bullet"/>
      <w:lvlText w:val="o"/>
      <w:lvlJc w:val="left"/>
      <w:pPr>
        <w:tabs>
          <w:tab w:val="num" w:pos="3600"/>
        </w:tabs>
        <w:ind w:left="3600" w:hanging="360"/>
      </w:pPr>
      <w:rPr>
        <w:rFonts w:ascii="Courier New" w:hAnsi="Courier New" w:cs="Courier New"/>
      </w:rPr>
    </w:lvl>
    <w:lvl w:ilvl="5" w:tplc="A56A6686">
      <w:start w:val="1"/>
      <w:numFmt w:val="bullet"/>
      <w:lvlText w:val=""/>
      <w:lvlJc w:val="left"/>
      <w:pPr>
        <w:tabs>
          <w:tab w:val="num" w:pos="4320"/>
        </w:tabs>
        <w:ind w:left="4320" w:hanging="360"/>
      </w:pPr>
      <w:rPr>
        <w:rFonts w:ascii="Wingdings" w:hAnsi="Wingdings" w:cs="Wingdings"/>
      </w:rPr>
    </w:lvl>
    <w:lvl w:ilvl="6" w:tplc="93F008E0">
      <w:start w:val="1"/>
      <w:numFmt w:val="bullet"/>
      <w:lvlText w:val=""/>
      <w:lvlJc w:val="left"/>
      <w:pPr>
        <w:tabs>
          <w:tab w:val="num" w:pos="5040"/>
        </w:tabs>
        <w:ind w:left="5040" w:hanging="360"/>
      </w:pPr>
      <w:rPr>
        <w:rFonts w:ascii="Symbol" w:hAnsi="Symbol" w:cs="Symbol"/>
      </w:rPr>
    </w:lvl>
    <w:lvl w:ilvl="7" w:tplc="F2E016A0">
      <w:start w:val="1"/>
      <w:numFmt w:val="bullet"/>
      <w:lvlText w:val="o"/>
      <w:lvlJc w:val="left"/>
      <w:pPr>
        <w:tabs>
          <w:tab w:val="num" w:pos="5760"/>
        </w:tabs>
        <w:ind w:left="5760" w:hanging="360"/>
      </w:pPr>
      <w:rPr>
        <w:rFonts w:ascii="Courier New" w:hAnsi="Courier New" w:cs="Courier New"/>
      </w:rPr>
    </w:lvl>
    <w:lvl w:ilvl="8" w:tplc="7ED67484">
      <w:start w:val="1"/>
      <w:numFmt w:val="bullet"/>
      <w:lvlText w:val=""/>
      <w:lvlJc w:val="left"/>
      <w:pPr>
        <w:tabs>
          <w:tab w:val="num" w:pos="6480"/>
        </w:tabs>
        <w:ind w:left="6480" w:hanging="360"/>
      </w:pPr>
      <w:rPr>
        <w:rFonts w:ascii="Wingdings" w:hAnsi="Wingdings" w:cs="Wingdings"/>
      </w:rPr>
    </w:lvl>
  </w:abstractNum>
  <w:abstractNum w:abstractNumId="40">
    <w:nsid w:val="7BDD1406"/>
    <w:multiLevelType w:val="multilevel"/>
    <w:tmpl w:val="D8A8330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9"/>
  </w:num>
  <w:num w:numId="2">
    <w:abstractNumId w:val="39"/>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
  </w:num>
  <w:num w:numId="7">
    <w:abstractNumId w:val="40"/>
  </w:num>
  <w:num w:numId="8">
    <w:abstractNumId w:val="16"/>
  </w:num>
  <w:num w:numId="9">
    <w:abstractNumId w:val="13"/>
  </w:num>
  <w:num w:numId="10">
    <w:abstractNumId w:val="30"/>
  </w:num>
  <w:num w:numId="11">
    <w:abstractNumId w:val="23"/>
  </w:num>
  <w:num w:numId="12">
    <w:abstractNumId w:val="25"/>
  </w:num>
  <w:num w:numId="13">
    <w:abstractNumId w:val="15"/>
    <w:lvlOverride w:ilvl="0">
      <w:lvl w:ilvl="0" w:tplc="E514C4E0">
        <w:start w:val="1"/>
        <w:numFmt w:val="bullet"/>
        <w:lvlText w:val="-"/>
        <w:legacy w:legacy="1" w:legacySpace="0" w:legacyIndent="0"/>
        <w:lvlJc w:val="left"/>
        <w:rPr>
          <w:rFonts w:ascii="Times New Roman" w:hAnsi="Times New Roman" w:cs="Times New Roman"/>
        </w:rPr>
      </w:lvl>
    </w:lvlOverride>
  </w:num>
  <w:num w:numId="14">
    <w:abstractNumId w:val="10"/>
  </w:num>
  <w:num w:numId="15">
    <w:abstractNumId w:val="36"/>
  </w:num>
  <w:num w:numId="16">
    <w:abstractNumId w:val="31"/>
  </w:num>
  <w:num w:numId="17">
    <w:abstractNumId w:val="28"/>
  </w:num>
  <w:num w:numId="18">
    <w:abstractNumId w:val="21"/>
  </w:num>
  <w:num w:numId="19">
    <w:abstractNumId w:val="34"/>
  </w:num>
  <w:num w:numId="20">
    <w:abstractNumId w:val="14"/>
  </w:num>
  <w:num w:numId="21">
    <w:abstractNumId w:val="8"/>
  </w:num>
  <w:num w:numId="22">
    <w:abstractNumId w:val="2"/>
  </w:num>
  <w:num w:numId="23">
    <w:abstractNumId w:val="9"/>
  </w:num>
  <w:num w:numId="24">
    <w:abstractNumId w:val="17"/>
  </w:num>
  <w:num w:numId="25">
    <w:abstractNumId w:val="35"/>
  </w:num>
  <w:num w:numId="26">
    <w:abstractNumId w:val="5"/>
  </w:num>
  <w:num w:numId="27">
    <w:abstractNumId w:val="24"/>
  </w:num>
  <w:num w:numId="28">
    <w:abstractNumId w:val="12"/>
  </w:num>
  <w:num w:numId="29">
    <w:abstractNumId w:val="20"/>
  </w:num>
  <w:num w:numId="30">
    <w:abstractNumId w:val="33"/>
  </w:num>
  <w:num w:numId="31">
    <w:abstractNumId w:val="26"/>
  </w:num>
  <w:num w:numId="32">
    <w:abstractNumId w:val="27"/>
  </w:num>
  <w:num w:numId="33">
    <w:abstractNumId w:val="0"/>
  </w:num>
  <w:num w:numId="34">
    <w:abstractNumId w:val="37"/>
  </w:num>
  <w:num w:numId="35">
    <w:abstractNumId w:val="11"/>
  </w:num>
  <w:num w:numId="36">
    <w:abstractNumId w:val="1"/>
  </w:num>
  <w:num w:numId="37">
    <w:abstractNumId w:val="3"/>
  </w:num>
  <w:num w:numId="38">
    <w:abstractNumId w:val="6"/>
  </w:num>
  <w:num w:numId="39">
    <w:abstractNumId w:val="29"/>
  </w:num>
  <w:num w:numId="40">
    <w:abstractNumId w:val="29"/>
    <w:lvlOverride w:ilvl="0">
      <w:lvl w:ilvl="0" w:tplc="AD94ACF0">
        <w:start w:val="3"/>
        <w:numFmt w:val="decimal"/>
        <w:lvlText w:val="%1."/>
        <w:legacy w:legacy="1" w:legacySpace="0" w:legacyIndent="0"/>
        <w:lvlJc w:val="left"/>
        <w:rPr>
          <w:rFonts w:ascii="Times New Roman" w:hAnsi="Times New Roman" w:cs="Times New Roman"/>
        </w:rPr>
      </w:lvl>
    </w:lvlOverride>
  </w:num>
  <w:num w:numId="41">
    <w:abstractNumId w:val="22"/>
  </w:num>
  <w:num w:numId="42">
    <w:abstractNumId w:val="7"/>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4FFE"/>
    <w:rsid w:val="0003544D"/>
    <w:rsid w:val="00085719"/>
    <w:rsid w:val="00144E5D"/>
    <w:rsid w:val="00196E7A"/>
    <w:rsid w:val="003738F9"/>
    <w:rsid w:val="0039062B"/>
    <w:rsid w:val="003D5F06"/>
    <w:rsid w:val="005918EF"/>
    <w:rsid w:val="0068167F"/>
    <w:rsid w:val="006869A1"/>
    <w:rsid w:val="00762A5E"/>
    <w:rsid w:val="00890F33"/>
    <w:rsid w:val="00995564"/>
    <w:rsid w:val="00BC617F"/>
    <w:rsid w:val="00C567A2"/>
    <w:rsid w:val="00CB04CF"/>
    <w:rsid w:val="00CE611A"/>
    <w:rsid w:val="00D40750"/>
    <w:rsid w:val="00EC561D"/>
    <w:rsid w:val="00EE4FFE"/>
    <w:rsid w:val="00FE53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FF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uiPriority w:val="9"/>
    <w:rsid w:val="00EE4FFE"/>
    <w:rPr>
      <w:rFonts w:ascii="Arial" w:eastAsia="Arial" w:hAnsi="Arial" w:cs="Arial"/>
      <w:b/>
      <w:bCs/>
      <w:sz w:val="24"/>
      <w:szCs w:val="24"/>
    </w:rPr>
  </w:style>
  <w:style w:type="character" w:customStyle="1" w:styleId="Heading7Char">
    <w:name w:val="Heading 7 Char"/>
    <w:uiPriority w:val="9"/>
    <w:rsid w:val="00EE4FFE"/>
    <w:rPr>
      <w:rFonts w:ascii="Arial" w:eastAsia="Arial" w:hAnsi="Arial" w:cs="Arial"/>
      <w:b/>
      <w:bCs/>
      <w:i/>
      <w:iCs/>
      <w:sz w:val="22"/>
      <w:szCs w:val="22"/>
    </w:rPr>
  </w:style>
  <w:style w:type="character" w:customStyle="1" w:styleId="Heading8Char">
    <w:name w:val="Heading 8 Char"/>
    <w:uiPriority w:val="9"/>
    <w:rsid w:val="00EE4FFE"/>
    <w:rPr>
      <w:rFonts w:ascii="Arial" w:eastAsia="Arial" w:hAnsi="Arial" w:cs="Arial"/>
      <w:i/>
      <w:iCs/>
      <w:sz w:val="22"/>
      <w:szCs w:val="22"/>
    </w:rPr>
  </w:style>
  <w:style w:type="character" w:customStyle="1" w:styleId="Heading9Char">
    <w:name w:val="Heading 9 Char"/>
    <w:uiPriority w:val="9"/>
    <w:rsid w:val="00EE4FFE"/>
    <w:rPr>
      <w:rFonts w:ascii="Arial" w:eastAsia="Arial" w:hAnsi="Arial" w:cs="Arial"/>
      <w:i/>
      <w:iCs/>
      <w:sz w:val="21"/>
      <w:szCs w:val="21"/>
    </w:rPr>
  </w:style>
  <w:style w:type="character" w:customStyle="1" w:styleId="SubtitleChar">
    <w:name w:val="Subtitle Char"/>
    <w:uiPriority w:val="11"/>
    <w:rsid w:val="00EE4FFE"/>
    <w:rPr>
      <w:sz w:val="24"/>
      <w:szCs w:val="24"/>
    </w:rPr>
  </w:style>
  <w:style w:type="character" w:customStyle="1" w:styleId="QuoteChar">
    <w:name w:val="Quote Char"/>
    <w:uiPriority w:val="29"/>
    <w:rsid w:val="00EE4FFE"/>
    <w:rPr>
      <w:i/>
    </w:rPr>
  </w:style>
  <w:style w:type="character" w:customStyle="1" w:styleId="IntenseQuoteChar">
    <w:name w:val="Intense Quote Char"/>
    <w:uiPriority w:val="30"/>
    <w:rsid w:val="00EE4FFE"/>
    <w:rPr>
      <w:i/>
    </w:rPr>
  </w:style>
  <w:style w:type="paragraph" w:customStyle="1" w:styleId="11">
    <w:name w:val="Заголовок 11"/>
    <w:basedOn w:val="a"/>
    <w:next w:val="a"/>
    <w:link w:val="1"/>
    <w:uiPriority w:val="99"/>
    <w:qFormat/>
    <w:rsid w:val="00EE4FFE"/>
    <w:pPr>
      <w:keepNext/>
      <w:spacing w:before="240" w:after="60"/>
      <w:jc w:val="center"/>
      <w:outlineLvl w:val="0"/>
    </w:pPr>
    <w:rPr>
      <w:b/>
      <w:bCs/>
      <w:lang w:val="en-US" w:eastAsia="en-US"/>
    </w:rPr>
  </w:style>
  <w:style w:type="paragraph" w:customStyle="1" w:styleId="21">
    <w:name w:val="Заголовок 21"/>
    <w:basedOn w:val="a"/>
    <w:next w:val="a"/>
    <w:link w:val="2"/>
    <w:uiPriority w:val="99"/>
    <w:qFormat/>
    <w:rsid w:val="00EE4FFE"/>
    <w:pPr>
      <w:keepNext/>
      <w:jc w:val="both"/>
      <w:outlineLvl w:val="1"/>
    </w:pPr>
    <w:rPr>
      <w:rFonts w:ascii="Cambria" w:hAnsi="Cambria"/>
      <w:b/>
      <w:bCs/>
      <w:i/>
      <w:iCs/>
      <w:sz w:val="28"/>
      <w:szCs w:val="28"/>
      <w:lang/>
    </w:rPr>
  </w:style>
  <w:style w:type="paragraph" w:customStyle="1" w:styleId="31">
    <w:name w:val="Заголовок 31"/>
    <w:basedOn w:val="a"/>
    <w:next w:val="a"/>
    <w:link w:val="3"/>
    <w:uiPriority w:val="9"/>
    <w:qFormat/>
    <w:rsid w:val="00EE4FFE"/>
    <w:pPr>
      <w:keepNext/>
      <w:jc w:val="both"/>
      <w:outlineLvl w:val="2"/>
    </w:pPr>
    <w:rPr>
      <w:rFonts w:ascii="Cambria" w:hAnsi="Cambria"/>
      <w:b/>
      <w:bCs/>
      <w:sz w:val="26"/>
      <w:szCs w:val="26"/>
      <w:lang/>
    </w:rPr>
  </w:style>
  <w:style w:type="paragraph" w:customStyle="1" w:styleId="41">
    <w:name w:val="Заголовок 41"/>
    <w:basedOn w:val="a"/>
    <w:next w:val="a"/>
    <w:link w:val="4"/>
    <w:unhideWhenUsed/>
    <w:qFormat/>
    <w:rsid w:val="00EE4FFE"/>
    <w:pPr>
      <w:keepNext/>
      <w:spacing w:before="240" w:after="60"/>
      <w:outlineLvl w:val="3"/>
    </w:pPr>
    <w:rPr>
      <w:rFonts w:ascii="Calibri" w:hAnsi="Calibri"/>
      <w:b/>
      <w:bCs/>
      <w:sz w:val="28"/>
      <w:szCs w:val="28"/>
      <w:lang/>
    </w:rPr>
  </w:style>
  <w:style w:type="paragraph" w:customStyle="1" w:styleId="51">
    <w:name w:val="Заголовок 51"/>
    <w:basedOn w:val="a"/>
    <w:next w:val="a"/>
    <w:link w:val="5"/>
    <w:uiPriority w:val="9"/>
    <w:unhideWhenUsed/>
    <w:qFormat/>
    <w:rsid w:val="00EE4FFE"/>
    <w:pPr>
      <w:keepNext/>
      <w:keepLines/>
      <w:spacing w:before="320" w:after="200"/>
      <w:outlineLvl w:val="4"/>
    </w:pPr>
    <w:rPr>
      <w:rFonts w:ascii="Arial" w:eastAsia="Arial" w:hAnsi="Arial"/>
      <w:b/>
      <w:bCs/>
      <w:lang/>
    </w:rPr>
  </w:style>
  <w:style w:type="paragraph" w:customStyle="1" w:styleId="61">
    <w:name w:val="Заголовок 61"/>
    <w:basedOn w:val="a"/>
    <w:next w:val="a"/>
    <w:link w:val="6"/>
    <w:uiPriority w:val="99"/>
    <w:qFormat/>
    <w:rsid w:val="00EE4FFE"/>
    <w:pPr>
      <w:spacing w:before="240" w:after="60"/>
      <w:outlineLvl w:val="5"/>
    </w:pPr>
    <w:rPr>
      <w:rFonts w:ascii="Calibri" w:hAnsi="Calibri"/>
      <w:b/>
      <w:bCs/>
      <w:sz w:val="20"/>
      <w:szCs w:val="20"/>
      <w:lang/>
    </w:rPr>
  </w:style>
  <w:style w:type="paragraph" w:customStyle="1" w:styleId="71">
    <w:name w:val="Заголовок 71"/>
    <w:basedOn w:val="a"/>
    <w:next w:val="a"/>
    <w:link w:val="7"/>
    <w:uiPriority w:val="9"/>
    <w:unhideWhenUsed/>
    <w:qFormat/>
    <w:rsid w:val="00EE4FFE"/>
    <w:pPr>
      <w:keepNext/>
      <w:keepLines/>
      <w:spacing w:before="320" w:after="200"/>
      <w:outlineLvl w:val="6"/>
    </w:pPr>
    <w:rPr>
      <w:rFonts w:ascii="Arial" w:eastAsia="Arial" w:hAnsi="Arial"/>
      <w:b/>
      <w:bCs/>
      <w:i/>
      <w:iCs/>
      <w:sz w:val="22"/>
      <w:szCs w:val="22"/>
      <w:lang/>
    </w:rPr>
  </w:style>
  <w:style w:type="paragraph" w:customStyle="1" w:styleId="81">
    <w:name w:val="Заголовок 81"/>
    <w:basedOn w:val="a"/>
    <w:next w:val="a"/>
    <w:link w:val="8"/>
    <w:uiPriority w:val="9"/>
    <w:unhideWhenUsed/>
    <w:qFormat/>
    <w:rsid w:val="00EE4FFE"/>
    <w:pPr>
      <w:keepNext/>
      <w:keepLines/>
      <w:spacing w:before="320" w:after="200"/>
      <w:outlineLvl w:val="7"/>
    </w:pPr>
    <w:rPr>
      <w:rFonts w:ascii="Arial" w:eastAsia="Arial" w:hAnsi="Arial"/>
      <w:i/>
      <w:iCs/>
      <w:sz w:val="22"/>
      <w:szCs w:val="22"/>
      <w:lang/>
    </w:rPr>
  </w:style>
  <w:style w:type="paragraph" w:customStyle="1" w:styleId="91">
    <w:name w:val="Заголовок 91"/>
    <w:basedOn w:val="a"/>
    <w:next w:val="a"/>
    <w:link w:val="9"/>
    <w:uiPriority w:val="9"/>
    <w:unhideWhenUsed/>
    <w:qFormat/>
    <w:rsid w:val="00EE4FFE"/>
    <w:pPr>
      <w:keepNext/>
      <w:keepLines/>
      <w:spacing w:before="320" w:after="200"/>
      <w:outlineLvl w:val="8"/>
    </w:pPr>
    <w:rPr>
      <w:rFonts w:ascii="Arial" w:eastAsia="Arial" w:hAnsi="Arial"/>
      <w:i/>
      <w:iCs/>
      <w:sz w:val="21"/>
      <w:szCs w:val="21"/>
      <w:lang/>
    </w:rPr>
  </w:style>
  <w:style w:type="character" w:customStyle="1" w:styleId="Heading1Char">
    <w:name w:val="Heading 1 Char"/>
    <w:uiPriority w:val="9"/>
    <w:rsid w:val="00EE4FFE"/>
    <w:rPr>
      <w:rFonts w:ascii="Arial" w:eastAsia="Arial" w:hAnsi="Arial" w:cs="Arial"/>
      <w:sz w:val="40"/>
      <w:szCs w:val="40"/>
    </w:rPr>
  </w:style>
  <w:style w:type="character" w:customStyle="1" w:styleId="Heading2Char">
    <w:name w:val="Heading 2 Char"/>
    <w:uiPriority w:val="9"/>
    <w:rsid w:val="00EE4FFE"/>
    <w:rPr>
      <w:rFonts w:ascii="Arial" w:eastAsia="Arial" w:hAnsi="Arial" w:cs="Arial"/>
      <w:sz w:val="34"/>
    </w:rPr>
  </w:style>
  <w:style w:type="character" w:customStyle="1" w:styleId="Heading3Char">
    <w:name w:val="Heading 3 Char"/>
    <w:uiPriority w:val="9"/>
    <w:rsid w:val="00EE4FFE"/>
    <w:rPr>
      <w:rFonts w:ascii="Arial" w:eastAsia="Arial" w:hAnsi="Arial" w:cs="Arial"/>
      <w:sz w:val="30"/>
      <w:szCs w:val="30"/>
    </w:rPr>
  </w:style>
  <w:style w:type="character" w:customStyle="1" w:styleId="Heading4Char">
    <w:name w:val="Heading 4 Char"/>
    <w:uiPriority w:val="9"/>
    <w:rsid w:val="00EE4FFE"/>
    <w:rPr>
      <w:rFonts w:ascii="Arial" w:eastAsia="Arial" w:hAnsi="Arial" w:cs="Arial"/>
      <w:b/>
      <w:bCs/>
      <w:sz w:val="26"/>
      <w:szCs w:val="26"/>
    </w:rPr>
  </w:style>
  <w:style w:type="character" w:customStyle="1" w:styleId="5">
    <w:name w:val="Заголовок 5 Знак"/>
    <w:link w:val="51"/>
    <w:uiPriority w:val="9"/>
    <w:rsid w:val="00EE4FFE"/>
    <w:rPr>
      <w:rFonts w:ascii="Arial" w:eastAsia="Arial" w:hAnsi="Arial" w:cs="Arial"/>
      <w:b/>
      <w:bCs/>
      <w:sz w:val="24"/>
      <w:szCs w:val="24"/>
    </w:rPr>
  </w:style>
  <w:style w:type="character" w:customStyle="1" w:styleId="Heading6Char">
    <w:name w:val="Heading 6 Char"/>
    <w:uiPriority w:val="9"/>
    <w:rsid w:val="00EE4FFE"/>
    <w:rPr>
      <w:rFonts w:ascii="Arial" w:eastAsia="Arial" w:hAnsi="Arial" w:cs="Arial"/>
      <w:b/>
      <w:bCs/>
      <w:sz w:val="22"/>
      <w:szCs w:val="22"/>
    </w:rPr>
  </w:style>
  <w:style w:type="character" w:customStyle="1" w:styleId="7">
    <w:name w:val="Заголовок 7 Знак"/>
    <w:link w:val="71"/>
    <w:uiPriority w:val="9"/>
    <w:rsid w:val="00EE4FFE"/>
    <w:rPr>
      <w:rFonts w:ascii="Arial" w:eastAsia="Arial" w:hAnsi="Arial" w:cs="Arial"/>
      <w:b/>
      <w:bCs/>
      <w:i/>
      <w:iCs/>
      <w:sz w:val="22"/>
      <w:szCs w:val="22"/>
    </w:rPr>
  </w:style>
  <w:style w:type="character" w:customStyle="1" w:styleId="8">
    <w:name w:val="Заголовок 8 Знак"/>
    <w:link w:val="81"/>
    <w:uiPriority w:val="9"/>
    <w:rsid w:val="00EE4FFE"/>
    <w:rPr>
      <w:rFonts w:ascii="Arial" w:eastAsia="Arial" w:hAnsi="Arial" w:cs="Arial"/>
      <w:i/>
      <w:iCs/>
      <w:sz w:val="22"/>
      <w:szCs w:val="22"/>
    </w:rPr>
  </w:style>
  <w:style w:type="character" w:customStyle="1" w:styleId="9">
    <w:name w:val="Заголовок 9 Знак"/>
    <w:link w:val="91"/>
    <w:uiPriority w:val="9"/>
    <w:rsid w:val="00EE4FFE"/>
    <w:rPr>
      <w:rFonts w:ascii="Arial" w:eastAsia="Arial" w:hAnsi="Arial" w:cs="Arial"/>
      <w:i/>
      <w:iCs/>
      <w:sz w:val="21"/>
      <w:szCs w:val="21"/>
    </w:rPr>
  </w:style>
  <w:style w:type="paragraph" w:styleId="a3">
    <w:name w:val="List Paragraph"/>
    <w:basedOn w:val="a"/>
    <w:link w:val="a4"/>
    <w:uiPriority w:val="34"/>
    <w:qFormat/>
    <w:rsid w:val="00EE4FFE"/>
    <w:pPr>
      <w:tabs>
        <w:tab w:val="left" w:pos="567"/>
      </w:tabs>
      <w:ind w:left="567" w:hanging="425"/>
      <w:jc w:val="both"/>
    </w:pPr>
    <w:rPr>
      <w:rFonts w:eastAsia="Calibri"/>
      <w:b/>
      <w:lang w:eastAsia="ar-SA"/>
    </w:rPr>
  </w:style>
  <w:style w:type="paragraph" w:styleId="a5">
    <w:name w:val="No Spacing"/>
    <w:qFormat/>
    <w:rsid w:val="00EE4FFE"/>
    <w:pPr>
      <w:ind w:firstLine="567"/>
      <w:jc w:val="both"/>
    </w:pPr>
    <w:rPr>
      <w:sz w:val="24"/>
    </w:rPr>
  </w:style>
  <w:style w:type="paragraph" w:styleId="a6">
    <w:name w:val="Title"/>
    <w:basedOn w:val="a"/>
    <w:link w:val="a7"/>
    <w:uiPriority w:val="99"/>
    <w:qFormat/>
    <w:rsid w:val="00EE4FFE"/>
    <w:pPr>
      <w:jc w:val="center"/>
    </w:pPr>
    <w:rPr>
      <w:rFonts w:ascii="Cambria" w:hAnsi="Cambria"/>
      <w:b/>
      <w:bCs/>
      <w:sz w:val="32"/>
      <w:szCs w:val="32"/>
      <w:lang/>
    </w:rPr>
  </w:style>
  <w:style w:type="character" w:customStyle="1" w:styleId="TitleChar">
    <w:name w:val="Title Char"/>
    <w:uiPriority w:val="10"/>
    <w:rsid w:val="00EE4FFE"/>
    <w:rPr>
      <w:sz w:val="48"/>
      <w:szCs w:val="48"/>
    </w:rPr>
  </w:style>
  <w:style w:type="paragraph" w:styleId="a8">
    <w:name w:val="Subtitle"/>
    <w:basedOn w:val="a"/>
    <w:next w:val="a"/>
    <w:link w:val="a9"/>
    <w:uiPriority w:val="11"/>
    <w:qFormat/>
    <w:rsid w:val="00EE4FFE"/>
    <w:pPr>
      <w:spacing w:before="200" w:after="200"/>
    </w:pPr>
    <w:rPr>
      <w:lang/>
    </w:rPr>
  </w:style>
  <w:style w:type="character" w:customStyle="1" w:styleId="a9">
    <w:name w:val="Подзаголовок Знак"/>
    <w:link w:val="a8"/>
    <w:uiPriority w:val="11"/>
    <w:rsid w:val="00EE4FFE"/>
    <w:rPr>
      <w:sz w:val="24"/>
      <w:szCs w:val="24"/>
    </w:rPr>
  </w:style>
  <w:style w:type="paragraph" w:styleId="20">
    <w:name w:val="Quote"/>
    <w:basedOn w:val="a"/>
    <w:next w:val="a"/>
    <w:link w:val="22"/>
    <w:uiPriority w:val="29"/>
    <w:qFormat/>
    <w:rsid w:val="00EE4FFE"/>
    <w:pPr>
      <w:ind w:left="720" w:right="720"/>
    </w:pPr>
    <w:rPr>
      <w:i/>
      <w:sz w:val="20"/>
      <w:szCs w:val="20"/>
      <w:lang/>
    </w:rPr>
  </w:style>
  <w:style w:type="character" w:customStyle="1" w:styleId="22">
    <w:name w:val="Цитата 2 Знак"/>
    <w:link w:val="20"/>
    <w:uiPriority w:val="29"/>
    <w:rsid w:val="00EE4FFE"/>
    <w:rPr>
      <w:i/>
    </w:rPr>
  </w:style>
  <w:style w:type="paragraph" w:styleId="aa">
    <w:name w:val="Intense Quote"/>
    <w:basedOn w:val="a"/>
    <w:next w:val="a"/>
    <w:link w:val="ab"/>
    <w:uiPriority w:val="30"/>
    <w:qFormat/>
    <w:rsid w:val="00EE4FFE"/>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lang/>
    </w:rPr>
  </w:style>
  <w:style w:type="character" w:customStyle="1" w:styleId="ab">
    <w:name w:val="Выделенная цитата Знак"/>
    <w:link w:val="aa"/>
    <w:uiPriority w:val="30"/>
    <w:rsid w:val="00EE4FFE"/>
    <w:rPr>
      <w:i/>
    </w:rPr>
  </w:style>
  <w:style w:type="paragraph" w:customStyle="1" w:styleId="10">
    <w:name w:val="Верхний колонтитул1"/>
    <w:basedOn w:val="a"/>
    <w:link w:val="12"/>
    <w:uiPriority w:val="99"/>
    <w:rsid w:val="00EE4FFE"/>
    <w:pPr>
      <w:tabs>
        <w:tab w:val="center" w:pos="4677"/>
        <w:tab w:val="right" w:pos="9355"/>
      </w:tabs>
    </w:pPr>
    <w:rPr>
      <w:lang/>
    </w:rPr>
  </w:style>
  <w:style w:type="character" w:customStyle="1" w:styleId="HeaderChar">
    <w:name w:val="Header Char"/>
    <w:uiPriority w:val="99"/>
    <w:rsid w:val="00EE4FFE"/>
  </w:style>
  <w:style w:type="paragraph" w:customStyle="1" w:styleId="13">
    <w:name w:val="Нижний колонтитул1"/>
    <w:basedOn w:val="a"/>
    <w:link w:val="ac"/>
    <w:uiPriority w:val="99"/>
    <w:rsid w:val="00EE4FFE"/>
    <w:pPr>
      <w:tabs>
        <w:tab w:val="center" w:pos="4677"/>
        <w:tab w:val="right" w:pos="9355"/>
      </w:tabs>
    </w:pPr>
    <w:rPr>
      <w:lang/>
    </w:rPr>
  </w:style>
  <w:style w:type="character" w:customStyle="1" w:styleId="FooterChar">
    <w:name w:val="Footer Char"/>
    <w:uiPriority w:val="99"/>
    <w:rsid w:val="00EE4FFE"/>
  </w:style>
  <w:style w:type="paragraph" w:customStyle="1" w:styleId="14">
    <w:name w:val="Название объекта1"/>
    <w:basedOn w:val="a"/>
    <w:next w:val="a"/>
    <w:uiPriority w:val="35"/>
    <w:semiHidden/>
    <w:unhideWhenUsed/>
    <w:qFormat/>
    <w:rsid w:val="00EE4FFE"/>
    <w:pPr>
      <w:spacing w:line="276" w:lineRule="auto"/>
    </w:pPr>
    <w:rPr>
      <w:b/>
      <w:bCs/>
      <w:color w:val="4F81BD"/>
      <w:sz w:val="18"/>
      <w:szCs w:val="18"/>
    </w:rPr>
  </w:style>
  <w:style w:type="character" w:customStyle="1" w:styleId="CaptionChar">
    <w:name w:val="Caption Char"/>
    <w:uiPriority w:val="99"/>
    <w:rsid w:val="00EE4FFE"/>
  </w:style>
  <w:style w:type="table" w:styleId="ad">
    <w:name w:val="Table Grid"/>
    <w:basedOn w:val="a1"/>
    <w:rsid w:val="00EE4FFE"/>
    <w:tblPr>
      <w:tblInd w:w="0" w:type="dxa"/>
      <w:tblCellMar>
        <w:top w:w="0" w:type="dxa"/>
        <w:left w:w="108" w:type="dxa"/>
        <w:bottom w:w="0" w:type="dxa"/>
        <w:right w:w="108" w:type="dxa"/>
      </w:tblCellMar>
    </w:tblPr>
  </w:style>
  <w:style w:type="table" w:customStyle="1" w:styleId="TableGridLight">
    <w:name w:val="Table Grid Light"/>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EE4FFE"/>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EE4FFE"/>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EE4FFE"/>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EE4FFE"/>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EE4FFE"/>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EE4FFE"/>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EE4FFE"/>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EE4FFE"/>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EE4FFE"/>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EE4FFE"/>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EE4FFE"/>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EE4FFE"/>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EE4FFE"/>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EE4FFE"/>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EE4FFE"/>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EE4FFE"/>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EE4FFE"/>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EE4FFE"/>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EE4FFE"/>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EE4FFE"/>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EE4FFE"/>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EE4FFE"/>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EE4FFE"/>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EE4FFE"/>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EE4FFE"/>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EE4FFE"/>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EE4FFE"/>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EE4FFE"/>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EE4FFE"/>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EE4FFE"/>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EE4FFE"/>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EE4FFE"/>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EE4FFE"/>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EE4FFE"/>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EE4FFE"/>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EE4FFE"/>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EE4FFE"/>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EE4FFE"/>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EE4FFE"/>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EE4FFE"/>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EE4FFE"/>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EE4FFE"/>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EE4FFE"/>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EE4FFE"/>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EE4FFE"/>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EE4FFE"/>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EE4FFE"/>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EE4FFE"/>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EE4FFE"/>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EE4FFE"/>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EE4FFE"/>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EE4FFE"/>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EE4FFE"/>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EE4FFE"/>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EE4FFE"/>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EE4FFE"/>
    <w:rPr>
      <w:color w:val="0000FF"/>
      <w:u w:val="single"/>
    </w:rPr>
  </w:style>
  <w:style w:type="paragraph" w:styleId="af">
    <w:name w:val="footnote text"/>
    <w:basedOn w:val="a"/>
    <w:link w:val="af0"/>
    <w:uiPriority w:val="99"/>
    <w:semiHidden/>
    <w:rsid w:val="00EE4FFE"/>
    <w:rPr>
      <w:sz w:val="20"/>
      <w:szCs w:val="20"/>
      <w:lang/>
    </w:rPr>
  </w:style>
  <w:style w:type="character" w:customStyle="1" w:styleId="FootnoteTextChar">
    <w:name w:val="Footnote Text Char"/>
    <w:uiPriority w:val="99"/>
    <w:rsid w:val="00EE4FFE"/>
    <w:rPr>
      <w:sz w:val="18"/>
    </w:rPr>
  </w:style>
  <w:style w:type="character" w:styleId="af1">
    <w:name w:val="footnote reference"/>
    <w:uiPriority w:val="99"/>
    <w:semiHidden/>
    <w:rsid w:val="00EE4FFE"/>
    <w:rPr>
      <w:vertAlign w:val="superscript"/>
    </w:rPr>
  </w:style>
  <w:style w:type="paragraph" w:styleId="af2">
    <w:name w:val="endnote text"/>
    <w:basedOn w:val="a"/>
    <w:link w:val="af3"/>
    <w:uiPriority w:val="99"/>
    <w:semiHidden/>
    <w:unhideWhenUsed/>
    <w:rsid w:val="00EE4FFE"/>
    <w:rPr>
      <w:sz w:val="20"/>
      <w:szCs w:val="20"/>
    </w:rPr>
  </w:style>
  <w:style w:type="character" w:customStyle="1" w:styleId="EndnoteTextChar">
    <w:name w:val="Endnote Text Char"/>
    <w:uiPriority w:val="99"/>
    <w:rsid w:val="00EE4FFE"/>
    <w:rPr>
      <w:sz w:val="20"/>
    </w:rPr>
  </w:style>
  <w:style w:type="character" w:styleId="af4">
    <w:name w:val="endnote reference"/>
    <w:uiPriority w:val="99"/>
    <w:semiHidden/>
    <w:unhideWhenUsed/>
    <w:rsid w:val="00EE4FFE"/>
    <w:rPr>
      <w:vertAlign w:val="superscript"/>
    </w:rPr>
  </w:style>
  <w:style w:type="paragraph" w:styleId="15">
    <w:name w:val="toc 1"/>
    <w:basedOn w:val="a"/>
    <w:next w:val="a"/>
    <w:uiPriority w:val="39"/>
    <w:qFormat/>
    <w:rsid w:val="00EE4FFE"/>
    <w:pPr>
      <w:tabs>
        <w:tab w:val="right" w:leader="dot" w:pos="9355"/>
      </w:tabs>
      <w:spacing w:line="336" w:lineRule="auto"/>
      <w:ind w:right="851"/>
      <w:jc w:val="both"/>
    </w:pPr>
    <w:rPr>
      <w:caps/>
      <w:sz w:val="20"/>
    </w:rPr>
  </w:style>
  <w:style w:type="paragraph" w:styleId="23">
    <w:name w:val="toc 2"/>
    <w:basedOn w:val="a"/>
    <w:next w:val="a"/>
    <w:uiPriority w:val="39"/>
    <w:qFormat/>
    <w:rsid w:val="00EE4FFE"/>
    <w:pPr>
      <w:ind w:left="240"/>
      <w:jc w:val="both"/>
    </w:pPr>
    <w:rPr>
      <w:sz w:val="20"/>
    </w:rPr>
  </w:style>
  <w:style w:type="paragraph" w:styleId="30">
    <w:name w:val="toc 3"/>
    <w:basedOn w:val="a"/>
    <w:next w:val="a"/>
    <w:uiPriority w:val="39"/>
    <w:unhideWhenUsed/>
    <w:qFormat/>
    <w:rsid w:val="00EE4FFE"/>
    <w:pPr>
      <w:spacing w:after="100" w:line="276" w:lineRule="auto"/>
      <w:ind w:left="440"/>
    </w:pPr>
    <w:rPr>
      <w:rFonts w:ascii="Calibri" w:hAnsi="Calibri"/>
      <w:sz w:val="22"/>
      <w:szCs w:val="22"/>
      <w:lang w:eastAsia="en-US"/>
    </w:rPr>
  </w:style>
  <w:style w:type="paragraph" w:styleId="40">
    <w:name w:val="toc 4"/>
    <w:basedOn w:val="a"/>
    <w:next w:val="a"/>
    <w:rsid w:val="00EE4FFE"/>
    <w:pPr>
      <w:ind w:left="720"/>
    </w:pPr>
  </w:style>
  <w:style w:type="paragraph" w:styleId="50">
    <w:name w:val="toc 5"/>
    <w:basedOn w:val="a"/>
    <w:next w:val="a"/>
    <w:uiPriority w:val="39"/>
    <w:unhideWhenUsed/>
    <w:rsid w:val="00EE4FFE"/>
    <w:pPr>
      <w:spacing w:after="57"/>
      <w:ind w:left="1134"/>
    </w:pPr>
  </w:style>
  <w:style w:type="paragraph" w:styleId="60">
    <w:name w:val="toc 6"/>
    <w:basedOn w:val="a"/>
    <w:next w:val="a"/>
    <w:uiPriority w:val="39"/>
    <w:unhideWhenUsed/>
    <w:rsid w:val="00EE4FFE"/>
    <w:pPr>
      <w:spacing w:after="57"/>
      <w:ind w:left="1417"/>
    </w:pPr>
  </w:style>
  <w:style w:type="paragraph" w:styleId="70">
    <w:name w:val="toc 7"/>
    <w:basedOn w:val="a"/>
    <w:next w:val="a"/>
    <w:uiPriority w:val="39"/>
    <w:unhideWhenUsed/>
    <w:rsid w:val="00EE4FFE"/>
    <w:pPr>
      <w:spacing w:after="57"/>
      <w:ind w:left="1701"/>
    </w:pPr>
  </w:style>
  <w:style w:type="paragraph" w:styleId="80">
    <w:name w:val="toc 8"/>
    <w:basedOn w:val="a"/>
    <w:next w:val="a"/>
    <w:uiPriority w:val="39"/>
    <w:unhideWhenUsed/>
    <w:rsid w:val="00EE4FFE"/>
    <w:pPr>
      <w:spacing w:after="57"/>
      <w:ind w:left="1984"/>
    </w:pPr>
  </w:style>
  <w:style w:type="paragraph" w:styleId="90">
    <w:name w:val="toc 9"/>
    <w:basedOn w:val="a"/>
    <w:next w:val="a"/>
    <w:uiPriority w:val="39"/>
    <w:unhideWhenUsed/>
    <w:rsid w:val="00EE4FFE"/>
    <w:pPr>
      <w:spacing w:after="57"/>
      <w:ind w:left="2268"/>
    </w:pPr>
  </w:style>
  <w:style w:type="paragraph" w:styleId="af5">
    <w:name w:val="TOC Heading"/>
    <w:basedOn w:val="11"/>
    <w:next w:val="a"/>
    <w:uiPriority w:val="39"/>
    <w:semiHidden/>
    <w:unhideWhenUsed/>
    <w:qFormat/>
    <w:rsid w:val="00EE4FFE"/>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EE4FFE"/>
  </w:style>
  <w:style w:type="character" w:customStyle="1" w:styleId="1">
    <w:name w:val="Заголовок 1 Знак"/>
    <w:link w:val="11"/>
    <w:uiPriority w:val="99"/>
    <w:rsid w:val="00EE4FFE"/>
    <w:rPr>
      <w:b/>
      <w:bCs/>
      <w:sz w:val="24"/>
      <w:szCs w:val="24"/>
      <w:lang w:val="en-US" w:eastAsia="en-US"/>
    </w:rPr>
  </w:style>
  <w:style w:type="character" w:customStyle="1" w:styleId="2">
    <w:name w:val="Заголовок 2 Знак"/>
    <w:link w:val="21"/>
    <w:uiPriority w:val="99"/>
    <w:semiHidden/>
    <w:rsid w:val="00EE4FFE"/>
    <w:rPr>
      <w:rFonts w:ascii="Cambria" w:hAnsi="Cambria" w:cs="Cambria"/>
      <w:b/>
      <w:bCs/>
      <w:i/>
      <w:iCs/>
      <w:sz w:val="28"/>
      <w:szCs w:val="28"/>
    </w:rPr>
  </w:style>
  <w:style w:type="character" w:customStyle="1" w:styleId="3">
    <w:name w:val="Заголовок 3 Знак"/>
    <w:link w:val="31"/>
    <w:uiPriority w:val="9"/>
    <w:semiHidden/>
    <w:rsid w:val="00EE4FFE"/>
    <w:rPr>
      <w:rFonts w:ascii="Cambria" w:hAnsi="Cambria" w:cs="Cambria"/>
      <w:b/>
      <w:bCs/>
      <w:sz w:val="26"/>
      <w:szCs w:val="26"/>
    </w:rPr>
  </w:style>
  <w:style w:type="character" w:customStyle="1" w:styleId="6">
    <w:name w:val="Заголовок 6 Знак"/>
    <w:link w:val="61"/>
    <w:uiPriority w:val="99"/>
    <w:semiHidden/>
    <w:rsid w:val="00EE4FFE"/>
    <w:rPr>
      <w:rFonts w:ascii="Calibri" w:hAnsi="Calibri" w:cs="Calibri"/>
      <w:b/>
      <w:bCs/>
    </w:rPr>
  </w:style>
  <w:style w:type="character" w:customStyle="1" w:styleId="a7">
    <w:name w:val="Название Знак"/>
    <w:link w:val="a6"/>
    <w:uiPriority w:val="99"/>
    <w:rsid w:val="00EE4FFE"/>
    <w:rPr>
      <w:rFonts w:ascii="Cambria" w:hAnsi="Cambria" w:cs="Cambria"/>
      <w:b/>
      <w:bCs/>
      <w:sz w:val="32"/>
      <w:szCs w:val="32"/>
    </w:rPr>
  </w:style>
  <w:style w:type="paragraph" w:styleId="af7">
    <w:name w:val="Body Text"/>
    <w:basedOn w:val="a"/>
    <w:link w:val="af8"/>
    <w:rsid w:val="00EE4FFE"/>
    <w:pPr>
      <w:jc w:val="both"/>
    </w:pPr>
    <w:rPr>
      <w:lang/>
    </w:rPr>
  </w:style>
  <w:style w:type="character" w:customStyle="1" w:styleId="af8">
    <w:name w:val="Основной текст Знак"/>
    <w:link w:val="af7"/>
    <w:rsid w:val="00EE4FFE"/>
    <w:rPr>
      <w:sz w:val="24"/>
      <w:szCs w:val="24"/>
    </w:rPr>
  </w:style>
  <w:style w:type="paragraph" w:styleId="af9">
    <w:name w:val="Body Text Indent"/>
    <w:basedOn w:val="a"/>
    <w:link w:val="afa"/>
    <w:uiPriority w:val="99"/>
    <w:rsid w:val="00EE4FFE"/>
    <w:pPr>
      <w:ind w:firstLine="360"/>
      <w:jc w:val="both"/>
    </w:pPr>
    <w:rPr>
      <w:lang/>
    </w:rPr>
  </w:style>
  <w:style w:type="character" w:customStyle="1" w:styleId="afa">
    <w:name w:val="Основной текст с отступом Знак"/>
    <w:link w:val="af9"/>
    <w:uiPriority w:val="99"/>
    <w:rsid w:val="00EE4FFE"/>
    <w:rPr>
      <w:sz w:val="24"/>
      <w:szCs w:val="24"/>
    </w:rPr>
  </w:style>
  <w:style w:type="paragraph" w:styleId="32">
    <w:name w:val="Body Text Indent 3"/>
    <w:basedOn w:val="a"/>
    <w:link w:val="33"/>
    <w:uiPriority w:val="99"/>
    <w:rsid w:val="00EE4FFE"/>
    <w:pPr>
      <w:ind w:firstLine="720"/>
      <w:jc w:val="both"/>
    </w:pPr>
    <w:rPr>
      <w:sz w:val="16"/>
      <w:szCs w:val="16"/>
      <w:lang/>
    </w:rPr>
  </w:style>
  <w:style w:type="character" w:customStyle="1" w:styleId="33">
    <w:name w:val="Основной текст с отступом 3 Знак"/>
    <w:link w:val="32"/>
    <w:uiPriority w:val="99"/>
    <w:semiHidden/>
    <w:rsid w:val="00EE4FFE"/>
    <w:rPr>
      <w:sz w:val="16"/>
      <w:szCs w:val="16"/>
    </w:rPr>
  </w:style>
  <w:style w:type="paragraph" w:styleId="24">
    <w:name w:val="Body Text Indent 2"/>
    <w:basedOn w:val="a"/>
    <w:link w:val="25"/>
    <w:rsid w:val="00EE4FFE"/>
    <w:pPr>
      <w:ind w:firstLine="720"/>
      <w:jc w:val="both"/>
    </w:pPr>
    <w:rPr>
      <w:lang/>
    </w:rPr>
  </w:style>
  <w:style w:type="character" w:customStyle="1" w:styleId="25">
    <w:name w:val="Основной текст с отступом 2 Знак"/>
    <w:link w:val="24"/>
    <w:rsid w:val="00EE4FFE"/>
    <w:rPr>
      <w:sz w:val="24"/>
      <w:szCs w:val="24"/>
    </w:rPr>
  </w:style>
  <w:style w:type="character" w:customStyle="1" w:styleId="12">
    <w:name w:val="Верхний колонтитул Знак1"/>
    <w:link w:val="10"/>
    <w:uiPriority w:val="99"/>
    <w:rsid w:val="00EE4FFE"/>
    <w:rPr>
      <w:sz w:val="24"/>
      <w:szCs w:val="24"/>
    </w:rPr>
  </w:style>
  <w:style w:type="character" w:styleId="afb">
    <w:name w:val="page number"/>
    <w:basedOn w:val="a0"/>
    <w:uiPriority w:val="99"/>
    <w:rsid w:val="00EE4FFE"/>
  </w:style>
  <w:style w:type="paragraph" w:styleId="26">
    <w:name w:val="Body Text 2"/>
    <w:basedOn w:val="a"/>
    <w:link w:val="27"/>
    <w:rsid w:val="00EE4FFE"/>
    <w:pPr>
      <w:jc w:val="center"/>
    </w:pPr>
    <w:rPr>
      <w:lang/>
    </w:rPr>
  </w:style>
  <w:style w:type="character" w:customStyle="1" w:styleId="27">
    <w:name w:val="Основной текст 2 Знак"/>
    <w:link w:val="26"/>
    <w:rsid w:val="00EE4FFE"/>
    <w:rPr>
      <w:sz w:val="24"/>
      <w:szCs w:val="24"/>
    </w:rPr>
  </w:style>
  <w:style w:type="paragraph" w:styleId="34">
    <w:name w:val="Body Text 3"/>
    <w:basedOn w:val="a"/>
    <w:link w:val="35"/>
    <w:uiPriority w:val="99"/>
    <w:rsid w:val="00EE4FFE"/>
    <w:pPr>
      <w:tabs>
        <w:tab w:val="left" w:pos="720"/>
      </w:tabs>
      <w:jc w:val="both"/>
    </w:pPr>
    <w:rPr>
      <w:sz w:val="16"/>
      <w:szCs w:val="16"/>
      <w:lang/>
    </w:rPr>
  </w:style>
  <w:style w:type="character" w:customStyle="1" w:styleId="35">
    <w:name w:val="Основной текст 3 Знак"/>
    <w:link w:val="34"/>
    <w:uiPriority w:val="99"/>
    <w:semiHidden/>
    <w:rsid w:val="00EE4FFE"/>
    <w:rPr>
      <w:sz w:val="16"/>
      <w:szCs w:val="16"/>
    </w:rPr>
  </w:style>
  <w:style w:type="character" w:customStyle="1" w:styleId="af0">
    <w:name w:val="Текст сноски Знак"/>
    <w:link w:val="af"/>
    <w:uiPriority w:val="99"/>
    <w:semiHidden/>
    <w:rsid w:val="00EE4FFE"/>
    <w:rPr>
      <w:sz w:val="20"/>
      <w:szCs w:val="20"/>
    </w:rPr>
  </w:style>
  <w:style w:type="character" w:customStyle="1" w:styleId="ac">
    <w:name w:val="Нижний колонтитул Знак"/>
    <w:link w:val="13"/>
    <w:uiPriority w:val="99"/>
    <w:rsid w:val="00EE4FFE"/>
    <w:rPr>
      <w:sz w:val="24"/>
      <w:szCs w:val="24"/>
    </w:rPr>
  </w:style>
  <w:style w:type="paragraph" w:customStyle="1" w:styleId="ConsPlusTitle">
    <w:name w:val="ConsPlusTitle"/>
    <w:uiPriority w:val="99"/>
    <w:rsid w:val="00EE4FFE"/>
    <w:pPr>
      <w:widowControl w:val="0"/>
    </w:pPr>
    <w:rPr>
      <w:rFonts w:ascii="Arial" w:hAnsi="Arial" w:cs="Arial"/>
      <w:b/>
      <w:bCs/>
    </w:rPr>
  </w:style>
  <w:style w:type="paragraph" w:customStyle="1" w:styleId="ConsPlusNormal">
    <w:name w:val="ConsPlusNormal"/>
    <w:rsid w:val="00EE4FFE"/>
    <w:pPr>
      <w:widowControl w:val="0"/>
      <w:ind w:firstLine="720"/>
    </w:pPr>
    <w:rPr>
      <w:rFonts w:ascii="Arial" w:hAnsi="Arial" w:cs="Arial"/>
    </w:rPr>
  </w:style>
  <w:style w:type="paragraph" w:styleId="afc">
    <w:name w:val="Plain Text"/>
    <w:basedOn w:val="a"/>
    <w:link w:val="afd"/>
    <w:uiPriority w:val="99"/>
    <w:rsid w:val="00EE4FFE"/>
    <w:rPr>
      <w:rFonts w:ascii="Courier New" w:hAnsi="Courier New"/>
      <w:sz w:val="20"/>
      <w:szCs w:val="20"/>
      <w:lang/>
    </w:rPr>
  </w:style>
  <w:style w:type="character" w:customStyle="1" w:styleId="afd">
    <w:name w:val="Текст Знак"/>
    <w:link w:val="afc"/>
    <w:uiPriority w:val="99"/>
    <w:rsid w:val="00EE4FFE"/>
    <w:rPr>
      <w:rFonts w:ascii="Courier New" w:hAnsi="Courier New" w:cs="Courier New"/>
      <w:sz w:val="20"/>
      <w:szCs w:val="20"/>
    </w:rPr>
  </w:style>
  <w:style w:type="paragraph" w:customStyle="1" w:styleId="Heading">
    <w:name w:val="Heading"/>
    <w:uiPriority w:val="99"/>
    <w:rsid w:val="00EE4FFE"/>
    <w:pPr>
      <w:widowControl w:val="0"/>
    </w:pPr>
    <w:rPr>
      <w:rFonts w:ascii="Arial" w:hAnsi="Arial" w:cs="Arial"/>
      <w:b/>
      <w:bCs/>
      <w:sz w:val="22"/>
      <w:szCs w:val="22"/>
    </w:rPr>
  </w:style>
  <w:style w:type="paragraph" w:styleId="afe">
    <w:name w:val="Balloon Text"/>
    <w:basedOn w:val="a"/>
    <w:link w:val="aff"/>
    <w:uiPriority w:val="99"/>
    <w:semiHidden/>
    <w:rsid w:val="00EE4FFE"/>
    <w:rPr>
      <w:sz w:val="2"/>
      <w:szCs w:val="2"/>
      <w:lang/>
    </w:rPr>
  </w:style>
  <w:style w:type="character" w:customStyle="1" w:styleId="aff">
    <w:name w:val="Текст выноски Знак"/>
    <w:link w:val="afe"/>
    <w:uiPriority w:val="99"/>
    <w:semiHidden/>
    <w:rsid w:val="00EE4FFE"/>
    <w:rPr>
      <w:sz w:val="2"/>
      <w:szCs w:val="2"/>
    </w:rPr>
  </w:style>
  <w:style w:type="paragraph" w:customStyle="1" w:styleId="aff0">
    <w:name w:val="Знак"/>
    <w:basedOn w:val="a"/>
    <w:uiPriority w:val="99"/>
    <w:rsid w:val="00EE4FFE"/>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EE4FFE"/>
    <w:pPr>
      <w:jc w:val="both"/>
    </w:pPr>
    <w:rPr>
      <w:sz w:val="20"/>
      <w:szCs w:val="20"/>
      <w:lang/>
    </w:rPr>
  </w:style>
  <w:style w:type="character" w:customStyle="1" w:styleId="aff2">
    <w:name w:val="Текст примечания Знак"/>
    <w:link w:val="aff1"/>
    <w:uiPriority w:val="99"/>
    <w:semiHidden/>
    <w:rsid w:val="00EE4FFE"/>
    <w:rPr>
      <w:sz w:val="20"/>
      <w:szCs w:val="20"/>
    </w:rPr>
  </w:style>
  <w:style w:type="paragraph" w:customStyle="1" w:styleId="Iauiue3">
    <w:name w:val="Iau?iue3"/>
    <w:uiPriority w:val="99"/>
    <w:rsid w:val="00EE4FFE"/>
  </w:style>
  <w:style w:type="character" w:customStyle="1" w:styleId="62">
    <w:name w:val="Знак Знак6"/>
    <w:semiHidden/>
    <w:rsid w:val="00EE4FFE"/>
    <w:rPr>
      <w:b/>
      <w:bCs/>
      <w:color w:val="000000"/>
      <w:sz w:val="28"/>
      <w:szCs w:val="28"/>
      <w:lang w:val="ru-RU" w:eastAsia="ru-RU" w:bidi="ar-SA"/>
    </w:rPr>
  </w:style>
  <w:style w:type="paragraph" w:customStyle="1" w:styleId="aff3">
    <w:name w:val="Чертежный"/>
    <w:rsid w:val="00EE4FFE"/>
    <w:pPr>
      <w:jc w:val="both"/>
    </w:pPr>
    <w:rPr>
      <w:rFonts w:ascii="ISOCPEUR" w:hAnsi="ISOCPEUR"/>
      <w:i/>
      <w:sz w:val="28"/>
      <w:lang w:val="uk-UA"/>
    </w:rPr>
  </w:style>
  <w:style w:type="character" w:customStyle="1" w:styleId="BodyTextIndent2Char">
    <w:name w:val="Body Text Indent 2 Char"/>
    <w:semiHidden/>
    <w:rsid w:val="00EE4FFE"/>
    <w:rPr>
      <w:rFonts w:ascii="Times New Roman" w:hAnsi="Times New Roman" w:cs="Times New Roman"/>
      <w:sz w:val="20"/>
      <w:szCs w:val="20"/>
      <w:lang w:val="en-US" w:eastAsia="ru-RU"/>
    </w:rPr>
  </w:style>
  <w:style w:type="character" w:customStyle="1" w:styleId="BodyText2Char">
    <w:name w:val="Body Text 2 Char"/>
    <w:rsid w:val="00EE4FFE"/>
    <w:rPr>
      <w:rFonts w:ascii="Times New Roman" w:hAnsi="Times New Roman" w:cs="Times New Roman"/>
      <w:sz w:val="20"/>
      <w:szCs w:val="20"/>
      <w:lang w:val="en-US" w:eastAsia="ru-RU"/>
    </w:rPr>
  </w:style>
  <w:style w:type="character" w:customStyle="1" w:styleId="rvts11">
    <w:name w:val="rvts11"/>
    <w:rsid w:val="00EE4FFE"/>
    <w:rPr>
      <w:rFonts w:ascii="Calibri" w:hAnsi="Calibri"/>
      <w:i/>
      <w:iCs/>
      <w:sz w:val="20"/>
      <w:szCs w:val="20"/>
    </w:rPr>
  </w:style>
  <w:style w:type="paragraph" w:customStyle="1" w:styleId="210">
    <w:name w:val="Основной текст с отступом 21"/>
    <w:basedOn w:val="a"/>
    <w:rsid w:val="00EE4FFE"/>
    <w:pPr>
      <w:ind w:firstLine="567"/>
      <w:jc w:val="both"/>
    </w:pPr>
    <w:rPr>
      <w:lang w:eastAsia="ar-SA"/>
    </w:rPr>
  </w:style>
  <w:style w:type="paragraph" w:customStyle="1" w:styleId="ConsPlusNonformat">
    <w:name w:val="ConsPlusNonformat"/>
    <w:rsid w:val="00EE4FFE"/>
    <w:rPr>
      <w:rFonts w:ascii="Courier New" w:eastAsia="Calibri" w:hAnsi="Courier New" w:cs="Courier New"/>
      <w:lang w:eastAsia="en-US"/>
    </w:rPr>
  </w:style>
  <w:style w:type="paragraph" w:customStyle="1" w:styleId="230">
    <w:name w:val="Основной текст с отступом 23"/>
    <w:basedOn w:val="a"/>
    <w:rsid w:val="00EE4FFE"/>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EE4FFE"/>
  </w:style>
  <w:style w:type="paragraph" w:customStyle="1" w:styleId="Style7">
    <w:name w:val="Style7"/>
    <w:basedOn w:val="a"/>
    <w:uiPriority w:val="99"/>
    <w:rsid w:val="00EE4FFE"/>
    <w:pPr>
      <w:widowControl w:val="0"/>
      <w:spacing w:line="322" w:lineRule="exact"/>
      <w:ind w:firstLine="706"/>
      <w:jc w:val="both"/>
    </w:pPr>
    <w:rPr>
      <w:rFonts w:eastAsia="Calibri"/>
    </w:rPr>
  </w:style>
  <w:style w:type="character" w:customStyle="1" w:styleId="aff4">
    <w:name w:val="Верхний колонтитул Знак"/>
    <w:rsid w:val="00EE4FFE"/>
    <w:rPr>
      <w:sz w:val="24"/>
      <w:lang w:val="uk-UA" w:eastAsia="ar-SA" w:bidi="ar-SA"/>
    </w:rPr>
  </w:style>
  <w:style w:type="character" w:customStyle="1" w:styleId="4">
    <w:name w:val="Заголовок 4 Знак"/>
    <w:link w:val="41"/>
    <w:rsid w:val="00EE4FFE"/>
    <w:rPr>
      <w:rFonts w:ascii="Calibri" w:eastAsia="Times New Roman" w:hAnsi="Calibri" w:cs="Times New Roman"/>
      <w:b/>
      <w:bCs/>
      <w:sz w:val="28"/>
      <w:szCs w:val="28"/>
    </w:rPr>
  </w:style>
  <w:style w:type="paragraph" w:customStyle="1" w:styleId="211">
    <w:name w:val="21"/>
    <w:basedOn w:val="a"/>
    <w:rsid w:val="00EE4FFE"/>
    <w:pPr>
      <w:spacing w:before="100" w:beforeAutospacing="1" w:after="100" w:afterAutospacing="1"/>
    </w:pPr>
    <w:rPr>
      <w:rFonts w:eastAsia="Calibri"/>
    </w:rPr>
  </w:style>
  <w:style w:type="character" w:customStyle="1" w:styleId="a4">
    <w:name w:val="Абзац списка Знак"/>
    <w:link w:val="a3"/>
    <w:uiPriority w:val="34"/>
    <w:rsid w:val="00EE4FFE"/>
    <w:rPr>
      <w:rFonts w:eastAsia="Calibri"/>
      <w:b/>
      <w:sz w:val="24"/>
      <w:szCs w:val="24"/>
      <w:lang w:eastAsia="ar-SA"/>
    </w:rPr>
  </w:style>
  <w:style w:type="paragraph" w:styleId="aff5">
    <w:name w:val="Normal (Web)"/>
    <w:basedOn w:val="a"/>
    <w:uiPriority w:val="99"/>
    <w:unhideWhenUsed/>
    <w:rsid w:val="00EE4FFE"/>
  </w:style>
  <w:style w:type="character" w:styleId="aff6">
    <w:name w:val="annotation reference"/>
    <w:uiPriority w:val="99"/>
    <w:semiHidden/>
    <w:unhideWhenUsed/>
    <w:rsid w:val="00EE4FFE"/>
    <w:rPr>
      <w:sz w:val="16"/>
      <w:szCs w:val="16"/>
    </w:rPr>
  </w:style>
  <w:style w:type="paragraph" w:styleId="aff7">
    <w:name w:val="annotation subject"/>
    <w:basedOn w:val="aff1"/>
    <w:next w:val="aff1"/>
    <w:link w:val="aff8"/>
    <w:uiPriority w:val="99"/>
    <w:semiHidden/>
    <w:unhideWhenUsed/>
    <w:rsid w:val="00EE4FFE"/>
    <w:pPr>
      <w:jc w:val="left"/>
    </w:pPr>
    <w:rPr>
      <w:b/>
      <w:bCs/>
    </w:rPr>
  </w:style>
  <w:style w:type="character" w:customStyle="1" w:styleId="aff8">
    <w:name w:val="Тема примечания Знак"/>
    <w:link w:val="aff7"/>
    <w:uiPriority w:val="99"/>
    <w:semiHidden/>
    <w:rsid w:val="00EE4FFE"/>
    <w:rPr>
      <w:b/>
      <w:bCs/>
      <w:sz w:val="20"/>
      <w:szCs w:val="20"/>
    </w:rPr>
  </w:style>
  <w:style w:type="character" w:customStyle="1" w:styleId="FontStyle61">
    <w:name w:val="Font Style61"/>
    <w:uiPriority w:val="99"/>
    <w:rsid w:val="00EE4FFE"/>
    <w:rPr>
      <w:rFonts w:ascii="Times New Roman" w:hAnsi="Times New Roman" w:cs="Times New Roman"/>
      <w:sz w:val="26"/>
      <w:szCs w:val="26"/>
    </w:rPr>
  </w:style>
  <w:style w:type="paragraph" w:styleId="HTML">
    <w:name w:val="HTML Preformatted"/>
    <w:basedOn w:val="a"/>
    <w:link w:val="HTML0"/>
    <w:uiPriority w:val="99"/>
    <w:semiHidden/>
    <w:unhideWhenUsed/>
    <w:rsid w:val="00EE4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link w:val="HTML"/>
    <w:uiPriority w:val="99"/>
    <w:semiHidden/>
    <w:rsid w:val="00EE4FFE"/>
    <w:rPr>
      <w:rFonts w:ascii="Courier New" w:hAnsi="Courier New" w:cs="Courier New"/>
    </w:rPr>
  </w:style>
  <w:style w:type="character" w:customStyle="1" w:styleId="wbformattributevalue">
    <w:name w:val="wbform_attributevalue"/>
    <w:rsid w:val="00EE4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73D3BAD8E0D9C980B52F2E88F02D21C496EEA2F49A9183345203C2DB8CD7CA33C0D92FCB33930BBA147B0054EFA41004E00C033EjBRBI" TargetMode="External"/><Relationship Id="rId13" Type="http://schemas.openxmlformats.org/officeDocument/2006/relationships/hyperlink" Target="javascript:K(780012)" TargetMode="External"/><Relationship Id="rId18" Type="http://schemas.openxmlformats.org/officeDocument/2006/relationships/hyperlink" Target="https://login.consultant.ru/link/?req=doc&amp;base=LAW&amp;n=472964&amp;dst=107423" TargetMode="External"/><Relationship Id="rId26" Type="http://schemas.openxmlformats.org/officeDocument/2006/relationships/hyperlink" Target="javascript:K(780030)" TargetMode="External"/><Relationship Id="rId39" Type="http://schemas.openxmlformats.org/officeDocument/2006/relationships/hyperlink" Target="https://login.consultant.ru/link/?req=doc&amp;base=LAW&amp;n=466453&amp;dst=107423" TargetMode="External"/><Relationship Id="rId3" Type="http://schemas.openxmlformats.org/officeDocument/2006/relationships/settings" Target="settings.xml"/><Relationship Id="rId21" Type="http://schemas.openxmlformats.org/officeDocument/2006/relationships/hyperlink" Target="consultantplus://offline/ref=3B897C6CFF7707B043FEA358BF43739D935207F88F163A5DE3D6F438A7128313CB203E0B370BD6B113CD3CBA104DE8942AF73CE7B6B2Z2a0I" TargetMode="External"/><Relationship Id="rId34" Type="http://schemas.openxmlformats.org/officeDocument/2006/relationships/hyperlink" Target="consultantplus://offline/ref=FB42F06C7E78BA465C295A757173CB2B72297BAC731A018F4A5F1C9445A1377428E01E7B6E41B566EAC432A14995916ABC0F0AD01112nCJ0O" TargetMode="External"/><Relationship Id="rId42" Type="http://schemas.openxmlformats.org/officeDocument/2006/relationships/fontTable" Target="fontTable.xml"/><Relationship Id="rId7" Type="http://schemas.openxmlformats.org/officeDocument/2006/relationships/hyperlink" Target="consultantplus://offline/ref=9C4618431C8D5FC1A2873F26F7577F5BE70BB12418D25CD78EFE68VAq9G" TargetMode="External"/><Relationship Id="rId12" Type="http://schemas.openxmlformats.org/officeDocument/2006/relationships/hyperlink" Target="javascript:K(780012)" TargetMode="External"/><Relationship Id="rId17" Type="http://schemas.openxmlformats.org/officeDocument/2006/relationships/hyperlink" Target="https://login.consultant.ru/link/?req=doc&amp;base=LAW&amp;n=472964&amp;dst=107411" TargetMode="External"/><Relationship Id="rId25" Type="http://schemas.openxmlformats.org/officeDocument/2006/relationships/hyperlink" Target="consultantplus://offline/ref=3B897C6CFF7707B043FEA358BF43739D935207F88F163A5DE3D6F438A7128313CB203E0B370EDDB113CD3CBA104DE8942AF73CE7B6B2Z2a0I" TargetMode="External"/><Relationship Id="rId33" Type="http://schemas.openxmlformats.org/officeDocument/2006/relationships/hyperlink" Target="consultantplus://offline/ref=FB42F06C7E78BA465C295A757173CB2B72297BAC731A018F4A5F1C9445A1377428E01D7F6247B166EAC432A14995916ABC0F0AD01112nCJ0O" TargetMode="External"/><Relationship Id="rId38" Type="http://schemas.openxmlformats.org/officeDocument/2006/relationships/hyperlink" Target="https://login.consultant.ru/link/?req=doc&amp;base=LAW&amp;n=466453&amp;dst=107411" TargetMode="External"/><Relationship Id="rId2" Type="http://schemas.openxmlformats.org/officeDocument/2006/relationships/styles" Target="styles.xml"/><Relationship Id="rId16" Type="http://schemas.openxmlformats.org/officeDocument/2006/relationships/hyperlink" Target="https://login.consultant.ru/link/?req=doc&amp;base=LAW&amp;n=472964&amp;dst=107423" TargetMode="External"/><Relationship Id="rId20" Type="http://schemas.openxmlformats.org/officeDocument/2006/relationships/hyperlink" Target="consultantplus://offline/ref=3B897C6CFF7707B043FEA358BF43739D935207F88F163A5DE3D6F438A7128313CB203E0B370AD9B113CD3CBA104DE8942AF73CE7B6B2Z2a0I" TargetMode="External"/><Relationship Id="rId29" Type="http://schemas.openxmlformats.org/officeDocument/2006/relationships/hyperlink" Target="https://login.consultant.ru/link/?req=doc&amp;base=LAW&amp;n=141711&amp;dst=100123"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K(780012)" TargetMode="External"/><Relationship Id="rId24" Type="http://schemas.openxmlformats.org/officeDocument/2006/relationships/hyperlink" Target="consultantplus://offline/ref=3B897C6CFF7707B043FEA358BF43739D935207F88F163A5DE3D6F438A7128313CB203E0B370EDCB113CD3CBA104DE8942AF73CE7B6B2Z2a0I" TargetMode="External"/><Relationship Id="rId32" Type="http://schemas.openxmlformats.org/officeDocument/2006/relationships/hyperlink" Target="consultantplus://offline/ref=FB42F06C7E78BA465C295A757173CB2B72297BAC731A018F4A5F1C9445A1377428E01D7F6245B366EAC432A14995916ABC0F0AD01112nCJ0O" TargetMode="External"/><Relationship Id="rId37" Type="http://schemas.openxmlformats.org/officeDocument/2006/relationships/hyperlink" Target="https://login.consultant.ru/link/?req=doc&amp;base=LAW&amp;n=466453&amp;dst=107423"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login.consultant.ru/link/?req=doc&amp;base=LAW&amp;n=472964&amp;dst=107411" TargetMode="External"/><Relationship Id="rId23" Type="http://schemas.openxmlformats.org/officeDocument/2006/relationships/hyperlink" Target="consultantplus://offline/ref=3B897C6CFF7707B043FEA358BF43739D935207F88F163A5DE3D6F438A7128313CB203E0B370EDEB113CD3CBA104DE8942AF73CE7B6B2Z2a0I" TargetMode="External"/><Relationship Id="rId28" Type="http://schemas.openxmlformats.org/officeDocument/2006/relationships/hyperlink" Target="https://login.consultant.ru/link/?req=doc&amp;base=LAW&amp;n=370078&amp;dst=100010" TargetMode="External"/><Relationship Id="rId36" Type="http://schemas.openxmlformats.org/officeDocument/2006/relationships/hyperlink" Target="https://login.consultant.ru/link/?req=doc&amp;base=LAW&amp;n=466453&amp;dst=107411" TargetMode="External"/><Relationship Id="rId10" Type="http://schemas.openxmlformats.org/officeDocument/2006/relationships/hyperlink" Target="javascript:K(780012)" TargetMode="External"/><Relationship Id="rId19" Type="http://schemas.openxmlformats.org/officeDocument/2006/relationships/hyperlink" Target="consultantplus://offline/ref=3B897C6CFF7707B043FEA358BF43739D935207F88F163A5DE3D6F438A7128313CB203E0B3603DDB113CD3CBA104DE8942AF73CE7B6B2Z2a0I" TargetMode="External"/><Relationship Id="rId31" Type="http://schemas.openxmlformats.org/officeDocument/2006/relationships/hyperlink" Target="consultantplus://offline/ref=FB42F06C7E78BA465C295A757173CB2B72297BAC731A018F4A5F1C9445A1377428E01D7C6242B066EAC432A14995916ABC0F0AD01112nCJ0O" TargetMode="External"/><Relationship Id="rId44"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javascript:K(780012)" TargetMode="External"/><Relationship Id="rId14" Type="http://schemas.openxmlformats.org/officeDocument/2006/relationships/hyperlink" Target="javascript:K(780012)" TargetMode="External"/><Relationship Id="rId22" Type="http://schemas.openxmlformats.org/officeDocument/2006/relationships/hyperlink" Target="consultantplus://offline/ref=3B897C6CFF7707B043FEA358BF43739D935207F88F163A5DE3D6F438A7128313CB203E0B3708D9B113CD3CBA104DE8942AF73CE7B6B2Z2a0I" TargetMode="External"/><Relationship Id="rId27" Type="http://schemas.openxmlformats.org/officeDocument/2006/relationships/hyperlink" Target="javascript:K(780039)" TargetMode="External"/><Relationship Id="rId30" Type="http://schemas.openxmlformats.org/officeDocument/2006/relationships/hyperlink" Target="consultantplus://offline/ref=FB42F06C7E78BA465C295A757173CB2B72297BAC731A018F4A5F1C9445A1257470EC1F7C7945B773BC9577nFJDO" TargetMode="External"/><Relationship Id="rId35" Type="http://schemas.openxmlformats.org/officeDocument/2006/relationships/hyperlink" Target="consultantplus://offline/ref=FB42F06C7E78BA465C295A757173CB2B72297BAC731A018F4A5F1C9445A1377428E01E7B6E41B566EAC432A14995916ABC0F0AD01112nCJ0O" TargetMode="External"/><Relationship Id="rId43"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157</Pages>
  <Words>76370</Words>
  <Characters>435312</Characters>
  <Application>Microsoft Office Word</Application>
  <DocSecurity>0</DocSecurity>
  <Lines>3627</Lines>
  <Paragraphs>1021</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510661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ovieru</cp:lastModifiedBy>
  <cp:revision>72</cp:revision>
  <dcterms:created xsi:type="dcterms:W3CDTF">2025-03-18T15:30:00Z</dcterms:created>
  <dcterms:modified xsi:type="dcterms:W3CDTF">2025-12-08T11:27:00Z</dcterms:modified>
  <cp:version>1048576</cp:version>
</cp:coreProperties>
</file>